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2607" w:rsidRPr="004355D0" w:rsidRDefault="002D4B0C" w:rsidP="00E8736B">
      <w:pPr>
        <w:pStyle w:val="Heading3"/>
        <w:rPr>
          <w:sz w:val="20"/>
          <w:szCs w:val="20"/>
        </w:rPr>
      </w:pPr>
      <w:r>
        <w:rPr>
          <w:b w:val="0"/>
          <w:bCs w:val="0"/>
          <w:sz w:val="20"/>
          <w:szCs w:val="20"/>
        </w:rPr>
        <w:t xml:space="preserve">                                                                            </w:t>
      </w:r>
      <w:r w:rsidR="00492607" w:rsidRPr="004355D0">
        <w:rPr>
          <w:b w:val="0"/>
          <w:bCs w:val="0"/>
          <w:sz w:val="20"/>
          <w:szCs w:val="20"/>
        </w:rPr>
        <w:t>Annexure IV</w:t>
      </w:r>
      <w:r w:rsidRPr="00A36971">
        <w:rPr>
          <w:rFonts w:ascii="Cambria" w:hAnsi="Cambria"/>
        </w:rPr>
        <w:object w:dxaOrig="2342" w:dyaOrig="2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0.5pt;height:45.75pt" o:ole="">
            <v:imagedata r:id="rId8" o:title=""/>
          </v:shape>
          <o:OLEObject Type="Embed" ProgID="StaticMetafile" ShapeID="_x0000_i1027" DrawAspect="Content" ObjectID="_1844241003" r:id="rId9"/>
        </w:object>
      </w:r>
    </w:p>
    <w:p w:rsidR="00492607" w:rsidRPr="004355D0" w:rsidRDefault="00492607" w:rsidP="00941BA3">
      <w:pPr>
        <w:pStyle w:val="Heading5"/>
        <w:jc w:val="center"/>
        <w:rPr>
          <w:b/>
          <w:bCs/>
          <w:sz w:val="28"/>
          <w:szCs w:val="32"/>
          <w:u w:val="single"/>
        </w:rPr>
      </w:pPr>
      <w:r w:rsidRPr="004355D0">
        <w:rPr>
          <w:b/>
          <w:bCs/>
          <w:sz w:val="28"/>
          <w:szCs w:val="32"/>
          <w:u w:val="single"/>
        </w:rPr>
        <w:t>K/W-4</w:t>
      </w:r>
    </w:p>
    <w:p w:rsidR="00492607" w:rsidRPr="004355D0" w:rsidRDefault="00492607" w:rsidP="00492607">
      <w:pPr>
        <w:pStyle w:val="Default"/>
        <w:jc w:val="center"/>
        <w:rPr>
          <w:color w:val="auto"/>
          <w:sz w:val="20"/>
        </w:rPr>
      </w:pPr>
    </w:p>
    <w:p w:rsidR="00492607" w:rsidRPr="004355D0" w:rsidRDefault="00492607" w:rsidP="00E8736B">
      <w:pPr>
        <w:autoSpaceDE w:val="0"/>
        <w:autoSpaceDN w:val="0"/>
        <w:adjustRightInd w:val="0"/>
        <w:jc w:val="center"/>
        <w:outlineLvl w:val="4"/>
        <w:rPr>
          <w:rFonts w:ascii="AHHJBM+TimesNewRoman,Bold" w:hAnsi="AHHJBM+TimesNewRoman,Bold" w:cs="AHHJBM+TimesNewRoman,Bold"/>
          <w:b/>
          <w:bCs/>
          <w:sz w:val="30"/>
          <w:szCs w:val="34"/>
        </w:rPr>
      </w:pPr>
      <w:r w:rsidRPr="004355D0">
        <w:rPr>
          <w:rFonts w:ascii="AHHJBM+TimesNewRoman,Bold" w:hAnsi="AHHJBM+TimesNewRoman,Bold" w:cs="AHHJBM+TimesNewRoman,Bold"/>
          <w:b/>
          <w:bCs/>
          <w:sz w:val="30"/>
          <w:szCs w:val="34"/>
        </w:rPr>
        <w:t xml:space="preserve">GOVERNMENT OF KARNATAKA </w:t>
      </w:r>
    </w:p>
    <w:p w:rsidR="00492607" w:rsidRPr="004355D0" w:rsidRDefault="00492607" w:rsidP="00E8736B">
      <w:pPr>
        <w:autoSpaceDE w:val="0"/>
        <w:autoSpaceDN w:val="0"/>
        <w:adjustRightInd w:val="0"/>
        <w:jc w:val="center"/>
        <w:outlineLvl w:val="4"/>
        <w:rPr>
          <w:rFonts w:ascii="AHHJBM+TimesNewRoman,Bold" w:hAnsi="AHHJBM+TimesNewRoman,Bold" w:cs="AHHJBM+TimesNewRoman,Bold"/>
          <w:b/>
          <w:bCs/>
          <w:sz w:val="20"/>
        </w:rPr>
      </w:pPr>
    </w:p>
    <w:p w:rsidR="00492607" w:rsidRPr="004355D0" w:rsidRDefault="00492607" w:rsidP="00E8736B">
      <w:pPr>
        <w:widowControl w:val="0"/>
        <w:autoSpaceDE w:val="0"/>
        <w:autoSpaceDN w:val="0"/>
        <w:adjustRightInd w:val="0"/>
        <w:ind w:right="-190"/>
        <w:jc w:val="center"/>
        <w:rPr>
          <w:sz w:val="28"/>
          <w:szCs w:val="30"/>
        </w:rPr>
      </w:pPr>
      <w:r w:rsidRPr="004355D0">
        <w:rPr>
          <w:sz w:val="28"/>
          <w:szCs w:val="30"/>
        </w:rPr>
        <w:t>MINOR IRRIGATION AND GROUND WATER DEVELOPMENT DEPARTMENT</w:t>
      </w:r>
    </w:p>
    <w:p w:rsidR="00492607" w:rsidRPr="004355D0" w:rsidRDefault="00492607" w:rsidP="00492607">
      <w:pPr>
        <w:widowControl w:val="0"/>
        <w:autoSpaceDE w:val="0"/>
        <w:autoSpaceDN w:val="0"/>
        <w:adjustRightInd w:val="0"/>
        <w:spacing w:before="9" w:line="220" w:lineRule="exact"/>
        <w:rPr>
          <w:sz w:val="18"/>
          <w:szCs w:val="20"/>
        </w:rPr>
      </w:pPr>
    </w:p>
    <w:p w:rsidR="00492607" w:rsidRPr="004355D0" w:rsidRDefault="00492607" w:rsidP="00492607">
      <w:pPr>
        <w:widowControl w:val="0"/>
        <w:autoSpaceDE w:val="0"/>
        <w:autoSpaceDN w:val="0"/>
        <w:adjustRightInd w:val="0"/>
        <w:jc w:val="center"/>
        <w:rPr>
          <w:b/>
          <w:sz w:val="22"/>
        </w:rPr>
      </w:pPr>
      <w:r w:rsidRPr="004355D0">
        <w:rPr>
          <w:b/>
          <w:sz w:val="28"/>
          <w:szCs w:val="20"/>
        </w:rPr>
        <w:t>Executive Engineer</w:t>
      </w:r>
      <w:r w:rsidR="008C526A" w:rsidRPr="004355D0">
        <w:rPr>
          <w:b/>
          <w:sz w:val="28"/>
          <w:szCs w:val="20"/>
        </w:rPr>
        <w:t>,</w:t>
      </w:r>
      <w:r w:rsidRPr="004355D0">
        <w:rPr>
          <w:b/>
          <w:sz w:val="28"/>
          <w:szCs w:val="20"/>
        </w:rPr>
        <w:t xml:space="preserve"> Minor Irrigation &amp; Ground Water Development </w:t>
      </w:r>
      <w:r w:rsidR="005163B5" w:rsidRPr="004355D0">
        <w:rPr>
          <w:b/>
          <w:sz w:val="28"/>
          <w:szCs w:val="20"/>
        </w:rPr>
        <w:t xml:space="preserve">Department, </w:t>
      </w:r>
      <w:r w:rsidR="00C24711">
        <w:rPr>
          <w:b/>
          <w:color w:val="FF0000"/>
          <w:sz w:val="28"/>
          <w:szCs w:val="20"/>
        </w:rPr>
        <w:t>Dharwad</w:t>
      </w:r>
      <w:r w:rsidR="008C526A" w:rsidRPr="004355D0">
        <w:rPr>
          <w:b/>
          <w:sz w:val="28"/>
          <w:szCs w:val="20"/>
        </w:rPr>
        <w:t>Division</w:t>
      </w:r>
    </w:p>
    <w:p w:rsidR="00492607" w:rsidRDefault="00492607" w:rsidP="00492607">
      <w:pPr>
        <w:autoSpaceDE w:val="0"/>
        <w:autoSpaceDN w:val="0"/>
        <w:adjustRightInd w:val="0"/>
        <w:jc w:val="center"/>
        <w:rPr>
          <w:rFonts w:ascii="AHHJAL+TimesNewRoman" w:hAnsi="AHHJAL+TimesNewRoman" w:cs="AHHJAL+TimesNewRoman"/>
          <w:b/>
          <w:bCs/>
          <w:color w:val="000000"/>
          <w:sz w:val="20"/>
          <w:szCs w:val="20"/>
        </w:rPr>
      </w:pPr>
    </w:p>
    <w:p w:rsidR="00492607" w:rsidRPr="00E8736B" w:rsidRDefault="00492607" w:rsidP="00492607">
      <w:pPr>
        <w:autoSpaceDE w:val="0"/>
        <w:autoSpaceDN w:val="0"/>
        <w:adjustRightInd w:val="0"/>
        <w:jc w:val="center"/>
        <w:rPr>
          <w:rFonts w:ascii="AHHJAL+TimesNewRoman" w:hAnsi="AHHJAL+TimesNewRoman" w:cs="AHHJAL+TimesNewRoman"/>
          <w:b/>
          <w:bCs/>
          <w:color w:val="000000"/>
          <w:sz w:val="8"/>
          <w:szCs w:val="20"/>
        </w:rPr>
      </w:pPr>
    </w:p>
    <w:p w:rsidR="00492607" w:rsidRPr="008C526A" w:rsidRDefault="00492607" w:rsidP="00492607">
      <w:pPr>
        <w:widowControl w:val="0"/>
        <w:tabs>
          <w:tab w:val="left" w:pos="6460"/>
        </w:tabs>
        <w:autoSpaceDE w:val="0"/>
        <w:autoSpaceDN w:val="0"/>
        <w:adjustRightInd w:val="0"/>
        <w:ind w:left="140"/>
        <w:rPr>
          <w:b/>
          <w:color w:val="FF0000"/>
          <w:szCs w:val="20"/>
        </w:rPr>
      </w:pPr>
      <w:r w:rsidRPr="00FB5503">
        <w:rPr>
          <w:rFonts w:ascii="AHHJAL+TimesNewRoman" w:hAnsi="AHHJAL+TimesNewRoman" w:cs="AHHJAL+TimesNewRoman"/>
          <w:b/>
          <w:bCs/>
          <w:color w:val="000000"/>
        </w:rPr>
        <w:t>Telephones</w:t>
      </w:r>
      <w:r w:rsidRPr="00E1744C">
        <w:rPr>
          <w:rFonts w:ascii="AHHJAL+TimesNewRoman" w:hAnsi="AHHJAL+TimesNewRoman" w:cs="AHHJAL+TimesNewRoman"/>
          <w:b/>
          <w:bCs/>
          <w:color w:val="000000"/>
          <w:sz w:val="20"/>
          <w:szCs w:val="20"/>
        </w:rPr>
        <w:t xml:space="preserve">: </w:t>
      </w:r>
      <w:r w:rsidR="00560E02" w:rsidRPr="00560E02">
        <w:rPr>
          <w:rFonts w:ascii="Cambria" w:hAnsi="Cambria"/>
          <w:sz w:val="20"/>
          <w:szCs w:val="20"/>
          <w:lang w:val="pt-BR"/>
        </w:rPr>
        <w:t>0836-2448310</w:t>
      </w:r>
      <w:r w:rsidRPr="00A505AB">
        <w:rPr>
          <w:b/>
          <w:szCs w:val="20"/>
        </w:rPr>
        <w:t>Fax:</w:t>
      </w:r>
      <w:r w:rsidR="00560E02" w:rsidRPr="00560E02">
        <w:rPr>
          <w:rFonts w:ascii="Cambria" w:hAnsi="Cambria"/>
          <w:sz w:val="20"/>
          <w:szCs w:val="20"/>
          <w:lang w:val="pt-BR"/>
        </w:rPr>
        <w:t>0836-244831</w:t>
      </w:r>
    </w:p>
    <w:p w:rsidR="00492607" w:rsidRPr="004355D0" w:rsidRDefault="00492607" w:rsidP="00492607">
      <w:pPr>
        <w:autoSpaceDE w:val="0"/>
        <w:autoSpaceDN w:val="0"/>
        <w:adjustRightInd w:val="0"/>
        <w:jc w:val="both"/>
        <w:rPr>
          <w:rFonts w:ascii="AHHJAL+TimesNewRoman" w:hAnsi="AHHJAL+TimesNewRoman" w:cs="AHHJAL+TimesNewRoman"/>
          <w:b/>
          <w:bCs/>
          <w:sz w:val="20"/>
          <w:szCs w:val="20"/>
        </w:rPr>
      </w:pPr>
    </w:p>
    <w:p w:rsidR="00492607" w:rsidRDefault="008C526A" w:rsidP="00492607">
      <w:pPr>
        <w:autoSpaceDE w:val="0"/>
        <w:autoSpaceDN w:val="0"/>
        <w:adjustRightInd w:val="0"/>
        <w:jc w:val="center"/>
        <w:rPr>
          <w:rFonts w:ascii="AHHJBM+TimesNewRoman,Bold" w:hAnsi="AHHJBM+TimesNewRoman,Bold" w:cs="AHHJBM+TimesNewRoman,Bold"/>
          <w:b/>
          <w:bCs/>
          <w:sz w:val="28"/>
          <w:szCs w:val="28"/>
          <w:u w:val="single"/>
        </w:rPr>
      </w:pPr>
      <w:r w:rsidRPr="004355D0">
        <w:rPr>
          <w:rFonts w:ascii="AHHJBM+TimesNewRoman,Bold" w:hAnsi="AHHJBM+TimesNewRoman,Bold" w:cs="AHHJBM+TimesNewRoman,Bold"/>
          <w:b/>
          <w:bCs/>
          <w:sz w:val="28"/>
          <w:szCs w:val="28"/>
          <w:u w:val="single"/>
        </w:rPr>
        <w:t>TENDERS FOR THE WORK OF</w:t>
      </w:r>
    </w:p>
    <w:p w:rsidR="00C60721" w:rsidRPr="00C60721" w:rsidRDefault="002540CE" w:rsidP="00C60721">
      <w:pPr>
        <w:spacing w:line="285" w:lineRule="atLeast"/>
        <w:jc w:val="center"/>
        <w:rPr>
          <w:rFonts w:ascii="Cambria" w:hAnsi="Cambria" w:cs="Bookman Old Style"/>
          <w:b/>
          <w:bCs/>
          <w:color w:val="FF0000"/>
          <w:sz w:val="26"/>
          <w:szCs w:val="18"/>
        </w:rPr>
      </w:pPr>
      <w:r>
        <w:rPr>
          <w:rFonts w:ascii="Cambria" w:hAnsi="Cambria" w:cs="Bookman Old Style"/>
          <w:b/>
          <w:bCs/>
          <w:color w:val="FF0000"/>
          <w:sz w:val="26"/>
          <w:szCs w:val="18"/>
        </w:rPr>
        <w:t>IMPROVEMENTS TO BEVINHALLI VILLAGE TANK, PANIGATTI VILLAGE TANK, NADIGATTI TANK IN HIREBENDIGERI VILLAGE, TIMMAPURA VILLAGE TANK AND MADAPURA TANK IN SHIGGOAN TALUK HAVERI DISTRICT</w:t>
      </w:r>
    </w:p>
    <w:p w:rsidR="005530EE" w:rsidRDefault="005530EE" w:rsidP="005530EE">
      <w:pPr>
        <w:autoSpaceDE w:val="0"/>
        <w:autoSpaceDN w:val="0"/>
        <w:adjustRightInd w:val="0"/>
        <w:jc w:val="center"/>
        <w:rPr>
          <w:rFonts w:ascii="Cambria" w:hAnsi="Cambria" w:cs="Bookman Old Style"/>
          <w:b/>
          <w:bCs/>
          <w:color w:val="FF0000"/>
          <w:sz w:val="26"/>
          <w:szCs w:val="18"/>
        </w:rPr>
      </w:pPr>
    </w:p>
    <w:p w:rsidR="001330C5" w:rsidRDefault="001330C5" w:rsidP="005530EE">
      <w:pPr>
        <w:autoSpaceDE w:val="0"/>
        <w:autoSpaceDN w:val="0"/>
        <w:adjustRightInd w:val="0"/>
        <w:jc w:val="center"/>
        <w:rPr>
          <w:rFonts w:ascii="Cambria" w:hAnsi="Cambria" w:cs="Bookman Old Style"/>
          <w:b/>
          <w:bCs/>
          <w:color w:val="FF0000"/>
          <w:sz w:val="26"/>
          <w:szCs w:val="18"/>
        </w:rPr>
      </w:pPr>
    </w:p>
    <w:p w:rsidR="00D02BA2" w:rsidRPr="005530EE" w:rsidRDefault="001E3DA6" w:rsidP="001E3DA6">
      <w:pPr>
        <w:tabs>
          <w:tab w:val="left" w:pos="6840"/>
        </w:tabs>
        <w:rPr>
          <w:rFonts w:ascii="Nudi 01 e" w:hAnsi="Nudi 01 e"/>
          <w:b/>
          <w:sz w:val="20"/>
        </w:rPr>
      </w:pPr>
      <w:r>
        <w:rPr>
          <w:rFonts w:ascii="Nudi 01 e" w:hAnsi="Nudi 01 e"/>
          <w:b/>
          <w:sz w:val="20"/>
        </w:rPr>
        <w:tab/>
      </w:r>
    </w:p>
    <w:p w:rsidR="00C60721" w:rsidRPr="00046197" w:rsidRDefault="00492607" w:rsidP="00C60721">
      <w:pPr>
        <w:spacing w:line="285" w:lineRule="atLeast"/>
        <w:rPr>
          <w:rFonts w:ascii="Nunito Sans" w:hAnsi="Nunito Sans"/>
          <w:b/>
          <w:color w:val="3A3A3A"/>
          <w:spacing w:val="4"/>
          <w:sz w:val="21"/>
          <w:szCs w:val="21"/>
        </w:rPr>
      </w:pPr>
      <w:r w:rsidRPr="00527ED8">
        <w:rPr>
          <w:rFonts w:ascii="AHHJAL+TimesNewRoman" w:hAnsi="AHHJAL+TimesNewRoman" w:cs="AHHJAL+TimesNewRoman"/>
          <w:color w:val="000000"/>
          <w:sz w:val="20"/>
          <w:szCs w:val="20"/>
        </w:rPr>
        <w:t xml:space="preserve">TENDER REFERENCE </w:t>
      </w:r>
      <w:r>
        <w:rPr>
          <w:rFonts w:ascii="AHHJAL+TimesNewRoman" w:hAnsi="AHHJAL+TimesNewRoman" w:cs="AHHJAL+TimesNewRoman"/>
          <w:color w:val="000000"/>
          <w:sz w:val="20"/>
          <w:szCs w:val="20"/>
        </w:rPr>
        <w:tab/>
      </w:r>
      <w:r w:rsidR="00996F2E">
        <w:rPr>
          <w:rFonts w:ascii="AHHJAL+TimesNewRoman" w:hAnsi="AHHJAL+TimesNewRoman" w:cs="AHHJAL+TimesNewRoman"/>
          <w:color w:val="FF0000"/>
          <w:sz w:val="20"/>
          <w:szCs w:val="20"/>
        </w:rPr>
        <w:t xml:space="preserve">: </w:t>
      </w:r>
      <w:r w:rsidR="002540CE">
        <w:rPr>
          <w:rFonts w:ascii="AHHJAL+TimesNewRoman" w:hAnsi="AHHJAL+TimesNewRoman" w:cs="AHHJAL+TimesNewRoman"/>
          <w:b/>
          <w:color w:val="FF0000"/>
          <w:sz w:val="26"/>
          <w:szCs w:val="20"/>
        </w:rPr>
        <w:t>MI/2025-26/MT/WORK_INDENT11216</w:t>
      </w:r>
    </w:p>
    <w:p w:rsidR="00954565" w:rsidRPr="00046197" w:rsidRDefault="0036120D" w:rsidP="0036120D">
      <w:pPr>
        <w:tabs>
          <w:tab w:val="left" w:pos="3165"/>
        </w:tabs>
        <w:autoSpaceDE w:val="0"/>
        <w:autoSpaceDN w:val="0"/>
        <w:adjustRightInd w:val="0"/>
        <w:rPr>
          <w:rFonts w:ascii="Cambria" w:hAnsi="Cambria" w:cs="Bookman Old Style"/>
          <w:b/>
          <w:bCs/>
          <w:color w:val="FF0000"/>
          <w:sz w:val="2"/>
          <w:szCs w:val="18"/>
        </w:rPr>
      </w:pPr>
      <w:r w:rsidRPr="00046197">
        <w:rPr>
          <w:rFonts w:ascii="Cambria" w:hAnsi="Cambria" w:cs="Bookman Old Style"/>
          <w:b/>
          <w:bCs/>
          <w:color w:val="FF0000"/>
          <w:sz w:val="2"/>
          <w:szCs w:val="18"/>
        </w:rPr>
        <w:tab/>
      </w:r>
    </w:p>
    <w:p w:rsidR="004C0418" w:rsidRDefault="004C0418" w:rsidP="0000227E">
      <w:pPr>
        <w:autoSpaceDE w:val="0"/>
        <w:autoSpaceDN w:val="0"/>
        <w:adjustRightInd w:val="0"/>
        <w:rPr>
          <w:rFonts w:ascii="AHHJAL+TimesNewRoman" w:hAnsi="AHHJAL+TimesNewRoman" w:cs="AHHJAL+TimesNewRoman"/>
          <w:color w:val="000000"/>
          <w:sz w:val="20"/>
          <w:szCs w:val="20"/>
        </w:rPr>
      </w:pPr>
    </w:p>
    <w:p w:rsidR="00E44F15" w:rsidRPr="00B468D1" w:rsidRDefault="00E44F15" w:rsidP="00E44F15">
      <w:pPr>
        <w:autoSpaceDE w:val="0"/>
        <w:autoSpaceDN w:val="0"/>
        <w:adjustRightInd w:val="0"/>
        <w:spacing w:line="360" w:lineRule="auto"/>
        <w:ind w:right="-900"/>
        <w:jc w:val="both"/>
        <w:rPr>
          <w:rFonts w:ascii="AHHJAL+TimesNewRoman" w:hAnsi="AHHJAL+TimesNewRoman" w:cs="AHHJAL+TimesNewRoman"/>
          <w:sz w:val="20"/>
          <w:szCs w:val="20"/>
        </w:rPr>
      </w:pPr>
      <w:r w:rsidRPr="00527ED8">
        <w:rPr>
          <w:rFonts w:ascii="AHHJAL+TimesNewRoman" w:hAnsi="AHHJAL+TimesNewRoman" w:cs="AHHJAL+TimesNewRoman"/>
          <w:color w:val="000000"/>
          <w:sz w:val="20"/>
          <w:szCs w:val="20"/>
        </w:rPr>
        <w:t xml:space="preserve">PERIOD OF </w:t>
      </w:r>
      <w:r w:rsidR="006C30FD">
        <w:rPr>
          <w:rFonts w:ascii="AHHJAL+TimesNewRoman" w:hAnsi="AHHJAL+TimesNewRoman" w:cs="AHHJAL+TimesNewRoman"/>
          <w:color w:val="000000"/>
          <w:sz w:val="20"/>
          <w:szCs w:val="20"/>
        </w:rPr>
        <w:t>ACCESSING e</w:t>
      </w:r>
      <w:r>
        <w:rPr>
          <w:rFonts w:ascii="AHHJAL+TimesNewRoman" w:hAnsi="AHHJAL+TimesNewRoman" w:cs="AHHJAL+TimesNewRoman"/>
          <w:color w:val="000000"/>
          <w:sz w:val="20"/>
          <w:szCs w:val="20"/>
        </w:rPr>
        <w:t>-</w:t>
      </w:r>
      <w:r w:rsidR="006C30FD">
        <w:rPr>
          <w:rFonts w:ascii="AHHJAL+TimesNewRoman" w:hAnsi="AHHJAL+TimesNewRoman" w:cs="AHHJAL+TimesNewRoman"/>
          <w:color w:val="000000"/>
          <w:sz w:val="20"/>
          <w:szCs w:val="20"/>
        </w:rPr>
        <w:t>Portal</w:t>
      </w:r>
      <w:r>
        <w:rPr>
          <w:rFonts w:ascii="AHHJAL+TimesNewRoman" w:hAnsi="AHHJAL+TimesNewRoman" w:cs="AHHJAL+TimesNewRoman"/>
          <w:color w:val="000000"/>
          <w:sz w:val="20"/>
          <w:szCs w:val="20"/>
        </w:rPr>
        <w:tab/>
      </w:r>
      <w:r w:rsidRPr="00B468D1">
        <w:rPr>
          <w:rFonts w:ascii="AHHJAL+TimesNewRoman" w:hAnsi="AHHJAL+TimesNewRoman" w:cs="AHHJAL+TimesNewRoman"/>
          <w:sz w:val="20"/>
          <w:szCs w:val="20"/>
        </w:rPr>
        <w:t>:</w:t>
      </w:r>
      <w:r w:rsidRPr="00B468D1">
        <w:rPr>
          <w:b/>
          <w:bCs/>
          <w:spacing w:val="-2"/>
          <w:sz w:val="20"/>
          <w:szCs w:val="20"/>
        </w:rPr>
        <w:t>From:                          To:</w:t>
      </w:r>
    </w:p>
    <w:p w:rsidR="00E44F15" w:rsidRDefault="00E44F15" w:rsidP="00E44F15">
      <w:r w:rsidRPr="007D2FE3">
        <w:t>Last Date &amp; Time for Tender Queries/Clarifications</w:t>
      </w:r>
      <w:r>
        <w:t>:</w:t>
      </w:r>
    </w:p>
    <w:p w:rsidR="00E44F15" w:rsidRDefault="00E44F15" w:rsidP="00E44F15">
      <w:pPr>
        <w:widowControl w:val="0"/>
        <w:autoSpaceDE w:val="0"/>
        <w:autoSpaceDN w:val="0"/>
        <w:adjustRightInd w:val="0"/>
      </w:pPr>
    </w:p>
    <w:p w:rsidR="00E44F15" w:rsidRDefault="00E44F15" w:rsidP="00E44F15">
      <w:pPr>
        <w:widowControl w:val="0"/>
        <w:autoSpaceDE w:val="0"/>
        <w:autoSpaceDN w:val="0"/>
        <w:adjustRightInd w:val="0"/>
        <w:rPr>
          <w:rFonts w:ascii="AJJGEH+TimesNewRoman" w:hAnsi="AJJGEH+TimesNewRoman" w:cs="AJJGEH+TimesNewRoman"/>
          <w:sz w:val="20"/>
          <w:szCs w:val="20"/>
        </w:rPr>
      </w:pPr>
      <w:r w:rsidRPr="007638B1">
        <w:rPr>
          <w:bCs/>
          <w:sz w:val="20"/>
        </w:rPr>
        <w:t xml:space="preserve">PRE BID MEETING WILL BE HELD ON </w:t>
      </w:r>
      <w:r w:rsidR="006C30FD">
        <w:rPr>
          <w:rFonts w:ascii="AJJGEH+TimesNewRoman" w:hAnsi="AJJGEH+TimesNewRoman" w:cs="AJJGEH+TimesNewRoman"/>
          <w:sz w:val="20"/>
          <w:szCs w:val="20"/>
        </w:rPr>
        <w:t>O</w:t>
      </w:r>
      <w:r w:rsidRPr="00AF34D7">
        <w:rPr>
          <w:rFonts w:ascii="AJJGEH+TimesNewRoman" w:hAnsi="AJJGEH+TimesNewRoman" w:cs="AJJGEH+TimesNewRoman"/>
          <w:sz w:val="20"/>
          <w:szCs w:val="20"/>
        </w:rPr>
        <w:t>ffic</w:t>
      </w:r>
      <w:r w:rsidR="006C30FD">
        <w:rPr>
          <w:rFonts w:ascii="AJJGEH+TimesNewRoman" w:hAnsi="AJJGEH+TimesNewRoman" w:cs="AJJGEH+TimesNewRoman"/>
          <w:sz w:val="20"/>
          <w:szCs w:val="20"/>
        </w:rPr>
        <w:t>e of the</w:t>
      </w:r>
    </w:p>
    <w:p w:rsidR="006C30FD" w:rsidRDefault="00E44F15" w:rsidP="00E44F15">
      <w:pPr>
        <w:widowControl w:val="0"/>
        <w:autoSpaceDE w:val="0"/>
        <w:autoSpaceDN w:val="0"/>
        <w:adjustRightInd w:val="0"/>
        <w:rPr>
          <w:rFonts w:ascii="AJJGFI+TimesNewRoman,Bold" w:hAnsi="AJJGFI+TimesNewRoman,Bold" w:cs="AJJGFI+TimesNewRoman,Bold"/>
          <w:bCs/>
          <w:sz w:val="20"/>
          <w:szCs w:val="20"/>
        </w:rPr>
      </w:pPr>
      <w:r w:rsidRPr="00DD07BE">
        <w:rPr>
          <w:sz w:val="20"/>
          <w:szCs w:val="20"/>
        </w:rPr>
        <w:t>Executive</w:t>
      </w:r>
      <w:r w:rsidRPr="007638B1">
        <w:rPr>
          <w:sz w:val="20"/>
          <w:szCs w:val="20"/>
        </w:rPr>
        <w:t xml:space="preserve"> Engineer, </w:t>
      </w:r>
      <w:r w:rsidRPr="007638B1">
        <w:rPr>
          <w:rFonts w:ascii="AJJGFI+TimesNewRoman,Bold" w:hAnsi="AJJGFI+TimesNewRoman,Bold" w:cs="AJJGFI+TimesNewRoman,Bold"/>
          <w:bCs/>
          <w:sz w:val="20"/>
          <w:szCs w:val="20"/>
        </w:rPr>
        <w:t>MI &amp; GWD</w:t>
      </w:r>
      <w:r w:rsidR="005163B5">
        <w:rPr>
          <w:rFonts w:ascii="AJJGFI+TimesNewRoman,Bold" w:hAnsi="AJJGFI+TimesNewRoman,Bold" w:cs="AJJGFI+TimesNewRoman,Bold"/>
          <w:bCs/>
          <w:sz w:val="20"/>
          <w:szCs w:val="20"/>
        </w:rPr>
        <w:t xml:space="preserve">D </w:t>
      </w:r>
      <w:r w:rsidR="002B7771">
        <w:rPr>
          <w:rFonts w:ascii="AJJGFI+TimesNewRoman,Bold" w:hAnsi="AJJGFI+TimesNewRoman,Bold" w:cs="AJJGFI+TimesNewRoman,Bold"/>
          <w:bCs/>
          <w:color w:val="FF0000"/>
          <w:sz w:val="20"/>
          <w:szCs w:val="20"/>
        </w:rPr>
        <w:t>Dharwad</w:t>
      </w:r>
    </w:p>
    <w:p w:rsidR="00E44F15" w:rsidRDefault="006C30FD" w:rsidP="00E44F15">
      <w:pPr>
        <w:widowControl w:val="0"/>
        <w:autoSpaceDE w:val="0"/>
        <w:autoSpaceDN w:val="0"/>
        <w:adjustRightInd w:val="0"/>
        <w:rPr>
          <w:rFonts w:ascii="AJJGFI+TimesNewRoman,Bold" w:hAnsi="AJJGFI+TimesNewRoman,Bold" w:cs="AJJGFI+TimesNewRoman,Bold"/>
          <w:bCs/>
          <w:sz w:val="20"/>
          <w:szCs w:val="20"/>
        </w:rPr>
      </w:pPr>
      <w:r>
        <w:rPr>
          <w:rFonts w:ascii="AJJGFI+TimesNewRoman,Bold" w:hAnsi="AJJGFI+TimesNewRoman,Bold" w:cs="AJJGFI+TimesNewRoman,Bold"/>
          <w:bCs/>
          <w:sz w:val="20"/>
          <w:szCs w:val="20"/>
        </w:rPr>
        <w:t xml:space="preserve">                                                                                                                              Division</w:t>
      </w:r>
    </w:p>
    <w:p w:rsidR="00E44F15" w:rsidRDefault="00E44F15" w:rsidP="00E44F15">
      <w:pPr>
        <w:suppressAutoHyphens/>
        <w:jc w:val="both"/>
        <w:rPr>
          <w:rFonts w:ascii="AHHJAL+TimesNewRoman" w:hAnsi="AHHJAL+TimesNewRoman" w:cs="AHHJAL+TimesNewRoman"/>
          <w:color w:val="000000"/>
          <w:sz w:val="20"/>
          <w:szCs w:val="20"/>
        </w:rPr>
      </w:pPr>
      <w:r w:rsidRPr="007638B1">
        <w:rPr>
          <w:bCs/>
          <w:sz w:val="20"/>
        </w:rPr>
        <w:t xml:space="preserve">DEAD LINE FOR SUBMISSION OF TECHNICAL </w:t>
      </w:r>
      <w:r w:rsidRPr="00527ED8">
        <w:rPr>
          <w:rFonts w:ascii="AHHJAL+TimesNewRoman" w:hAnsi="AHHJAL+TimesNewRoman" w:cs="AHHJAL+TimesNewRoman"/>
          <w:color w:val="000000"/>
          <w:sz w:val="20"/>
          <w:szCs w:val="20"/>
        </w:rPr>
        <w:t>:</w:t>
      </w:r>
    </w:p>
    <w:p w:rsidR="00E44F15" w:rsidRDefault="00E44F15" w:rsidP="00E44F15">
      <w:pPr>
        <w:suppressAutoHyphens/>
        <w:jc w:val="both"/>
        <w:rPr>
          <w:rFonts w:ascii="AHHJAL+TimesNewRoman" w:hAnsi="AHHJAL+TimesNewRoman" w:cs="AHHJAL+TimesNewRoman"/>
          <w:color w:val="000000"/>
          <w:sz w:val="20"/>
          <w:szCs w:val="20"/>
        </w:rPr>
      </w:pPr>
      <w:r w:rsidRPr="007638B1">
        <w:rPr>
          <w:bCs/>
          <w:sz w:val="20"/>
        </w:rPr>
        <w:t>AND FINANCIAL BID</w:t>
      </w:r>
    </w:p>
    <w:p w:rsidR="00E44F15" w:rsidRPr="00527ED8" w:rsidRDefault="00E44F15" w:rsidP="00E44F15">
      <w:pPr>
        <w:widowControl w:val="0"/>
        <w:autoSpaceDE w:val="0"/>
        <w:autoSpaceDN w:val="0"/>
        <w:adjustRightInd w:val="0"/>
        <w:spacing w:before="229" w:line="230" w:lineRule="exact"/>
        <w:rPr>
          <w:rFonts w:ascii="AHHJAL+TimesNewRoman" w:hAnsi="AHHJAL+TimesNewRoman" w:cs="AHHJAL+TimesNewRoman"/>
          <w:color w:val="000000"/>
          <w:sz w:val="20"/>
          <w:szCs w:val="20"/>
        </w:rPr>
      </w:pPr>
      <w:r w:rsidRPr="00527ED8">
        <w:rPr>
          <w:rFonts w:ascii="AHHJAL+TimesNewRoman" w:hAnsi="AHHJAL+TimesNewRoman" w:cs="AHHJAL+TimesNewRoman"/>
          <w:color w:val="000000"/>
          <w:sz w:val="20"/>
          <w:szCs w:val="20"/>
        </w:rPr>
        <w:t xml:space="preserve">TIME AND DATE OF OPENING OF </w:t>
      </w:r>
      <w:r>
        <w:rPr>
          <w:rFonts w:ascii="AHHJAL+TimesNewRoman" w:hAnsi="AHHJAL+TimesNewRoman" w:cs="AHHJAL+TimesNewRoman"/>
          <w:color w:val="000000"/>
          <w:position w:val="10"/>
          <w:sz w:val="20"/>
          <w:szCs w:val="20"/>
          <w:vertAlign w:val="superscript"/>
        </w:rPr>
        <w:tab/>
      </w:r>
      <w:r>
        <w:rPr>
          <w:rFonts w:ascii="AHHJAL+TimesNewRoman" w:hAnsi="AHHJAL+TimesNewRoman" w:cs="AHHJAL+TimesNewRoman"/>
          <w:color w:val="000000"/>
          <w:position w:val="10"/>
          <w:sz w:val="20"/>
          <w:szCs w:val="20"/>
          <w:vertAlign w:val="superscript"/>
        </w:rPr>
        <w:tab/>
      </w:r>
      <w:r w:rsidRPr="00527ED8">
        <w:rPr>
          <w:rFonts w:ascii="AHHJAL+TimesNewRoman" w:hAnsi="AHHJAL+TimesNewRoman" w:cs="AHHJAL+TimesNewRoman"/>
          <w:color w:val="000000"/>
          <w:sz w:val="20"/>
          <w:szCs w:val="20"/>
        </w:rPr>
        <w:t>:</w:t>
      </w:r>
    </w:p>
    <w:p w:rsidR="00E44F15" w:rsidRDefault="00E44F15" w:rsidP="00E44F15">
      <w:pPr>
        <w:autoSpaceDE w:val="0"/>
        <w:autoSpaceDN w:val="0"/>
        <w:adjustRightInd w:val="0"/>
        <w:spacing w:line="360" w:lineRule="auto"/>
        <w:rPr>
          <w:sz w:val="20"/>
        </w:rPr>
      </w:pPr>
      <w:r w:rsidRPr="007638B1">
        <w:rPr>
          <w:sz w:val="20"/>
        </w:rPr>
        <w:t>TECHNICAL BIDS ON</w:t>
      </w:r>
    </w:p>
    <w:p w:rsidR="004258B4" w:rsidRPr="00B468D1" w:rsidRDefault="00E44F15" w:rsidP="004258B4">
      <w:pPr>
        <w:autoSpaceDE w:val="0"/>
        <w:autoSpaceDN w:val="0"/>
        <w:adjustRightInd w:val="0"/>
        <w:rPr>
          <w:rFonts w:ascii="AHHJAL+TimesNewRoman" w:hAnsi="AHHJAL+TimesNewRoman" w:cs="AHHJAL+TimesNewRoman"/>
          <w:b/>
          <w:bCs/>
          <w:sz w:val="20"/>
          <w:szCs w:val="20"/>
        </w:rPr>
      </w:pPr>
      <w:r w:rsidRPr="00527ED8">
        <w:rPr>
          <w:rFonts w:ascii="AHHJAL+TimesNewRoman" w:hAnsi="AHHJAL+TimesNewRoman" w:cs="AHHJAL+TimesNewRoman"/>
          <w:color w:val="000000"/>
          <w:sz w:val="20"/>
          <w:szCs w:val="20"/>
        </w:rPr>
        <w:t xml:space="preserve">TIME AND DATE OF OPENING OF </w:t>
      </w:r>
      <w:r>
        <w:rPr>
          <w:rFonts w:ascii="AHHJAL+TimesNewRoman" w:hAnsi="AHHJAL+TimesNewRoman" w:cs="AHHJAL+TimesNewRoman"/>
          <w:color w:val="000000"/>
          <w:position w:val="10"/>
          <w:sz w:val="20"/>
          <w:szCs w:val="20"/>
          <w:vertAlign w:val="superscript"/>
        </w:rPr>
        <w:tab/>
      </w:r>
      <w:r>
        <w:rPr>
          <w:rFonts w:ascii="AHHJAL+TimesNewRoman" w:hAnsi="AHHJAL+TimesNewRoman" w:cs="AHHJAL+TimesNewRoman"/>
          <w:color w:val="000000"/>
          <w:position w:val="10"/>
          <w:sz w:val="20"/>
          <w:szCs w:val="20"/>
          <w:vertAlign w:val="superscript"/>
        </w:rPr>
        <w:tab/>
      </w:r>
      <w:r w:rsidRPr="00527ED8">
        <w:rPr>
          <w:rFonts w:ascii="AHHJAL+TimesNewRoman" w:hAnsi="AHHJAL+TimesNewRoman" w:cs="AHHJAL+TimesNewRoman"/>
          <w:color w:val="000000"/>
          <w:sz w:val="20"/>
          <w:szCs w:val="20"/>
        </w:rPr>
        <w:t>:</w:t>
      </w:r>
      <w:r w:rsidR="004258B4" w:rsidRPr="00B468D1">
        <w:rPr>
          <w:rFonts w:ascii="AHHJAL+TimesNewRoman" w:hAnsi="AHHJAL+TimesNewRoman" w:cs="AHHJAL+TimesNewRoman"/>
          <w:b/>
          <w:bCs/>
          <w:sz w:val="20"/>
          <w:szCs w:val="20"/>
        </w:rPr>
        <w:t>Office of the Executive Engineer</w:t>
      </w:r>
    </w:p>
    <w:p w:rsidR="004258B4" w:rsidRPr="00B468D1" w:rsidRDefault="004258B4" w:rsidP="004258B4">
      <w:pPr>
        <w:autoSpaceDE w:val="0"/>
        <w:autoSpaceDN w:val="0"/>
        <w:adjustRightInd w:val="0"/>
        <w:jc w:val="center"/>
        <w:rPr>
          <w:rFonts w:ascii="AHHJAL+TimesNewRoman" w:hAnsi="AHHJAL+TimesNewRoman" w:cs="AHHJAL+TimesNewRoman"/>
          <w:b/>
          <w:bCs/>
          <w:sz w:val="20"/>
          <w:szCs w:val="20"/>
        </w:rPr>
      </w:pPr>
      <w:r w:rsidRPr="00B468D1">
        <w:rPr>
          <w:rFonts w:ascii="AHHJAL+TimesNewRoman" w:hAnsi="AHHJAL+TimesNewRoman" w:cs="AHHJAL+TimesNewRoman"/>
          <w:b/>
          <w:bCs/>
          <w:sz w:val="20"/>
          <w:szCs w:val="20"/>
        </w:rPr>
        <w:t xml:space="preserve">                                                                                      Minor Irrigation, &amp; Ground Water Development                 </w:t>
      </w:r>
    </w:p>
    <w:p w:rsidR="00E44F15" w:rsidRPr="004258B4" w:rsidRDefault="004258B4" w:rsidP="004258B4">
      <w:pPr>
        <w:tabs>
          <w:tab w:val="left" w:pos="720"/>
          <w:tab w:val="left" w:pos="1440"/>
          <w:tab w:val="left" w:pos="2160"/>
          <w:tab w:val="left" w:pos="2880"/>
          <w:tab w:val="left" w:pos="3600"/>
          <w:tab w:val="left" w:pos="4320"/>
          <w:tab w:val="left" w:pos="5040"/>
        </w:tabs>
        <w:autoSpaceDE w:val="0"/>
        <w:autoSpaceDN w:val="0"/>
        <w:adjustRightInd w:val="0"/>
        <w:jc w:val="center"/>
        <w:rPr>
          <w:rFonts w:ascii="AHHJAL+TimesNewRoman" w:hAnsi="AHHJAL+TimesNewRoman" w:cs="AHHJAL+TimesNewRoman"/>
          <w:sz w:val="20"/>
          <w:szCs w:val="20"/>
        </w:rPr>
      </w:pPr>
      <w:r w:rsidRPr="00B468D1">
        <w:rPr>
          <w:rFonts w:ascii="AHHJAL+TimesNewRoman" w:hAnsi="AHHJAL+TimesNewRoman" w:cs="AHHJAL+TimesNewRoman"/>
          <w:b/>
          <w:bCs/>
          <w:sz w:val="20"/>
          <w:szCs w:val="20"/>
        </w:rPr>
        <w:t xml:space="preserve">                                                                            Department, </w:t>
      </w:r>
      <w:r>
        <w:rPr>
          <w:rFonts w:ascii="AHHJAL+TimesNewRoman" w:hAnsi="AHHJAL+TimesNewRoman" w:cs="AHHJAL+TimesNewRoman"/>
          <w:b/>
          <w:bCs/>
          <w:color w:val="FF0000"/>
          <w:sz w:val="20"/>
          <w:szCs w:val="20"/>
        </w:rPr>
        <w:t xml:space="preserve">Dharwad </w:t>
      </w:r>
      <w:r w:rsidRPr="00B468D1">
        <w:rPr>
          <w:rFonts w:ascii="AHHJAL+TimesNewRoman" w:hAnsi="AHHJAL+TimesNewRoman" w:cs="AHHJAL+TimesNewRoman"/>
          <w:b/>
          <w:bCs/>
          <w:sz w:val="20"/>
          <w:szCs w:val="20"/>
        </w:rPr>
        <w:t>Division.</w:t>
      </w:r>
    </w:p>
    <w:p w:rsidR="00E44F15" w:rsidRDefault="00E44F15" w:rsidP="00E44F15">
      <w:pPr>
        <w:autoSpaceDE w:val="0"/>
        <w:autoSpaceDN w:val="0"/>
        <w:adjustRightInd w:val="0"/>
        <w:spacing w:line="360" w:lineRule="auto"/>
        <w:rPr>
          <w:rFonts w:ascii="AHHJAL+TimesNewRoman" w:hAnsi="AHHJAL+TimesNewRoman" w:cs="AHHJAL+TimesNewRoman"/>
          <w:color w:val="000000"/>
          <w:sz w:val="20"/>
          <w:szCs w:val="20"/>
        </w:rPr>
      </w:pPr>
      <w:r w:rsidRPr="007638B1">
        <w:rPr>
          <w:bCs/>
          <w:sz w:val="20"/>
        </w:rPr>
        <w:t>FINANCIAL</w:t>
      </w:r>
      <w:r w:rsidRPr="007638B1">
        <w:rPr>
          <w:sz w:val="20"/>
        </w:rPr>
        <w:t xml:space="preserve"> BIDS ON</w:t>
      </w:r>
    </w:p>
    <w:p w:rsidR="004258B4" w:rsidRPr="00B468D1" w:rsidRDefault="00E44F15" w:rsidP="004258B4">
      <w:pPr>
        <w:autoSpaceDE w:val="0"/>
        <w:autoSpaceDN w:val="0"/>
        <w:adjustRightInd w:val="0"/>
        <w:rPr>
          <w:rFonts w:ascii="AHHJAL+TimesNewRoman" w:hAnsi="AHHJAL+TimesNewRoman" w:cs="AHHJAL+TimesNewRoman"/>
          <w:b/>
          <w:bCs/>
          <w:sz w:val="20"/>
          <w:szCs w:val="20"/>
        </w:rPr>
      </w:pPr>
      <w:r w:rsidRPr="00527ED8">
        <w:rPr>
          <w:rFonts w:ascii="AHHJAL+TimesNewRoman" w:hAnsi="AHHJAL+TimesNewRoman" w:cs="AHHJAL+TimesNewRoman"/>
          <w:color w:val="000000"/>
          <w:sz w:val="20"/>
          <w:szCs w:val="20"/>
        </w:rPr>
        <w:t>PLACE OF OPENING OF TENDERS:</w:t>
      </w:r>
      <w:r w:rsidR="004258B4" w:rsidRPr="00B468D1">
        <w:rPr>
          <w:rFonts w:ascii="AHHJAL+TimesNewRoman" w:hAnsi="AHHJAL+TimesNewRoman" w:cs="AHHJAL+TimesNewRoman"/>
          <w:b/>
          <w:bCs/>
          <w:sz w:val="20"/>
          <w:szCs w:val="20"/>
        </w:rPr>
        <w:t>Office of the   Executive Engineer</w:t>
      </w:r>
    </w:p>
    <w:p w:rsidR="004258B4" w:rsidRPr="00B468D1" w:rsidRDefault="004258B4" w:rsidP="004258B4">
      <w:pPr>
        <w:autoSpaceDE w:val="0"/>
        <w:autoSpaceDN w:val="0"/>
        <w:adjustRightInd w:val="0"/>
        <w:rPr>
          <w:rFonts w:ascii="AHHJAL+TimesNewRoman" w:hAnsi="AHHJAL+TimesNewRoman" w:cs="AHHJAL+TimesNewRoman"/>
          <w:b/>
          <w:bCs/>
          <w:sz w:val="20"/>
          <w:szCs w:val="20"/>
        </w:rPr>
      </w:pPr>
      <w:r w:rsidRPr="00B468D1">
        <w:rPr>
          <w:rFonts w:ascii="AHHJAL+TimesNewRoman" w:hAnsi="AHHJAL+TimesNewRoman" w:cs="AHHJAL+TimesNewRoman"/>
          <w:b/>
          <w:bCs/>
          <w:sz w:val="20"/>
          <w:szCs w:val="20"/>
        </w:rPr>
        <w:t xml:space="preserve">                                                                                           Minor Irrigation, &amp; Ground Water Development </w:t>
      </w:r>
    </w:p>
    <w:p w:rsidR="00E44F15" w:rsidRPr="00B468D1" w:rsidRDefault="004258B4" w:rsidP="004258B4">
      <w:pPr>
        <w:autoSpaceDE w:val="0"/>
        <w:autoSpaceDN w:val="0"/>
        <w:adjustRightInd w:val="0"/>
        <w:rPr>
          <w:rFonts w:ascii="AHHJAL+TimesNewRoman" w:hAnsi="AHHJAL+TimesNewRoman" w:cs="AHHJAL+TimesNewRoman"/>
          <w:sz w:val="20"/>
          <w:szCs w:val="20"/>
        </w:rPr>
      </w:pPr>
      <w:r w:rsidRPr="00B468D1">
        <w:rPr>
          <w:rFonts w:ascii="AHHJAL+TimesNewRoman" w:hAnsi="AHHJAL+TimesNewRoman" w:cs="AHHJAL+TimesNewRoman"/>
          <w:b/>
          <w:bCs/>
          <w:sz w:val="20"/>
          <w:szCs w:val="20"/>
        </w:rPr>
        <w:t xml:space="preserve"> Department, </w:t>
      </w:r>
      <w:r>
        <w:rPr>
          <w:rFonts w:ascii="AHHJAL+TimesNewRoman" w:hAnsi="AHHJAL+TimesNewRoman" w:cs="AHHJAL+TimesNewRoman"/>
          <w:b/>
          <w:bCs/>
          <w:color w:val="FF0000"/>
          <w:sz w:val="20"/>
          <w:szCs w:val="20"/>
        </w:rPr>
        <w:t xml:space="preserve">Dharwad </w:t>
      </w:r>
      <w:r w:rsidRPr="00B468D1">
        <w:rPr>
          <w:rFonts w:ascii="AHHJAL+TimesNewRoman" w:hAnsi="AHHJAL+TimesNewRoman" w:cs="AHHJAL+TimesNewRoman"/>
          <w:b/>
          <w:bCs/>
          <w:sz w:val="20"/>
          <w:szCs w:val="20"/>
        </w:rPr>
        <w:t xml:space="preserve">Division. </w:t>
      </w:r>
    </w:p>
    <w:p w:rsidR="00F3635E" w:rsidRPr="00DA4307" w:rsidRDefault="00E44F15" w:rsidP="00DA4307">
      <w:pPr>
        <w:autoSpaceDE w:val="0"/>
        <w:autoSpaceDN w:val="0"/>
        <w:adjustRightInd w:val="0"/>
        <w:rPr>
          <w:rFonts w:ascii="AHHJAL+TimesNewRoman" w:hAnsi="AHHJAL+TimesNewRoman" w:cs="AHHJAL+TimesNewRoman"/>
          <w:sz w:val="20"/>
          <w:szCs w:val="20"/>
        </w:rPr>
      </w:pPr>
      <w:r w:rsidRPr="00B468D1">
        <w:rPr>
          <w:rFonts w:ascii="AHHJAL+TimesNewRoman" w:hAnsi="AHHJAL+TimesNewRoman" w:cs="AHHJAL+TimesNewRoman"/>
          <w:sz w:val="20"/>
          <w:szCs w:val="20"/>
        </w:rPr>
        <w:t>ADDRESS FOR COMMUNICATION:</w:t>
      </w:r>
    </w:p>
    <w:p w:rsidR="00F3635E" w:rsidRDefault="00F3635E" w:rsidP="00FC25AA">
      <w:pPr>
        <w:jc w:val="center"/>
        <w:rPr>
          <w:b/>
          <w:sz w:val="28"/>
          <w:szCs w:val="28"/>
          <w:u w:val="single"/>
        </w:rPr>
      </w:pPr>
    </w:p>
    <w:p w:rsidR="00F3635E" w:rsidRDefault="00F3635E" w:rsidP="00FC25AA">
      <w:pPr>
        <w:jc w:val="center"/>
        <w:rPr>
          <w:b/>
          <w:sz w:val="28"/>
          <w:szCs w:val="28"/>
          <w:u w:val="single"/>
        </w:rPr>
      </w:pPr>
    </w:p>
    <w:p w:rsidR="001B0525" w:rsidRDefault="001B0525" w:rsidP="00FC25AA">
      <w:pPr>
        <w:jc w:val="center"/>
        <w:rPr>
          <w:b/>
          <w:sz w:val="28"/>
          <w:szCs w:val="28"/>
          <w:u w:val="single"/>
        </w:rPr>
      </w:pPr>
    </w:p>
    <w:p w:rsidR="001B0525" w:rsidRDefault="001B0525" w:rsidP="00FC25AA">
      <w:pPr>
        <w:jc w:val="center"/>
        <w:rPr>
          <w:b/>
          <w:sz w:val="28"/>
          <w:szCs w:val="28"/>
          <w:u w:val="single"/>
        </w:rPr>
      </w:pPr>
    </w:p>
    <w:p w:rsidR="001B0525" w:rsidRDefault="001B0525" w:rsidP="00FC25AA">
      <w:pPr>
        <w:jc w:val="center"/>
        <w:rPr>
          <w:b/>
          <w:sz w:val="28"/>
          <w:szCs w:val="28"/>
          <w:u w:val="single"/>
        </w:rPr>
      </w:pPr>
    </w:p>
    <w:p w:rsidR="0031545F" w:rsidRDefault="0031545F" w:rsidP="00FC25AA">
      <w:pPr>
        <w:jc w:val="center"/>
        <w:rPr>
          <w:b/>
          <w:sz w:val="28"/>
          <w:szCs w:val="28"/>
          <w:u w:val="single"/>
        </w:rPr>
      </w:pPr>
      <w:r w:rsidRPr="00FC25AA">
        <w:rPr>
          <w:b/>
          <w:sz w:val="28"/>
          <w:szCs w:val="28"/>
          <w:u w:val="single"/>
        </w:rPr>
        <w:t>Contents</w:t>
      </w:r>
    </w:p>
    <w:p w:rsidR="003C4B66" w:rsidRDefault="003C4B66" w:rsidP="00FC25AA">
      <w:pPr>
        <w:jc w:val="center"/>
        <w:rPr>
          <w:b/>
          <w:sz w:val="28"/>
          <w:szCs w:val="28"/>
          <w:u w:val="single"/>
        </w:rPr>
      </w:pPr>
    </w:p>
    <w:p w:rsidR="003C4B66" w:rsidRDefault="003C4B66" w:rsidP="00FC25AA">
      <w:pPr>
        <w:jc w:val="center"/>
        <w:rPr>
          <w:b/>
          <w:sz w:val="28"/>
          <w:szCs w:val="28"/>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13"/>
        <w:gridCol w:w="7108"/>
        <w:gridCol w:w="1152"/>
      </w:tblGrid>
      <w:tr w:rsidR="003C4B66" w:rsidRPr="007638B1" w:rsidTr="006B39C9">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
                <w:bCs/>
                <w:sz w:val="20"/>
                <w:szCs w:val="20"/>
              </w:rPr>
              <w:t>Section</w:t>
            </w:r>
            <w:r w:rsidR="004355D0">
              <w:rPr>
                <w:b/>
                <w:bCs/>
                <w:sz w:val="20"/>
                <w:szCs w:val="20"/>
              </w:rPr>
              <w:t xml:space="preserve"> No.</w:t>
            </w:r>
          </w:p>
          <w:p w:rsidR="003C4B66" w:rsidRPr="007638B1" w:rsidRDefault="003C4B66" w:rsidP="006B39C9">
            <w:pPr>
              <w:autoSpaceDE w:val="0"/>
              <w:autoSpaceDN w:val="0"/>
              <w:adjustRightInd w:val="0"/>
              <w:jc w:val="center"/>
              <w:rPr>
                <w:b/>
                <w:bCs/>
                <w:sz w:val="20"/>
                <w:szCs w:val="20"/>
              </w:rPr>
            </w:pPr>
          </w:p>
        </w:tc>
        <w:tc>
          <w:tcPr>
            <w:tcW w:w="7470"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
                <w:bCs/>
                <w:sz w:val="20"/>
                <w:szCs w:val="20"/>
              </w:rPr>
              <w:t>Description</w:t>
            </w:r>
          </w:p>
          <w:p w:rsidR="003C4B66" w:rsidRPr="007638B1" w:rsidRDefault="003C4B66" w:rsidP="006B39C9">
            <w:pPr>
              <w:autoSpaceDE w:val="0"/>
              <w:autoSpaceDN w:val="0"/>
              <w:adjustRightInd w:val="0"/>
              <w:jc w:val="center"/>
              <w:rPr>
                <w:b/>
                <w:bCs/>
                <w:sz w:val="20"/>
                <w:szCs w:val="20"/>
              </w:rPr>
            </w:pPr>
          </w:p>
        </w:tc>
        <w:tc>
          <w:tcPr>
            <w:tcW w:w="118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4355D0">
            <w:pPr>
              <w:autoSpaceDE w:val="0"/>
              <w:autoSpaceDN w:val="0"/>
              <w:adjustRightInd w:val="0"/>
              <w:jc w:val="center"/>
              <w:rPr>
                <w:b/>
                <w:bCs/>
                <w:sz w:val="20"/>
                <w:szCs w:val="20"/>
              </w:rPr>
            </w:pPr>
            <w:r w:rsidRPr="007638B1">
              <w:rPr>
                <w:b/>
                <w:bCs/>
                <w:sz w:val="20"/>
                <w:szCs w:val="20"/>
              </w:rPr>
              <w:t xml:space="preserve">Page </w:t>
            </w:r>
          </w:p>
        </w:tc>
      </w:tr>
      <w:tr w:rsidR="003C4B66" w:rsidRPr="007638B1" w:rsidTr="00A8280F">
        <w:tc>
          <w:tcPr>
            <w:tcW w:w="918"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1</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INVITATION FOR TENDERS (IFT)</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2</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INSTRUCTIONS TO TENDERERS (ITT)</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3</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QUALIFICATION INFORMATION</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4</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 xml:space="preserve">FORM OF TENDER, LETTER OF ACCEPTANCE, NOTICE TO  </w:t>
            </w:r>
          </w:p>
          <w:p w:rsidR="003C4B66" w:rsidRPr="007638B1" w:rsidRDefault="003C4B66" w:rsidP="006B39C9">
            <w:pPr>
              <w:autoSpaceDE w:val="0"/>
              <w:autoSpaceDN w:val="0"/>
              <w:adjustRightInd w:val="0"/>
              <w:jc w:val="both"/>
              <w:rPr>
                <w:sz w:val="20"/>
                <w:szCs w:val="20"/>
              </w:rPr>
            </w:pPr>
            <w:r w:rsidRPr="007638B1">
              <w:rPr>
                <w:sz w:val="20"/>
                <w:szCs w:val="20"/>
              </w:rPr>
              <w:t xml:space="preserve">PROCEED WITH THE WORK AND AGREEMENT FORM </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5</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CONDITIONS OF CONTRACT (CC)</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6</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 xml:space="preserve">CONTRACT DATA </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7</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SPECIFICATIONS</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8</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DRAWINGS</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9</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BILL OF QUANTITIES</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r w:rsidR="003C4B66" w:rsidRPr="007638B1" w:rsidTr="00A8280F">
        <w:tc>
          <w:tcPr>
            <w:tcW w:w="918" w:type="dxa"/>
          </w:tcPr>
          <w:p w:rsidR="003C4B66" w:rsidRPr="007638B1" w:rsidRDefault="003C4B66" w:rsidP="006B39C9">
            <w:pPr>
              <w:autoSpaceDE w:val="0"/>
              <w:autoSpaceDN w:val="0"/>
              <w:adjustRightInd w:val="0"/>
              <w:jc w:val="center"/>
              <w:rPr>
                <w:bCs/>
                <w:sz w:val="20"/>
                <w:szCs w:val="20"/>
              </w:rPr>
            </w:pPr>
          </w:p>
          <w:p w:rsidR="003C4B66" w:rsidRPr="007638B1" w:rsidRDefault="003C4B66" w:rsidP="006B39C9">
            <w:pPr>
              <w:autoSpaceDE w:val="0"/>
              <w:autoSpaceDN w:val="0"/>
              <w:adjustRightInd w:val="0"/>
              <w:jc w:val="center"/>
              <w:rPr>
                <w:bCs/>
                <w:sz w:val="20"/>
                <w:szCs w:val="20"/>
              </w:rPr>
            </w:pPr>
            <w:r w:rsidRPr="007638B1">
              <w:rPr>
                <w:bCs/>
                <w:sz w:val="20"/>
                <w:szCs w:val="20"/>
              </w:rPr>
              <w:t>10</w:t>
            </w:r>
          </w:p>
        </w:tc>
        <w:tc>
          <w:tcPr>
            <w:tcW w:w="7470" w:type="dxa"/>
          </w:tcPr>
          <w:p w:rsidR="003C4B66" w:rsidRPr="007638B1" w:rsidRDefault="003C4B66" w:rsidP="006B39C9">
            <w:pPr>
              <w:autoSpaceDE w:val="0"/>
              <w:autoSpaceDN w:val="0"/>
              <w:adjustRightInd w:val="0"/>
              <w:jc w:val="both"/>
              <w:rPr>
                <w:sz w:val="20"/>
                <w:szCs w:val="20"/>
              </w:rPr>
            </w:pPr>
          </w:p>
          <w:p w:rsidR="003C4B66" w:rsidRPr="007638B1" w:rsidRDefault="003C4B66" w:rsidP="006B39C9">
            <w:pPr>
              <w:autoSpaceDE w:val="0"/>
              <w:autoSpaceDN w:val="0"/>
              <w:adjustRightInd w:val="0"/>
              <w:jc w:val="both"/>
              <w:rPr>
                <w:sz w:val="20"/>
                <w:szCs w:val="20"/>
              </w:rPr>
            </w:pPr>
            <w:r w:rsidRPr="007638B1">
              <w:rPr>
                <w:sz w:val="20"/>
                <w:szCs w:val="20"/>
              </w:rPr>
              <w:t>FORMAT OF BANK GUARANTEE FOR SECURITY DEPOSIT</w:t>
            </w:r>
          </w:p>
          <w:p w:rsidR="003C4B66" w:rsidRPr="007638B1" w:rsidRDefault="003C4B66" w:rsidP="006B39C9">
            <w:pPr>
              <w:autoSpaceDE w:val="0"/>
              <w:autoSpaceDN w:val="0"/>
              <w:adjustRightInd w:val="0"/>
              <w:jc w:val="both"/>
              <w:rPr>
                <w:b/>
                <w:bCs/>
                <w:sz w:val="20"/>
                <w:szCs w:val="20"/>
              </w:rPr>
            </w:pPr>
          </w:p>
        </w:tc>
        <w:tc>
          <w:tcPr>
            <w:tcW w:w="1188" w:type="dxa"/>
            <w:vAlign w:val="center"/>
          </w:tcPr>
          <w:p w:rsidR="003C4B66" w:rsidRPr="00A8280F" w:rsidRDefault="003C4B66" w:rsidP="00A8280F">
            <w:pPr>
              <w:autoSpaceDE w:val="0"/>
              <w:autoSpaceDN w:val="0"/>
              <w:adjustRightInd w:val="0"/>
              <w:jc w:val="center"/>
              <w:rPr>
                <w:bCs/>
                <w:sz w:val="20"/>
                <w:szCs w:val="20"/>
              </w:rPr>
            </w:pPr>
          </w:p>
        </w:tc>
      </w:tr>
    </w:tbl>
    <w:p w:rsidR="003C4B66" w:rsidRDefault="003C4B66" w:rsidP="00FC25AA">
      <w:pPr>
        <w:jc w:val="center"/>
        <w:rPr>
          <w:b/>
          <w:sz w:val="28"/>
          <w:szCs w:val="28"/>
          <w:u w:val="single"/>
        </w:rPr>
      </w:pPr>
    </w:p>
    <w:p w:rsidR="00FC25AA" w:rsidRPr="00FC25AA" w:rsidRDefault="00FC25AA" w:rsidP="00FC25AA">
      <w:pPr>
        <w:jc w:val="center"/>
        <w:rPr>
          <w:b/>
          <w:sz w:val="28"/>
          <w:szCs w:val="28"/>
          <w:u w:val="single"/>
        </w:rPr>
      </w:pPr>
    </w:p>
    <w:p w:rsidR="00FC25AA" w:rsidRDefault="00FC25AA" w:rsidP="0031545F"/>
    <w:p w:rsidR="00FC25AA" w:rsidRDefault="00FC25AA" w:rsidP="0031545F"/>
    <w:p w:rsidR="00FC25AA" w:rsidRDefault="00FC25AA" w:rsidP="0031545F"/>
    <w:p w:rsidR="00D16E58" w:rsidRDefault="00D16E58" w:rsidP="0031545F"/>
    <w:p w:rsidR="00FC25AA" w:rsidRDefault="00FC25AA" w:rsidP="0031545F"/>
    <w:p w:rsidR="00FC25AA" w:rsidRDefault="00FC25AA" w:rsidP="0031545F"/>
    <w:p w:rsidR="00FC25AA" w:rsidRDefault="00FC25AA" w:rsidP="0031545F"/>
    <w:p w:rsidR="005312DC" w:rsidRDefault="005312DC" w:rsidP="0031545F"/>
    <w:p w:rsidR="005312DC" w:rsidRDefault="005312DC" w:rsidP="0031545F"/>
    <w:p w:rsidR="005312DC" w:rsidRDefault="005312DC" w:rsidP="0031545F"/>
    <w:p w:rsidR="005312DC" w:rsidRDefault="005312DC" w:rsidP="0031545F"/>
    <w:p w:rsidR="00FC25AA" w:rsidRDefault="00FC25AA" w:rsidP="0031545F"/>
    <w:p w:rsidR="00FC25AA" w:rsidRDefault="00FC25AA" w:rsidP="0031545F"/>
    <w:p w:rsidR="00CA79EB" w:rsidRPr="004355D0" w:rsidRDefault="00CA79EB" w:rsidP="00CA79EB">
      <w:pPr>
        <w:jc w:val="center"/>
        <w:rPr>
          <w:b/>
          <w:u w:val="single"/>
        </w:rPr>
      </w:pPr>
      <w:r w:rsidRPr="004355D0">
        <w:rPr>
          <w:u w:val="single"/>
        </w:rPr>
        <w:t>SECTION 1: INVITATION FOR TENDERS (IFT)</w:t>
      </w:r>
    </w:p>
    <w:p w:rsidR="00CA79EB" w:rsidRPr="004355D0" w:rsidRDefault="00CA79EB" w:rsidP="00CA79EB">
      <w:pPr>
        <w:tabs>
          <w:tab w:val="center" w:pos="4680"/>
        </w:tabs>
        <w:suppressAutoHyphens/>
        <w:jc w:val="both"/>
        <w:outlineLvl w:val="0"/>
        <w:rPr>
          <w:b/>
          <w:u w:val="single"/>
        </w:rPr>
      </w:pPr>
    </w:p>
    <w:p w:rsidR="0052013A" w:rsidRDefault="00586E68" w:rsidP="000716BC">
      <w:pPr>
        <w:suppressAutoHyphens/>
        <w:jc w:val="both"/>
        <w:rPr>
          <w:rFonts w:ascii="Cambria" w:hAnsi="Cambria" w:cs="Bookman Old Style"/>
          <w:b/>
          <w:bCs/>
          <w:color w:val="FF0000"/>
          <w:szCs w:val="18"/>
        </w:rPr>
      </w:pPr>
      <w:r w:rsidRPr="00F46371">
        <w:rPr>
          <w:rFonts w:ascii="AHHJAL+TimesNewRoman" w:hAnsi="AHHJAL+TimesNewRoman" w:cs="AHHJAL+TimesNewRoman"/>
          <w:b/>
          <w:bCs/>
          <w:color w:val="FF0000"/>
          <w:sz w:val="20"/>
          <w:szCs w:val="20"/>
        </w:rPr>
        <w:t xml:space="preserve">Date:    </w:t>
      </w:r>
      <w:r w:rsidR="00EB125A">
        <w:rPr>
          <w:rFonts w:ascii="AHHJAL+TimesNewRoman" w:hAnsi="AHHJAL+TimesNewRoman" w:cs="AHHJAL+TimesNewRoman"/>
          <w:b/>
          <w:bCs/>
          <w:color w:val="FF0000"/>
          <w:sz w:val="20"/>
          <w:szCs w:val="20"/>
        </w:rPr>
        <w:tab/>
      </w:r>
      <w:r w:rsidR="00EB125A">
        <w:rPr>
          <w:rFonts w:ascii="AHHJAL+TimesNewRoman" w:hAnsi="AHHJAL+TimesNewRoman" w:cs="AHHJAL+TimesNewRoman"/>
          <w:b/>
          <w:bCs/>
          <w:color w:val="FF0000"/>
          <w:sz w:val="20"/>
          <w:szCs w:val="20"/>
        </w:rPr>
        <w:tab/>
      </w:r>
      <w:r w:rsidR="00C51E4E" w:rsidRPr="00F80689">
        <w:rPr>
          <w:rFonts w:ascii="AHHJAL+TimesNewRoman" w:hAnsi="AHHJAL+TimesNewRoman" w:cs="AHHJAL+TimesNewRoman"/>
          <w:b/>
          <w:bCs/>
          <w:color w:val="FF0000"/>
          <w:sz w:val="22"/>
          <w:szCs w:val="20"/>
        </w:rPr>
        <w:t>IFT No</w:t>
      </w:r>
      <w:r w:rsidR="00996F2E" w:rsidRPr="00F80689">
        <w:rPr>
          <w:rFonts w:ascii="AHHJAL+TimesNewRoman" w:hAnsi="AHHJAL+TimesNewRoman" w:cs="AHHJAL+TimesNewRoman"/>
          <w:b/>
          <w:bCs/>
          <w:color w:val="FF0000"/>
          <w:sz w:val="22"/>
          <w:szCs w:val="20"/>
        </w:rPr>
        <w:t xml:space="preserve">: </w:t>
      </w:r>
      <w:r w:rsidR="002540CE">
        <w:rPr>
          <w:rFonts w:ascii="AHHJAL+TimesNewRoman" w:hAnsi="AHHJAL+TimesNewRoman" w:cs="AHHJAL+TimesNewRoman"/>
          <w:b/>
          <w:bCs/>
          <w:color w:val="FF0000"/>
          <w:sz w:val="22"/>
          <w:szCs w:val="20"/>
        </w:rPr>
        <w:t>MI/2025-26/MT/WORK_INDENT11216</w:t>
      </w:r>
    </w:p>
    <w:p w:rsidR="00D02BA2" w:rsidRDefault="00D02BA2" w:rsidP="000716BC">
      <w:pPr>
        <w:suppressAutoHyphens/>
        <w:jc w:val="both"/>
        <w:rPr>
          <w:rFonts w:ascii="Cambria" w:hAnsi="Cambria" w:cs="Bookman Old Style"/>
          <w:b/>
          <w:bCs/>
          <w:color w:val="FF0000"/>
          <w:sz w:val="26"/>
          <w:szCs w:val="18"/>
        </w:rPr>
      </w:pPr>
    </w:p>
    <w:p w:rsidR="004355D0" w:rsidRDefault="00586E68" w:rsidP="004355D0">
      <w:pPr>
        <w:autoSpaceDE w:val="0"/>
        <w:autoSpaceDN w:val="0"/>
        <w:adjustRightInd w:val="0"/>
        <w:jc w:val="both"/>
        <w:rPr>
          <w:b/>
          <w:bCs/>
          <w:i/>
          <w:iCs/>
        </w:rPr>
      </w:pPr>
      <w:r>
        <w:t>1.</w:t>
      </w:r>
      <w:r w:rsidRPr="00A53693">
        <w:t>The Executive Engineer</w:t>
      </w:r>
      <w:r w:rsidR="004355D0">
        <w:t>,</w:t>
      </w:r>
      <w:r w:rsidRPr="00A53693">
        <w:t xml:space="preserve"> MI</w:t>
      </w:r>
      <w:r w:rsidR="004355D0">
        <w:t xml:space="preserve"> and GWDD</w:t>
      </w:r>
      <w:r w:rsidR="007D24CB">
        <w:t>Dharwad</w:t>
      </w:r>
      <w:r w:rsidR="004355D0">
        <w:t xml:space="preserve">, </w:t>
      </w:r>
      <w:r w:rsidR="004355D0" w:rsidRPr="00A53693">
        <w:t>Division</w:t>
      </w:r>
      <w:r w:rsidR="004355D0">
        <w:t>, on behalf of Govern</w:t>
      </w:r>
      <w:r w:rsidR="0015062F">
        <w:t>o</w:t>
      </w:r>
      <w:r w:rsidR="004355D0">
        <w:t>r of Karnataka</w:t>
      </w:r>
      <w:r w:rsidRPr="00A53693">
        <w:t xml:space="preserve"> invites tenders from eligible tenderers, for the construction of works detailed in the Table below.  The tenderers may submit tenders for any or all of the works given in the Table</w:t>
      </w:r>
      <w:r w:rsidR="00C51E4E">
        <w:t>.</w:t>
      </w:r>
    </w:p>
    <w:p w:rsidR="00586E68" w:rsidRPr="004355D0" w:rsidRDefault="008C1080" w:rsidP="00586E68">
      <w:pPr>
        <w:autoSpaceDE w:val="0"/>
        <w:autoSpaceDN w:val="0"/>
        <w:adjustRightInd w:val="0"/>
        <w:jc w:val="both"/>
        <w:rPr>
          <w:b/>
          <w:bCs/>
          <w:i/>
          <w:iCs/>
        </w:rPr>
      </w:pPr>
      <w:r w:rsidRPr="008C1080">
        <w:rPr>
          <w:b/>
          <w:bCs/>
          <w:i/>
          <w:iCs/>
          <w:sz w:val="22"/>
          <w:szCs w:val="22"/>
        </w:rPr>
        <w:t xml:space="preserve">Two Tender documents </w:t>
      </w:r>
      <w:r w:rsidR="004355D0">
        <w:rPr>
          <w:b/>
          <w:bCs/>
          <w:i/>
          <w:iCs/>
          <w:sz w:val="22"/>
          <w:szCs w:val="22"/>
        </w:rPr>
        <w:t>procedure</w:t>
      </w:r>
      <w:r w:rsidR="00586E68" w:rsidRPr="007F3CC3">
        <w:rPr>
          <w:b/>
          <w:bCs/>
          <w:i/>
          <w:iCs/>
          <w:sz w:val="22"/>
          <w:szCs w:val="22"/>
        </w:rPr>
        <w:t xml:space="preserve"> as per Rule28 of the KTPP Act shall be followed. The </w:t>
      </w:r>
      <w:r w:rsidRPr="008C1080">
        <w:rPr>
          <w:b/>
          <w:bCs/>
          <w:i/>
          <w:iCs/>
          <w:sz w:val="22"/>
          <w:szCs w:val="22"/>
        </w:rPr>
        <w:t>Tenders</w:t>
      </w:r>
      <w:r w:rsidR="00586E68" w:rsidRPr="007F3CC3">
        <w:rPr>
          <w:b/>
          <w:bCs/>
          <w:i/>
          <w:iCs/>
          <w:sz w:val="22"/>
          <w:szCs w:val="22"/>
        </w:rPr>
        <w:t xml:space="preserve"> are required to submit Tender in </w:t>
      </w:r>
      <w:r w:rsidR="00586E68" w:rsidRPr="00161A9A">
        <w:rPr>
          <w:b/>
          <w:bCs/>
          <w:i/>
          <w:iCs/>
          <w:color w:val="FF0000"/>
          <w:sz w:val="22"/>
          <w:szCs w:val="22"/>
        </w:rPr>
        <w:t xml:space="preserve">two Tender </w:t>
      </w:r>
      <w:r w:rsidRPr="00161A9A">
        <w:rPr>
          <w:b/>
          <w:bCs/>
          <w:i/>
          <w:iCs/>
          <w:color w:val="FF0000"/>
          <w:sz w:val="22"/>
          <w:szCs w:val="22"/>
        </w:rPr>
        <w:t>document</w:t>
      </w:r>
      <w:r w:rsidR="00586E68" w:rsidRPr="007F3CC3">
        <w:rPr>
          <w:b/>
          <w:bCs/>
          <w:i/>
          <w:iCs/>
          <w:sz w:val="22"/>
          <w:szCs w:val="22"/>
        </w:rPr>
        <w:t xml:space="preserve">through </w:t>
      </w:r>
      <w:r w:rsidR="00126BFD">
        <w:rPr>
          <w:b/>
          <w:bCs/>
          <w:i/>
          <w:iCs/>
          <w:sz w:val="22"/>
          <w:szCs w:val="22"/>
        </w:rPr>
        <w:t xml:space="preserve">kppp </w:t>
      </w:r>
      <w:r w:rsidR="00586E68" w:rsidRPr="007F3CC3">
        <w:rPr>
          <w:b/>
          <w:bCs/>
          <w:i/>
          <w:iCs/>
          <w:sz w:val="22"/>
          <w:szCs w:val="22"/>
        </w:rPr>
        <w:t xml:space="preserve">portal, the first </w:t>
      </w:r>
      <w:r w:rsidR="004355D0">
        <w:rPr>
          <w:b/>
          <w:bCs/>
          <w:i/>
          <w:iCs/>
          <w:sz w:val="22"/>
          <w:szCs w:val="22"/>
        </w:rPr>
        <w:t>electronic document</w:t>
      </w:r>
      <w:r w:rsidR="00586E68" w:rsidRPr="007F3CC3">
        <w:rPr>
          <w:b/>
          <w:bCs/>
          <w:i/>
          <w:iCs/>
          <w:sz w:val="22"/>
          <w:szCs w:val="22"/>
        </w:rPr>
        <w:t xml:space="preserve"> contai</w:t>
      </w:r>
      <w:r w:rsidR="00DE6A7D">
        <w:rPr>
          <w:b/>
          <w:bCs/>
          <w:i/>
          <w:iCs/>
          <w:sz w:val="22"/>
          <w:szCs w:val="22"/>
        </w:rPr>
        <w:t xml:space="preserve">ning the Earnest money deposit </w:t>
      </w:r>
      <w:r w:rsidR="00586E68" w:rsidRPr="007F3CC3">
        <w:rPr>
          <w:b/>
          <w:bCs/>
          <w:i/>
          <w:iCs/>
          <w:sz w:val="22"/>
          <w:szCs w:val="22"/>
        </w:rPr>
        <w:t xml:space="preserve">and the details of their capability to undertake the tender (as detailed in ITT Clause 3 and 6), which will be opened first and the second </w:t>
      </w:r>
      <w:r w:rsidRPr="008C1080">
        <w:rPr>
          <w:b/>
          <w:bCs/>
          <w:i/>
          <w:iCs/>
          <w:sz w:val="22"/>
          <w:szCs w:val="22"/>
        </w:rPr>
        <w:t>electronic documents</w:t>
      </w:r>
      <w:r w:rsidR="00586E68" w:rsidRPr="007F3CC3">
        <w:rPr>
          <w:b/>
          <w:bCs/>
          <w:i/>
          <w:iCs/>
          <w:sz w:val="22"/>
          <w:szCs w:val="22"/>
        </w:rPr>
        <w:t xml:space="preserve">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r w:rsidR="00586E68" w:rsidRPr="00FE5BCE">
        <w:rPr>
          <w:b/>
          <w:bCs/>
          <w:i/>
          <w:iCs/>
          <w:sz w:val="20"/>
          <w:szCs w:val="20"/>
        </w:rPr>
        <w:t>.</w:t>
      </w:r>
    </w:p>
    <w:p w:rsidR="00CA79EB" w:rsidRPr="0005563C" w:rsidRDefault="00CA79EB" w:rsidP="00CA79EB">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24"/>
          <w:szCs w:val="24"/>
        </w:rPr>
      </w:pPr>
    </w:p>
    <w:p w:rsidR="00CA79EB" w:rsidRPr="007A1C4B" w:rsidRDefault="000B0389" w:rsidP="00CA79E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Pr>
          <w:noProof/>
          <w:color w:val="666666"/>
        </w:rPr>
        <w:drawing>
          <wp:anchor distT="0" distB="0" distL="114300" distR="114300" simplePos="0" relativeHeight="251658240" behindDoc="1" locked="0" layoutInCell="1" allowOverlap="1">
            <wp:simplePos x="0" y="0"/>
            <wp:positionH relativeFrom="column">
              <wp:posOffset>-52705</wp:posOffset>
            </wp:positionH>
            <wp:positionV relativeFrom="paragraph">
              <wp:posOffset>643890</wp:posOffset>
            </wp:positionV>
            <wp:extent cx="5801360" cy="2760345"/>
            <wp:effectExtent l="19050" t="0" r="8890" b="0"/>
            <wp:wrapTight wrapText="bothSides">
              <wp:wrapPolygon edited="0">
                <wp:start x="-71" y="0"/>
                <wp:lineTo x="-71" y="21466"/>
                <wp:lineTo x="21633" y="21466"/>
                <wp:lineTo x="21633" y="0"/>
                <wp:lineTo x="-71" y="0"/>
              </wp:wrapPolygon>
            </wp:wrapTight>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801360" cy="2760345"/>
                    </a:xfrm>
                    <a:prstGeom prst="rect">
                      <a:avLst/>
                    </a:prstGeom>
                    <a:noFill/>
                    <a:ln w="9525">
                      <a:noFill/>
                      <a:miter lim="800000"/>
                      <a:headEnd/>
                      <a:tailEnd/>
                    </a:ln>
                  </pic:spPr>
                </pic:pic>
              </a:graphicData>
            </a:graphic>
          </wp:anchor>
        </w:drawing>
      </w:r>
      <w:r w:rsidR="00CA79EB" w:rsidRPr="0005563C">
        <w:t>2.</w:t>
      </w:r>
      <w:r w:rsidR="00CA79EB" w:rsidRPr="0005563C">
        <w:tab/>
      </w:r>
      <w:r w:rsidR="00CA79EB" w:rsidRPr="00E02B7F">
        <w:rPr>
          <w:b/>
          <w:bCs/>
          <w:color w:val="0000FF"/>
        </w:rPr>
        <w:t xml:space="preserve">Tender documents may be downloaded from Government of Karnataka </w:t>
      </w:r>
      <w:r w:rsidR="00126BFD">
        <w:rPr>
          <w:b/>
          <w:bCs/>
          <w:color w:val="0000FF"/>
        </w:rPr>
        <w:t xml:space="preserve">kppp </w:t>
      </w:r>
      <w:r w:rsidR="00CA79EB" w:rsidRPr="00E02B7F">
        <w:rPr>
          <w:b/>
          <w:bCs/>
          <w:color w:val="0000FF"/>
        </w:rPr>
        <w:t xml:space="preserve">website </w:t>
      </w:r>
      <w:hyperlink r:id="rId11" w:history="1">
        <w:r w:rsidR="00CA79EB" w:rsidRPr="00E02B7F">
          <w:rPr>
            <w:rStyle w:val="Hyperlink"/>
            <w:b/>
            <w:bCs/>
          </w:rPr>
          <w:t>https://</w:t>
        </w:r>
        <w:r w:rsidR="00126BFD">
          <w:rPr>
            <w:rStyle w:val="Hyperlink"/>
            <w:b/>
            <w:bCs/>
          </w:rPr>
          <w:t>kppp</w:t>
        </w:r>
        <w:r w:rsidR="00CA79EB" w:rsidRPr="00E02B7F">
          <w:rPr>
            <w:rStyle w:val="Hyperlink"/>
            <w:b/>
            <w:bCs/>
          </w:rPr>
          <w:t>.karnataka.gov.in/eportal/index.seam</w:t>
        </w:r>
      </w:hyperlink>
      <w:r w:rsidR="00CA79EB" w:rsidRPr="00E02B7F">
        <w:rPr>
          <w:b/>
          <w:bCs/>
          <w:color w:val="0000FF"/>
        </w:rPr>
        <w:t xml:space="preserve">   under login for Contractors:</w:t>
      </w:r>
    </w:p>
    <w:p w:rsidR="007D24CB" w:rsidRPr="007A1C4B" w:rsidRDefault="007D24CB" w:rsidP="00CA79E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666666"/>
        </w:rPr>
      </w:pPr>
    </w:p>
    <w:p w:rsidR="00CA79EB" w:rsidRPr="00E02B7F" w:rsidRDefault="00CA79EB" w:rsidP="00CA79E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FF"/>
        </w:rPr>
      </w:pPr>
      <w:r w:rsidRPr="00E02B7F">
        <w:rPr>
          <w:b/>
          <w:bCs/>
          <w:color w:val="0000FF"/>
        </w:rPr>
        <w:t xml:space="preserve">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tender </w:t>
      </w:r>
      <w:r>
        <w:rPr>
          <w:b/>
          <w:bCs/>
          <w:color w:val="0000FF"/>
        </w:rPr>
        <w:t xml:space="preserve">processing fee, </w:t>
      </w:r>
      <w:r w:rsidRPr="00E02B7F">
        <w:rPr>
          <w:b/>
          <w:bCs/>
          <w:color w:val="0000FF"/>
        </w:rPr>
        <w:t xml:space="preserve">after registering in the portal. The </w:t>
      </w:r>
      <w:r>
        <w:rPr>
          <w:b/>
          <w:bCs/>
          <w:color w:val="0000FF"/>
        </w:rPr>
        <w:t>tender processing fee /</w:t>
      </w:r>
      <w:r w:rsidRPr="00E02B7F">
        <w:rPr>
          <w:b/>
          <w:bCs/>
          <w:color w:val="0000FF"/>
        </w:rPr>
        <w:t>transaction fee is non-refundable</w:t>
      </w:r>
      <w:r>
        <w:rPr>
          <w:b/>
          <w:bCs/>
          <w:color w:val="0000FF"/>
        </w:rPr>
        <w:t>.</w:t>
      </w:r>
    </w:p>
    <w:p w:rsidR="00C50A3D" w:rsidRPr="00CD6878" w:rsidRDefault="007D24CB" w:rsidP="00CD6878">
      <w:pPr>
        <w:tabs>
          <w:tab w:val="left" w:pos="680"/>
          <w:tab w:val="left" w:pos="7340"/>
        </w:tabs>
        <w:suppressAutoHyphens/>
        <w:rPr>
          <w:color w:val="666666"/>
        </w:rPr>
      </w:pPr>
      <w:r>
        <w:rPr>
          <w:color w:val="666666"/>
        </w:rPr>
        <w:t>3.</w:t>
      </w:r>
      <w:r>
        <w:rPr>
          <w:color w:val="666666"/>
        </w:rPr>
        <w:tab/>
      </w:r>
      <w:r w:rsidR="00C50A3D" w:rsidRPr="00CD6878">
        <w:rPr>
          <w:bCs/>
        </w:rPr>
        <w:t xml:space="preserve">Tenders must be accompanied by earnest money deposit </w:t>
      </w:r>
      <w:r w:rsidR="0027050B" w:rsidRPr="00CD6878">
        <w:rPr>
          <w:bCs/>
        </w:rPr>
        <w:t xml:space="preserve">specified for the work </w:t>
      </w:r>
      <w:r w:rsidR="00C50A3D" w:rsidRPr="00CD6878">
        <w:rPr>
          <w:bCs/>
        </w:rPr>
        <w:t xml:space="preserve">in the table below by e-payment. Earnest money deposit will have to be in any one of the forms as </w:t>
      </w:r>
      <w:r w:rsidR="00C50A3D" w:rsidRPr="00CD6878">
        <w:rPr>
          <w:bCs/>
        </w:rPr>
        <w:lastRenderedPageBreak/>
        <w:t xml:space="preserve">specified in the Tender document and shall have to be valid for </w:t>
      </w:r>
      <w:r w:rsidR="002B3444">
        <w:rPr>
          <w:bCs/>
        </w:rPr>
        <w:t>90</w:t>
      </w:r>
      <w:r w:rsidR="00C50A3D" w:rsidRPr="00CD6878">
        <w:rPr>
          <w:bCs/>
        </w:rPr>
        <w:t xml:space="preserve"> days</w:t>
      </w:r>
      <w:r w:rsidR="00C50A3D" w:rsidRPr="00CD6878">
        <w:rPr>
          <w:b/>
          <w:bCs/>
        </w:rPr>
        <w:t xml:space="preserve"> beyond</w:t>
      </w:r>
      <w:r w:rsidR="00C50A3D" w:rsidRPr="00CD6878">
        <w:rPr>
          <w:bCs/>
        </w:rPr>
        <w:t xml:space="preserve"> the validity of the tender.</w:t>
      </w:r>
    </w:p>
    <w:p w:rsidR="009E1B54" w:rsidRPr="0027050B" w:rsidRDefault="009E1B54" w:rsidP="00C50A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C50A3D" w:rsidRPr="00DD569D" w:rsidRDefault="00C50A3D" w:rsidP="00C50A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color w:val="FF0000"/>
          <w:sz w:val="22"/>
          <w:szCs w:val="22"/>
        </w:rPr>
      </w:pPr>
    </w:p>
    <w:p w:rsidR="00C50A3D" w:rsidRDefault="00CD6878" w:rsidP="009E1B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Pr>
          <w:sz w:val="22"/>
          <w:szCs w:val="22"/>
        </w:rPr>
        <w:t>2</w:t>
      </w:r>
      <w:r w:rsidR="00C50A3D" w:rsidRPr="003A3F02">
        <w:rPr>
          <w:sz w:val="22"/>
          <w:szCs w:val="22"/>
        </w:rPr>
        <w:t>.</w:t>
      </w:r>
      <w:r w:rsidR="00C50A3D" w:rsidRPr="003A3F02">
        <w:rPr>
          <w:sz w:val="22"/>
          <w:szCs w:val="22"/>
        </w:rPr>
        <w:tab/>
        <w:t xml:space="preserve">Tenders must be electronically submitted (on-line through internet) with in the date and time published in </w:t>
      </w:r>
      <w:r w:rsidR="00126BFD">
        <w:rPr>
          <w:sz w:val="22"/>
          <w:szCs w:val="22"/>
        </w:rPr>
        <w:t xml:space="preserve">kppp </w:t>
      </w:r>
      <w:r w:rsidR="00C50A3D" w:rsidRPr="003A3F02">
        <w:rPr>
          <w:sz w:val="22"/>
          <w:szCs w:val="22"/>
        </w:rPr>
        <w:t xml:space="preserve">portal. Tenders will be opened at prescribed time and date in the e procurement portal, </w:t>
      </w:r>
      <w:r w:rsidR="00C50A3D" w:rsidRPr="00B7272B">
        <w:rPr>
          <w:sz w:val="22"/>
          <w:szCs w:val="22"/>
        </w:rPr>
        <w:t xml:space="preserve">at the </w:t>
      </w:r>
      <w:r w:rsidR="00C50A3D" w:rsidRPr="00B7272B">
        <w:rPr>
          <w:bCs/>
          <w:sz w:val="22"/>
          <w:szCs w:val="22"/>
        </w:rPr>
        <w:t>Office of</w:t>
      </w:r>
      <w:r w:rsidR="00C50A3D" w:rsidRPr="00B7272B">
        <w:rPr>
          <w:sz w:val="22"/>
          <w:szCs w:val="22"/>
        </w:rPr>
        <w:t xml:space="preserve">The Executive Engineer, </w:t>
      </w:r>
      <w:r w:rsidR="00C51E4E">
        <w:rPr>
          <w:bCs/>
          <w:sz w:val="22"/>
          <w:szCs w:val="22"/>
        </w:rPr>
        <w:t xml:space="preserve">MI &amp; GWDD </w:t>
      </w:r>
      <w:r w:rsidR="007220EF">
        <w:rPr>
          <w:bCs/>
          <w:color w:val="FF0000"/>
          <w:sz w:val="22"/>
          <w:szCs w:val="22"/>
        </w:rPr>
        <w:t>Dharwad</w:t>
      </w:r>
      <w:r w:rsidR="009E1B54" w:rsidRPr="00B7272B">
        <w:rPr>
          <w:bCs/>
          <w:sz w:val="22"/>
          <w:szCs w:val="22"/>
        </w:rPr>
        <w:t>Division,</w:t>
      </w:r>
      <w:r w:rsidR="00C50A3D" w:rsidRPr="00B7272B">
        <w:rPr>
          <w:sz w:val="22"/>
          <w:szCs w:val="22"/>
        </w:rPr>
        <w:t>If the office happens to be closed on the date of receipt of the tenders as specified, the tenders will be received and opened on the next working day at the same time and venue.</w:t>
      </w:r>
    </w:p>
    <w:p w:rsidR="009E1B54" w:rsidRDefault="009E1B54" w:rsidP="009E1B5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C50A3D" w:rsidRPr="00C50A3D" w:rsidRDefault="00C50A3D" w:rsidP="00C50A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t xml:space="preserve">5. </w:t>
      </w:r>
      <w:r w:rsidRPr="00C50A3D">
        <w:t xml:space="preserve">A Pre-tender meeting will be held on at published time and </w:t>
      </w:r>
      <w:r>
        <w:t xml:space="preserve">date </w:t>
      </w:r>
      <w:r w:rsidRPr="00C50A3D">
        <w:t xml:space="preserve">at the office of The Executive Engineer, </w:t>
      </w:r>
      <w:r w:rsidRPr="00C50A3D">
        <w:rPr>
          <w:bCs/>
        </w:rPr>
        <w:t>MI &amp; GWD</w:t>
      </w:r>
      <w:r w:rsidR="00C51E4E">
        <w:rPr>
          <w:bCs/>
        </w:rPr>
        <w:t>D</w:t>
      </w:r>
      <w:r w:rsidR="000B2CA9">
        <w:rPr>
          <w:bCs/>
          <w:color w:val="FF0000"/>
        </w:rPr>
        <w:t>Dharwad</w:t>
      </w:r>
      <w:r w:rsidRPr="00C50A3D">
        <w:rPr>
          <w:bCs/>
        </w:rPr>
        <w:t xml:space="preserve">Division, </w:t>
      </w:r>
      <w:r w:rsidRPr="00C50A3D">
        <w:t xml:space="preserve">to clarify the issues if any, and to answer questions on any matter that may be raised at that stage as stated in Clause 8.2 of ‘Instructions to Tenderers’ of the tender document. </w:t>
      </w:r>
    </w:p>
    <w:p w:rsidR="00C50A3D" w:rsidRPr="00DD569D" w:rsidRDefault="00C50A3D" w:rsidP="00C50A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 w:val="10"/>
        </w:rPr>
      </w:pPr>
    </w:p>
    <w:p w:rsidR="0029775C" w:rsidRDefault="00313561" w:rsidP="00C50A3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9E1B54">
        <w:rPr>
          <w:rFonts w:ascii="Cambria" w:hAnsi="Cambria"/>
        </w:rPr>
        <w:t>6</w:t>
      </w:r>
      <w:r w:rsidR="00C50A3D" w:rsidRPr="009E1B54">
        <w:rPr>
          <w:rFonts w:ascii="Cambria" w:hAnsi="Cambria"/>
        </w:rPr>
        <w:t xml:space="preserve">. </w:t>
      </w:r>
      <w:r w:rsidR="001102B5" w:rsidRPr="001102B5">
        <w:t xml:space="preserve">The </w:t>
      </w:r>
      <w:r w:rsidR="001102B5" w:rsidRPr="001102B5">
        <w:rPr>
          <w:b/>
        </w:rPr>
        <w:t>contractor shall quote the rates without adding GST</w:t>
      </w:r>
      <w:r w:rsidR="001102B5" w:rsidRPr="001102B5">
        <w:t xml:space="preserve"> for either materials or works contract (service). GST payable by the contractor under this works contract will be paid to the contractor separately over and abo</w:t>
      </w:r>
      <w:r w:rsidR="001102B5">
        <w:t xml:space="preserve">ve the contractors amount. </w:t>
      </w:r>
      <w:r w:rsidR="001102B5" w:rsidRPr="001102B5">
        <w:rPr>
          <w:b/>
        </w:rPr>
        <w:t>Tender has been inviting through an Option with INCLUSIVE.But the item wise rates do not include GST. If the GST rates are revised during the contract period, Payment will be made/withdrawn accordingly.</w:t>
      </w:r>
      <w:r w:rsidR="001102B5" w:rsidRPr="001102B5">
        <w:t xml:space="preserve"> The increase if any in the GST shall not be paid in the extended period of contract for which the contractor alone is responsible for delay</w:t>
      </w:r>
      <w:r w:rsidR="001102B5">
        <w:t xml:space="preserve"> as determined by the Authority</w:t>
      </w:r>
      <w:r w:rsidR="005B29AF" w:rsidRPr="00B12399">
        <w:t>.</w:t>
      </w:r>
    </w:p>
    <w:p w:rsidR="00C50A3D" w:rsidRDefault="00313561" w:rsidP="00C50A3D">
      <w:pPr>
        <w:autoSpaceDE w:val="0"/>
        <w:autoSpaceDN w:val="0"/>
        <w:adjustRightInd w:val="0"/>
        <w:jc w:val="both"/>
        <w:rPr>
          <w:rFonts w:ascii="AHHJAL+TimesNewRoman" w:hAnsi="AHHJAL+TimesNewRoman" w:cs="AHHJAL+TimesNewRoman"/>
        </w:rPr>
      </w:pPr>
      <w:r>
        <w:rPr>
          <w:rFonts w:ascii="AHHJAL+TimesNewRoman" w:hAnsi="AHHJAL+TimesNewRoman" w:cs="AHHJAL+TimesNewRoman"/>
        </w:rPr>
        <w:t>7</w:t>
      </w:r>
      <w:r w:rsidR="00C50A3D">
        <w:rPr>
          <w:rFonts w:ascii="AHHJAL+TimesNewRoman" w:hAnsi="AHHJAL+TimesNewRoman" w:cs="AHHJAL+TimesNewRoman"/>
        </w:rPr>
        <w:t xml:space="preserve">. </w:t>
      </w:r>
      <w:r w:rsidR="00C50A3D" w:rsidRPr="000C6935">
        <w:rPr>
          <w:rFonts w:ascii="AHHJAL+TimesNewRoman" w:hAnsi="AHHJAL+TimesNewRoman" w:cs="AHHJAL+TimesNewRoman"/>
        </w:rPr>
        <w:t>O</w:t>
      </w:r>
      <w:r w:rsidR="00C50A3D">
        <w:rPr>
          <w:rFonts w:ascii="AHHJAL+TimesNewRoman" w:hAnsi="AHHJAL+TimesNewRoman" w:cs="AHHJAL+TimesNewRoman"/>
        </w:rPr>
        <w:t>t</w:t>
      </w:r>
      <w:r w:rsidR="00C50A3D" w:rsidRPr="000C6935">
        <w:rPr>
          <w:rFonts w:ascii="AHHJAL+TimesNewRoman" w:hAnsi="AHHJAL+TimesNewRoman" w:cs="AHHJAL+TimesNewRoman"/>
        </w:rPr>
        <w:t xml:space="preserve">her details can be seen in the tender documents. </w:t>
      </w:r>
    </w:p>
    <w:p w:rsidR="00C50A3D" w:rsidRPr="00962414" w:rsidRDefault="00C50A3D" w:rsidP="00C50A3D">
      <w:pPr>
        <w:jc w:val="center"/>
        <w:rPr>
          <w:b/>
          <w:bCs/>
          <w:sz w:val="20"/>
          <w:szCs w:val="20"/>
          <w:u w:val="single"/>
        </w:rPr>
      </w:pPr>
      <w:r w:rsidRPr="00962414">
        <w:rPr>
          <w:b/>
          <w:bCs/>
          <w:sz w:val="20"/>
          <w:szCs w:val="20"/>
          <w:u w:val="single"/>
        </w:rPr>
        <w:t>TABLE</w:t>
      </w:r>
      <w:r w:rsidR="004C0418">
        <w:rPr>
          <w:b/>
          <w:bCs/>
          <w:sz w:val="20"/>
          <w:szCs w:val="20"/>
          <w:u w:val="single"/>
        </w:rPr>
        <w:tab/>
      </w:r>
    </w:p>
    <w:p w:rsidR="00C50A3D" w:rsidRPr="00962414" w:rsidRDefault="00C50A3D" w:rsidP="00C50A3D">
      <w:pPr>
        <w:jc w:val="center"/>
        <w:rPr>
          <w:sz w:val="20"/>
          <w:szCs w:val="20"/>
        </w:rPr>
      </w:pPr>
    </w:p>
    <w:tbl>
      <w:tblPr>
        <w:tblW w:w="954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0"/>
        <w:gridCol w:w="3685"/>
        <w:gridCol w:w="1305"/>
        <w:gridCol w:w="1134"/>
        <w:gridCol w:w="1386"/>
        <w:gridCol w:w="1397"/>
      </w:tblGrid>
      <w:tr w:rsidR="00C50A3D" w:rsidRPr="00257702" w:rsidTr="001376AE">
        <w:trPr>
          <w:trHeight w:val="953"/>
        </w:trPr>
        <w:tc>
          <w:tcPr>
            <w:tcW w:w="640" w:type="dxa"/>
          </w:tcPr>
          <w:p w:rsidR="00171AFD" w:rsidRPr="00171AFD" w:rsidRDefault="00171AFD" w:rsidP="006B39C9">
            <w:pPr>
              <w:jc w:val="center"/>
              <w:rPr>
                <w:rFonts w:ascii="AIMEFA+TimesNewRoman" w:hAnsi="AIMEFA+TimesNewRoman" w:cs="AIMEFA+TimesNewRoman"/>
                <w:b/>
                <w:sz w:val="20"/>
                <w:szCs w:val="20"/>
                <w:u w:val="single"/>
              </w:rPr>
            </w:pPr>
            <w:r>
              <w:rPr>
                <w:rFonts w:ascii="AIMEFA+TimesNewRoman" w:hAnsi="AIMEFA+TimesNewRoman" w:cs="AIMEFA+TimesNewRoman"/>
                <w:b/>
                <w:sz w:val="20"/>
                <w:szCs w:val="20"/>
                <w:u w:val="single"/>
              </w:rPr>
              <w:t>Sl</w:t>
            </w:r>
            <w:r w:rsidRPr="00171AFD">
              <w:rPr>
                <w:rFonts w:ascii="AIMEFA+TimesNewRoman" w:hAnsi="AIMEFA+TimesNewRoman" w:cs="AIMEFA+TimesNewRoman"/>
                <w:b/>
                <w:sz w:val="20"/>
                <w:szCs w:val="20"/>
                <w:u w:val="single"/>
              </w:rPr>
              <w:t>.</w:t>
            </w:r>
          </w:p>
          <w:p w:rsidR="00C50A3D" w:rsidRPr="00962414" w:rsidRDefault="00C50A3D" w:rsidP="006B39C9">
            <w:pPr>
              <w:jc w:val="center"/>
              <w:rPr>
                <w:rFonts w:ascii="AIMEFA+TimesNewRoman" w:hAnsi="AIMEFA+TimesNewRoman" w:cs="AIMEFA+TimesNewRoman"/>
                <w:b/>
                <w:sz w:val="20"/>
                <w:szCs w:val="20"/>
                <w:u w:val="single"/>
              </w:rPr>
            </w:pPr>
            <w:r w:rsidRPr="00962414">
              <w:rPr>
                <w:rFonts w:ascii="AIMEFA+TimesNewRoman" w:hAnsi="AIMEFA+TimesNewRoman" w:cs="AIMEFA+TimesNewRoman"/>
                <w:b/>
                <w:sz w:val="20"/>
                <w:szCs w:val="20"/>
                <w:u w:val="single"/>
              </w:rPr>
              <w:t xml:space="preserve">No. </w:t>
            </w:r>
          </w:p>
        </w:tc>
        <w:tc>
          <w:tcPr>
            <w:tcW w:w="3685" w:type="dxa"/>
          </w:tcPr>
          <w:p w:rsidR="00C50A3D" w:rsidRPr="00962414" w:rsidRDefault="00C50A3D" w:rsidP="006B39C9">
            <w:pPr>
              <w:jc w:val="center"/>
              <w:rPr>
                <w:rFonts w:ascii="AIMEFA+TimesNewRoman" w:hAnsi="AIMEFA+TimesNewRoman" w:cs="AIMEFA+TimesNewRoman"/>
              </w:rPr>
            </w:pPr>
            <w:r w:rsidRPr="00962414">
              <w:rPr>
                <w:rFonts w:ascii="AIMEFA+TimesNewRoman" w:hAnsi="AIMEFA+TimesNewRoman" w:cs="AIMEFA+TimesNewRoman"/>
                <w:u w:val="single"/>
              </w:rPr>
              <w:t xml:space="preserve">Name of work </w:t>
            </w:r>
          </w:p>
        </w:tc>
        <w:tc>
          <w:tcPr>
            <w:tcW w:w="1305"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u w:val="single"/>
              </w:rPr>
              <w:t xml:space="preserve">Approximate value </w:t>
            </w:r>
          </w:p>
          <w:p w:rsidR="00C50A3D" w:rsidRPr="00962414" w:rsidRDefault="00C50A3D" w:rsidP="00AD2763">
            <w:pPr>
              <w:jc w:val="center"/>
              <w:rPr>
                <w:rFonts w:ascii="AIMEFA+TimesNewRoman" w:hAnsi="AIMEFA+TimesNewRoman" w:cs="AIMEFA+TimesNewRoman"/>
                <w:sz w:val="20"/>
                <w:szCs w:val="20"/>
              </w:rPr>
            </w:pPr>
            <w:r w:rsidRPr="00962414">
              <w:rPr>
                <w:rFonts w:ascii="AIMEFA+TimesNewRoman" w:hAnsi="AIMEFA+TimesNewRoman" w:cs="AIMEFA+TimesNewRoman"/>
                <w:sz w:val="20"/>
                <w:szCs w:val="20"/>
                <w:u w:val="single"/>
              </w:rPr>
              <w:t xml:space="preserve">of work            (Rs.in lakhs.) </w:t>
            </w:r>
          </w:p>
        </w:tc>
        <w:tc>
          <w:tcPr>
            <w:tcW w:w="1134"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u w:val="single"/>
              </w:rPr>
              <w:t xml:space="preserve">Earnest Money Deposit </w:t>
            </w:r>
          </w:p>
          <w:p w:rsidR="003651E9"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rPr>
              <w:t>(Rs.)</w:t>
            </w:r>
          </w:p>
          <w:p w:rsidR="00C50A3D" w:rsidRPr="00962414" w:rsidRDefault="003651E9" w:rsidP="00AD2763">
            <w:pPr>
              <w:rPr>
                <w:rFonts w:ascii="AIMEFA+TimesNewRoman" w:hAnsi="AIMEFA+TimesNewRoman" w:cs="AIMEFA+TimesNewRoman"/>
                <w:sz w:val="20"/>
                <w:szCs w:val="20"/>
              </w:rPr>
            </w:pPr>
            <w:r>
              <w:rPr>
                <w:rFonts w:ascii="AIMEFA+TimesNewRoman" w:hAnsi="AIMEFA+TimesNewRoman" w:cs="AIMEFA+TimesNewRoman"/>
                <w:sz w:val="20"/>
                <w:szCs w:val="20"/>
              </w:rPr>
              <w:t>(1.5%APT</w:t>
            </w:r>
            <w:r w:rsidR="005C1536" w:rsidRPr="005C1536">
              <w:rPr>
                <w:rFonts w:ascii="AIMEFA+TimesNewRoman" w:hAnsi="AIMEFA+TimesNewRoman" w:cs="AIMEFA+TimesNewRoman"/>
                <w:b/>
                <w:bCs/>
                <w:sz w:val="20"/>
                <w:szCs w:val="20"/>
              </w:rPr>
              <w:t>)(Excluding GST)</w:t>
            </w:r>
          </w:p>
        </w:tc>
        <w:tc>
          <w:tcPr>
            <w:tcW w:w="1386"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u w:val="single"/>
              </w:rPr>
              <w:t xml:space="preserve">Cost of document </w:t>
            </w:r>
            <w:r w:rsidRPr="00962414">
              <w:rPr>
                <w:rFonts w:ascii="Times New Roman Bold" w:hAnsi="Times New Roman Bold" w:cs="Times New Roman Bold"/>
                <w:b/>
                <w:spacing w:val="-3"/>
                <w:sz w:val="20"/>
                <w:szCs w:val="20"/>
              </w:rPr>
              <w:t xml:space="preserve">(Tender processing fee)   </w:t>
            </w:r>
            <w:r w:rsidRPr="00962414">
              <w:rPr>
                <w:rFonts w:ascii="AIMEFA+TimesNewRoman" w:hAnsi="AIMEFA+TimesNewRoman" w:cs="AIMEFA+TimesNewRoman"/>
                <w:sz w:val="20"/>
                <w:szCs w:val="20"/>
              </w:rPr>
              <w:t>(Rs.)</w:t>
            </w:r>
          </w:p>
        </w:tc>
        <w:tc>
          <w:tcPr>
            <w:tcW w:w="1397"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u w:val="single"/>
              </w:rPr>
              <w:t xml:space="preserve">Period of completion </w:t>
            </w:r>
            <w:r w:rsidRPr="00962414">
              <w:rPr>
                <w:rFonts w:ascii="AIMEFA+TimesNewRoman" w:hAnsi="AIMEFA+TimesNewRoman" w:cs="AIMEFA+TimesNewRoman"/>
                <w:b/>
                <w:sz w:val="20"/>
                <w:szCs w:val="20"/>
                <w:u w:val="single"/>
              </w:rPr>
              <w:t>(Including Monsoon)</w:t>
            </w:r>
          </w:p>
        </w:tc>
      </w:tr>
      <w:tr w:rsidR="00C50A3D" w:rsidRPr="00257702" w:rsidTr="001376AE">
        <w:trPr>
          <w:trHeight w:val="263"/>
        </w:trPr>
        <w:tc>
          <w:tcPr>
            <w:tcW w:w="640"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rPr>
              <w:t xml:space="preserve">1 </w:t>
            </w:r>
          </w:p>
        </w:tc>
        <w:tc>
          <w:tcPr>
            <w:tcW w:w="3685"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rPr>
              <w:t xml:space="preserve">2 </w:t>
            </w:r>
          </w:p>
        </w:tc>
        <w:tc>
          <w:tcPr>
            <w:tcW w:w="1305"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rPr>
              <w:t xml:space="preserve">3 </w:t>
            </w:r>
          </w:p>
        </w:tc>
        <w:tc>
          <w:tcPr>
            <w:tcW w:w="1134"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rPr>
              <w:t xml:space="preserve">4 </w:t>
            </w:r>
          </w:p>
        </w:tc>
        <w:tc>
          <w:tcPr>
            <w:tcW w:w="1386"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rPr>
              <w:t xml:space="preserve">5 </w:t>
            </w:r>
          </w:p>
        </w:tc>
        <w:tc>
          <w:tcPr>
            <w:tcW w:w="1397" w:type="dxa"/>
          </w:tcPr>
          <w:p w:rsidR="00C50A3D" w:rsidRPr="00962414" w:rsidRDefault="00C50A3D" w:rsidP="006B39C9">
            <w:pPr>
              <w:jc w:val="center"/>
              <w:rPr>
                <w:rFonts w:ascii="AIMEFA+TimesNewRoman" w:hAnsi="AIMEFA+TimesNewRoman" w:cs="AIMEFA+TimesNewRoman"/>
                <w:sz w:val="20"/>
                <w:szCs w:val="20"/>
              </w:rPr>
            </w:pPr>
            <w:r w:rsidRPr="00962414">
              <w:rPr>
                <w:rFonts w:ascii="AIMEFA+TimesNewRoman" w:hAnsi="AIMEFA+TimesNewRoman" w:cs="AIMEFA+TimesNewRoman"/>
                <w:sz w:val="20"/>
                <w:szCs w:val="20"/>
              </w:rPr>
              <w:t xml:space="preserve">6 </w:t>
            </w:r>
          </w:p>
        </w:tc>
      </w:tr>
      <w:tr w:rsidR="008539C9" w:rsidRPr="00257702" w:rsidTr="001376AE">
        <w:trPr>
          <w:trHeight w:val="1793"/>
        </w:trPr>
        <w:tc>
          <w:tcPr>
            <w:tcW w:w="640" w:type="dxa"/>
          </w:tcPr>
          <w:p w:rsidR="008539C9" w:rsidRPr="00962414" w:rsidRDefault="008539C9" w:rsidP="00962414">
            <w:pPr>
              <w:rPr>
                <w:rFonts w:ascii="AIMEFA+TimesNewRoman" w:hAnsi="AIMEFA+TimesNewRoman" w:cs="AIMEFA+TimesNewRoman"/>
                <w:b/>
                <w:color w:val="FF0000"/>
                <w:sz w:val="20"/>
                <w:szCs w:val="20"/>
              </w:rPr>
            </w:pPr>
            <w:r w:rsidRPr="00962414">
              <w:rPr>
                <w:rFonts w:ascii="AIMEFA+TimesNewRoman" w:hAnsi="AIMEFA+TimesNewRoman" w:cs="AIMEFA+TimesNewRoman"/>
                <w:b/>
                <w:color w:val="FF0000"/>
                <w:sz w:val="20"/>
                <w:szCs w:val="20"/>
              </w:rPr>
              <w:t>1</w:t>
            </w:r>
          </w:p>
          <w:p w:rsidR="008539C9" w:rsidRPr="00962414" w:rsidRDefault="008539C9" w:rsidP="00962414">
            <w:pPr>
              <w:jc w:val="center"/>
              <w:rPr>
                <w:rFonts w:ascii="AIMEFA+TimesNewRoman" w:hAnsi="AIMEFA+TimesNewRoman" w:cs="AIMEFA+TimesNewRoman"/>
                <w:b/>
                <w:color w:val="FF0000"/>
                <w:sz w:val="20"/>
                <w:szCs w:val="20"/>
              </w:rPr>
            </w:pPr>
          </w:p>
          <w:p w:rsidR="008539C9" w:rsidRPr="00962414" w:rsidRDefault="008539C9" w:rsidP="00962414">
            <w:pPr>
              <w:jc w:val="center"/>
              <w:rPr>
                <w:rFonts w:ascii="AIMEFA+TimesNewRoman" w:hAnsi="AIMEFA+TimesNewRoman" w:cs="AIMEFA+TimesNewRoman"/>
                <w:b/>
                <w:color w:val="FF0000"/>
                <w:sz w:val="20"/>
                <w:szCs w:val="20"/>
              </w:rPr>
            </w:pPr>
          </w:p>
          <w:p w:rsidR="008539C9" w:rsidRPr="00962414" w:rsidRDefault="008539C9" w:rsidP="00962414">
            <w:pPr>
              <w:jc w:val="center"/>
              <w:rPr>
                <w:rFonts w:ascii="AIMEFA+TimesNewRoman" w:hAnsi="AIMEFA+TimesNewRoman" w:cs="AIMEFA+TimesNewRoman"/>
                <w:b/>
                <w:color w:val="FF0000"/>
                <w:sz w:val="20"/>
                <w:szCs w:val="20"/>
              </w:rPr>
            </w:pPr>
          </w:p>
          <w:p w:rsidR="008539C9" w:rsidRPr="00962414" w:rsidRDefault="008539C9" w:rsidP="00962414">
            <w:pPr>
              <w:jc w:val="center"/>
              <w:rPr>
                <w:rFonts w:ascii="AIMEFA+TimesNewRoman" w:hAnsi="AIMEFA+TimesNewRoman" w:cs="AIMEFA+TimesNewRoman"/>
                <w:b/>
                <w:color w:val="FF0000"/>
                <w:sz w:val="20"/>
                <w:szCs w:val="20"/>
              </w:rPr>
            </w:pPr>
          </w:p>
          <w:p w:rsidR="008539C9" w:rsidRPr="00962414" w:rsidRDefault="008539C9" w:rsidP="00962414">
            <w:pPr>
              <w:jc w:val="center"/>
              <w:rPr>
                <w:rFonts w:ascii="AIMEFA+TimesNewRoman" w:hAnsi="AIMEFA+TimesNewRoman" w:cs="AIMEFA+TimesNewRoman"/>
                <w:b/>
                <w:color w:val="FF0000"/>
                <w:sz w:val="20"/>
                <w:szCs w:val="20"/>
              </w:rPr>
            </w:pPr>
          </w:p>
        </w:tc>
        <w:tc>
          <w:tcPr>
            <w:tcW w:w="3685" w:type="dxa"/>
          </w:tcPr>
          <w:p w:rsidR="00E967E1" w:rsidRPr="00C60721" w:rsidRDefault="002540CE" w:rsidP="0036773E">
            <w:pPr>
              <w:spacing w:line="285" w:lineRule="atLeast"/>
              <w:jc w:val="both"/>
              <w:rPr>
                <w:rFonts w:ascii="Cambria" w:hAnsi="Cambria" w:cs="Bookman Old Style"/>
                <w:b/>
                <w:bCs/>
                <w:color w:val="FF0000"/>
                <w:sz w:val="26"/>
                <w:szCs w:val="18"/>
              </w:rPr>
            </w:pPr>
            <w:r>
              <w:rPr>
                <w:rFonts w:ascii="Cambria" w:hAnsi="Cambria" w:cs="Bookman Old Style"/>
                <w:b/>
                <w:bCs/>
                <w:color w:val="FF0000"/>
                <w:sz w:val="26"/>
                <w:szCs w:val="18"/>
              </w:rPr>
              <w:t>IMPROVEMENTS TO BEVINHALLI VILLAGE TANK, PANIGATTI VILLAGE TANK, NADIGATTI TANK IN HIREBENDIGERI VILLAGE, TIMMAPURA VILLAGE TANK AND MADAPURA TANK IN SHIGGOAN TALUK HAVERI DISTRICT</w:t>
            </w:r>
          </w:p>
          <w:p w:rsidR="008539C9" w:rsidRPr="00962414" w:rsidRDefault="00E000EC" w:rsidP="0036773E">
            <w:pPr>
              <w:spacing w:line="360" w:lineRule="auto"/>
              <w:jc w:val="both"/>
              <w:rPr>
                <w:rFonts w:ascii="Cambria" w:hAnsi="Cambria" w:cs="Bookman Old Style"/>
                <w:b/>
                <w:color w:val="FF0000"/>
                <w:szCs w:val="20"/>
              </w:rPr>
            </w:pPr>
            <w:r w:rsidRPr="00E967E1">
              <w:rPr>
                <w:rFonts w:ascii="Cambria" w:hAnsi="Cambria" w:cs="Bookman Old Style"/>
                <w:b/>
                <w:bCs/>
                <w:color w:val="FF0000"/>
                <w:sz w:val="26"/>
                <w:szCs w:val="18"/>
              </w:rPr>
              <w:t>(</w:t>
            </w:r>
            <w:r w:rsidR="002540CE">
              <w:rPr>
                <w:rFonts w:ascii="Cambria" w:hAnsi="Cambria" w:cs="Bookman Old Style"/>
                <w:b/>
                <w:bCs/>
                <w:color w:val="FF0000"/>
                <w:sz w:val="26"/>
                <w:szCs w:val="18"/>
              </w:rPr>
              <w:t>MI/2025-26/MT/WORK_INDENT11216</w:t>
            </w:r>
            <w:r w:rsidRPr="00E967E1">
              <w:rPr>
                <w:rFonts w:ascii="Cambria" w:hAnsi="Cambria" w:cs="Bookman Old Style"/>
                <w:b/>
                <w:bCs/>
                <w:color w:val="FF0000"/>
                <w:sz w:val="26"/>
                <w:szCs w:val="18"/>
              </w:rPr>
              <w:t>)</w:t>
            </w:r>
          </w:p>
        </w:tc>
        <w:tc>
          <w:tcPr>
            <w:tcW w:w="1305" w:type="dxa"/>
          </w:tcPr>
          <w:p w:rsidR="008539C9" w:rsidRPr="00962414" w:rsidRDefault="001376AE" w:rsidP="00534AA9">
            <w:pPr>
              <w:jc w:val="center"/>
              <w:rPr>
                <w:rFonts w:ascii="AIMEFA+TimesNewRoman" w:hAnsi="AIMEFA+TimesNewRoman" w:cs="AIMEFA+TimesNewRoman"/>
                <w:b/>
                <w:bCs/>
                <w:color w:val="FF0000"/>
              </w:rPr>
            </w:pPr>
            <w:r w:rsidRPr="001376AE">
              <w:rPr>
                <w:rFonts w:ascii="Nunito Sans" w:hAnsi="Nunito Sans"/>
                <w:b/>
                <w:bCs/>
                <w:color w:val="EE0000"/>
                <w:spacing w:val="5"/>
                <w:shd w:val="clear" w:color="auto" w:fill="FFFFFF"/>
              </w:rPr>
              <w:t>3</w:t>
            </w:r>
            <w:r w:rsidR="002540CE">
              <w:rPr>
                <w:rFonts w:ascii="Nunito Sans" w:hAnsi="Nunito Sans"/>
                <w:b/>
                <w:bCs/>
                <w:color w:val="EE0000"/>
                <w:spacing w:val="5"/>
                <w:shd w:val="clear" w:color="auto" w:fill="FFFFFF"/>
              </w:rPr>
              <w:t>87.75</w:t>
            </w:r>
          </w:p>
        </w:tc>
        <w:tc>
          <w:tcPr>
            <w:tcW w:w="1134" w:type="dxa"/>
          </w:tcPr>
          <w:p w:rsidR="008539C9" w:rsidRPr="0074272C" w:rsidRDefault="001376AE" w:rsidP="00847D27">
            <w:pPr>
              <w:rPr>
                <w:rFonts w:ascii="AIMEFA+TimesNewRoman" w:hAnsi="AIMEFA+TimesNewRoman" w:cs="AIMEFA+TimesNewRoman"/>
                <w:b/>
                <w:bCs/>
                <w:color w:val="FF0000"/>
                <w:sz w:val="22"/>
                <w:szCs w:val="22"/>
              </w:rPr>
            </w:pPr>
            <w:r>
              <w:rPr>
                <w:rFonts w:ascii="AIMEFA+TimesNewRoman" w:hAnsi="AIMEFA+TimesNewRoman" w:cs="AIMEFA+TimesNewRoman"/>
                <w:b/>
                <w:bCs/>
                <w:color w:val="FF0000"/>
                <w:sz w:val="22"/>
                <w:szCs w:val="22"/>
              </w:rPr>
              <w:t>5</w:t>
            </w:r>
            <w:r w:rsidR="002540CE">
              <w:rPr>
                <w:rFonts w:ascii="AIMEFA+TimesNewRoman" w:hAnsi="AIMEFA+TimesNewRoman" w:cs="AIMEFA+TimesNewRoman"/>
                <w:b/>
                <w:bCs/>
                <w:color w:val="FF0000"/>
                <w:sz w:val="22"/>
                <w:szCs w:val="22"/>
              </w:rPr>
              <w:t>81610.</w:t>
            </w:r>
            <w:r>
              <w:rPr>
                <w:rFonts w:ascii="AIMEFA+TimesNewRoman" w:hAnsi="AIMEFA+TimesNewRoman" w:cs="AIMEFA+TimesNewRoman"/>
                <w:b/>
                <w:bCs/>
                <w:color w:val="FF0000"/>
                <w:sz w:val="22"/>
                <w:szCs w:val="22"/>
              </w:rPr>
              <w:t>00</w:t>
            </w:r>
          </w:p>
        </w:tc>
        <w:tc>
          <w:tcPr>
            <w:tcW w:w="1386" w:type="dxa"/>
          </w:tcPr>
          <w:p w:rsidR="008539C9" w:rsidRPr="00962414" w:rsidRDefault="008539C9" w:rsidP="00126BFD">
            <w:pPr>
              <w:jc w:val="center"/>
              <w:rPr>
                <w:rFonts w:ascii="AIMEFA+TimesNewRoman" w:hAnsi="AIMEFA+TimesNewRoman" w:cs="AIMEFA+TimesNewRoman"/>
                <w:b/>
                <w:bCs/>
                <w:color w:val="FF0000"/>
              </w:rPr>
            </w:pPr>
            <w:r w:rsidRPr="00962414">
              <w:rPr>
                <w:rFonts w:ascii="AIMEFA+TimesNewRoman" w:hAnsi="AIMEFA+TimesNewRoman" w:cs="AIMEFA+TimesNewRoman"/>
                <w:b/>
                <w:bCs/>
                <w:color w:val="FF0000"/>
                <w:sz w:val="22"/>
                <w:szCs w:val="22"/>
              </w:rPr>
              <w:t xml:space="preserve">As per </w:t>
            </w:r>
            <w:r w:rsidR="00126BFD">
              <w:rPr>
                <w:rFonts w:ascii="AIMEFA+TimesNewRoman" w:hAnsi="AIMEFA+TimesNewRoman" w:cs="AIMEFA+TimesNewRoman"/>
                <w:b/>
                <w:bCs/>
                <w:color w:val="FF0000"/>
                <w:sz w:val="22"/>
                <w:szCs w:val="22"/>
              </w:rPr>
              <w:t xml:space="preserve">KPPP </w:t>
            </w:r>
            <w:r w:rsidRPr="00962414">
              <w:rPr>
                <w:rFonts w:ascii="AIMEFA+TimesNewRoman" w:hAnsi="AIMEFA+TimesNewRoman" w:cs="AIMEFA+TimesNewRoman"/>
                <w:b/>
                <w:bCs/>
                <w:color w:val="FF0000"/>
                <w:sz w:val="22"/>
                <w:szCs w:val="22"/>
              </w:rPr>
              <w:t>portal</w:t>
            </w:r>
          </w:p>
        </w:tc>
        <w:tc>
          <w:tcPr>
            <w:tcW w:w="1397" w:type="dxa"/>
          </w:tcPr>
          <w:p w:rsidR="008539C9" w:rsidRPr="00962414" w:rsidRDefault="00E967E1" w:rsidP="00962414">
            <w:pPr>
              <w:jc w:val="center"/>
              <w:rPr>
                <w:rFonts w:ascii="AIMEFA+TimesNewRoman" w:hAnsi="AIMEFA+TimesNewRoman" w:cs="AIMEFA+TimesNewRoman"/>
                <w:b/>
                <w:bCs/>
                <w:color w:val="FF0000"/>
              </w:rPr>
            </w:pPr>
            <w:r>
              <w:rPr>
                <w:rFonts w:ascii="AIMEFA+TimesNewRoman" w:hAnsi="AIMEFA+TimesNewRoman" w:cs="AIMEFA+TimesNewRoman"/>
                <w:b/>
                <w:bCs/>
                <w:color w:val="FF0000"/>
                <w:sz w:val="22"/>
                <w:szCs w:val="22"/>
              </w:rPr>
              <w:t>0</w:t>
            </w:r>
            <w:r w:rsidR="00D53F5D">
              <w:rPr>
                <w:rFonts w:ascii="AIMEFA+TimesNewRoman" w:hAnsi="AIMEFA+TimesNewRoman" w:cs="AIMEFA+TimesNewRoman"/>
                <w:b/>
                <w:bCs/>
                <w:color w:val="FF0000"/>
                <w:sz w:val="22"/>
                <w:szCs w:val="22"/>
              </w:rPr>
              <w:t>9</w:t>
            </w:r>
            <w:r w:rsidR="0015062F" w:rsidRPr="00962414">
              <w:rPr>
                <w:rFonts w:ascii="AIMEFA+TimesNewRoman" w:hAnsi="AIMEFA+TimesNewRoman" w:cs="AIMEFA+TimesNewRoman"/>
                <w:b/>
                <w:bCs/>
                <w:color w:val="FF0000"/>
                <w:sz w:val="22"/>
                <w:szCs w:val="22"/>
              </w:rPr>
              <w:t>Months</w:t>
            </w:r>
          </w:p>
        </w:tc>
      </w:tr>
    </w:tbl>
    <w:p w:rsidR="00E471C8" w:rsidRDefault="00E471C8" w:rsidP="002D4B0C">
      <w:pPr>
        <w:rPr>
          <w:b/>
          <w:u w:val="single"/>
        </w:rPr>
      </w:pPr>
    </w:p>
    <w:p w:rsidR="00E471C8" w:rsidRDefault="00E471C8" w:rsidP="006F1173">
      <w:pPr>
        <w:jc w:val="center"/>
        <w:rPr>
          <w:b/>
          <w:u w:val="single"/>
        </w:rPr>
      </w:pPr>
    </w:p>
    <w:p w:rsidR="00921267" w:rsidRDefault="00921267" w:rsidP="00962414">
      <w:pPr>
        <w:rPr>
          <w:b/>
          <w:u w:val="single"/>
        </w:rPr>
      </w:pPr>
    </w:p>
    <w:p w:rsidR="0031545F" w:rsidRPr="006F1173" w:rsidRDefault="0031545F" w:rsidP="006F1173">
      <w:pPr>
        <w:jc w:val="center"/>
        <w:rPr>
          <w:b/>
          <w:u w:val="single"/>
        </w:rPr>
      </w:pPr>
      <w:r w:rsidRPr="006F1173">
        <w:rPr>
          <w:b/>
          <w:u w:val="single"/>
        </w:rPr>
        <w:t>SECTION 2: INSTRUCTIONS TO TENDERERS (ITT)</w:t>
      </w:r>
    </w:p>
    <w:p w:rsidR="0031545F" w:rsidRDefault="0031545F" w:rsidP="006F1173">
      <w:pPr>
        <w:jc w:val="center"/>
        <w:rPr>
          <w:b/>
          <w:u w:val="single"/>
        </w:rPr>
      </w:pPr>
      <w:r w:rsidRPr="006F1173">
        <w:rPr>
          <w:b/>
          <w:u w:val="single"/>
        </w:rPr>
        <w:t>Table of Clauses</w:t>
      </w:r>
    </w:p>
    <w:p w:rsidR="006F1173" w:rsidRPr="006F1173" w:rsidRDefault="00DB7ADC" w:rsidP="0099537C">
      <w:pPr>
        <w:rPr>
          <w:b/>
          <w:u w:val="single"/>
        </w:rPr>
      </w:pPr>
      <w:r>
        <w:rPr>
          <w:b/>
          <w:noProof/>
          <w:u w:val="single"/>
        </w:rPr>
        <w:pict>
          <v:line id="Line 11" o:spid="_x0000_s1026" style="position:absolute;z-index:251657216;visibility:visible" from="3pt,11.4pt" to="444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"/>
        </w:pict>
      </w:r>
    </w:p>
    <w:tbl>
      <w:tblPr>
        <w:tblW w:w="95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1"/>
        <w:gridCol w:w="7993"/>
        <w:gridCol w:w="1024"/>
      </w:tblGrid>
      <w:tr w:rsidR="006163FE" w:rsidRPr="00CE75B2" w:rsidTr="006163FE">
        <w:trPr>
          <w:trHeight w:val="608"/>
        </w:trPr>
        <w:tc>
          <w:tcPr>
            <w:tcW w:w="531" w:type="dxa"/>
          </w:tcPr>
          <w:p w:rsidR="006163FE" w:rsidRPr="00CE75B2" w:rsidRDefault="006163FE" w:rsidP="00842824">
            <w:pPr>
              <w:jc w:val="center"/>
              <w:rPr>
                <w:b/>
                <w:bCs/>
                <w:color w:val="000000"/>
                <w:sz w:val="20"/>
                <w:szCs w:val="20"/>
              </w:rPr>
            </w:pPr>
            <w:r w:rsidRPr="00CE75B2">
              <w:rPr>
                <w:b/>
                <w:bCs/>
                <w:color w:val="000000"/>
                <w:sz w:val="20"/>
                <w:szCs w:val="20"/>
              </w:rPr>
              <w:t>Sl. No.</w:t>
            </w:r>
          </w:p>
        </w:tc>
        <w:tc>
          <w:tcPr>
            <w:tcW w:w="7993" w:type="dxa"/>
          </w:tcPr>
          <w:p w:rsidR="006163FE" w:rsidRPr="00CE75B2" w:rsidRDefault="006163FE" w:rsidP="00842824">
            <w:pPr>
              <w:jc w:val="center"/>
              <w:rPr>
                <w:b/>
                <w:bCs/>
                <w:color w:val="000000"/>
                <w:sz w:val="20"/>
                <w:szCs w:val="20"/>
              </w:rPr>
            </w:pPr>
            <w:r w:rsidRPr="00CE75B2">
              <w:rPr>
                <w:b/>
                <w:bCs/>
                <w:color w:val="000000"/>
                <w:sz w:val="20"/>
                <w:szCs w:val="20"/>
              </w:rPr>
              <w:t>Description</w:t>
            </w:r>
          </w:p>
        </w:tc>
        <w:tc>
          <w:tcPr>
            <w:tcW w:w="1024" w:type="dxa"/>
          </w:tcPr>
          <w:p w:rsidR="006163FE" w:rsidRPr="00CE75B2" w:rsidRDefault="006163FE" w:rsidP="00842824">
            <w:pPr>
              <w:jc w:val="center"/>
              <w:rPr>
                <w:b/>
                <w:bCs/>
                <w:color w:val="000000"/>
                <w:sz w:val="20"/>
                <w:szCs w:val="20"/>
              </w:rPr>
            </w:pPr>
            <w:r w:rsidRPr="00CE75B2">
              <w:rPr>
                <w:b/>
                <w:bCs/>
                <w:color w:val="000000"/>
                <w:sz w:val="20"/>
                <w:szCs w:val="20"/>
              </w:rPr>
              <w:t>Page No</w:t>
            </w:r>
          </w:p>
        </w:tc>
      </w:tr>
      <w:tr w:rsidR="006163FE" w:rsidRPr="00CE75B2" w:rsidTr="006163FE">
        <w:trPr>
          <w:trHeight w:val="304"/>
        </w:trPr>
        <w:tc>
          <w:tcPr>
            <w:tcW w:w="531" w:type="dxa"/>
          </w:tcPr>
          <w:p w:rsidR="006163FE" w:rsidRPr="00CE75B2" w:rsidRDefault="006163FE" w:rsidP="00842824">
            <w:pPr>
              <w:rPr>
                <w:b/>
                <w:bCs/>
                <w:color w:val="000000"/>
                <w:sz w:val="20"/>
                <w:szCs w:val="20"/>
              </w:rPr>
            </w:pPr>
            <w:r w:rsidRPr="00CE75B2">
              <w:rPr>
                <w:b/>
                <w:bCs/>
                <w:color w:val="000000"/>
                <w:sz w:val="20"/>
                <w:szCs w:val="20"/>
              </w:rPr>
              <w:t>A</w:t>
            </w:r>
          </w:p>
        </w:tc>
        <w:tc>
          <w:tcPr>
            <w:tcW w:w="7993" w:type="dxa"/>
          </w:tcPr>
          <w:p w:rsidR="006163FE" w:rsidRPr="00CE75B2" w:rsidRDefault="006163FE" w:rsidP="00842824">
            <w:pPr>
              <w:rPr>
                <w:b/>
                <w:bCs/>
                <w:color w:val="000000"/>
                <w:sz w:val="20"/>
                <w:szCs w:val="20"/>
              </w:rPr>
            </w:pPr>
            <w:r w:rsidRPr="00CE75B2">
              <w:rPr>
                <w:b/>
                <w:bCs/>
                <w:color w:val="000000"/>
                <w:sz w:val="20"/>
                <w:szCs w:val="20"/>
              </w:rPr>
              <w:t>General</w:t>
            </w:r>
          </w:p>
        </w:tc>
        <w:tc>
          <w:tcPr>
            <w:tcW w:w="1024" w:type="dxa"/>
          </w:tcPr>
          <w:p w:rsidR="006163FE" w:rsidRPr="00CE75B2" w:rsidRDefault="006163FE" w:rsidP="00842824">
            <w:pPr>
              <w:rPr>
                <w:b/>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w:t>
            </w:r>
          </w:p>
        </w:tc>
        <w:tc>
          <w:tcPr>
            <w:tcW w:w="7993" w:type="dxa"/>
          </w:tcPr>
          <w:p w:rsidR="006163FE" w:rsidRPr="00CE75B2" w:rsidRDefault="006163FE" w:rsidP="00842824">
            <w:pPr>
              <w:rPr>
                <w:b/>
                <w:bCs/>
                <w:color w:val="000000"/>
                <w:sz w:val="20"/>
                <w:szCs w:val="20"/>
              </w:rPr>
            </w:pPr>
            <w:r w:rsidRPr="00CE75B2">
              <w:rPr>
                <w:color w:val="000000"/>
                <w:sz w:val="20"/>
                <w:szCs w:val="20"/>
              </w:rPr>
              <w:t>Scope of Tender</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w:t>
            </w:r>
          </w:p>
        </w:tc>
        <w:tc>
          <w:tcPr>
            <w:tcW w:w="7993" w:type="dxa"/>
          </w:tcPr>
          <w:p w:rsidR="006163FE" w:rsidRPr="00CE75B2" w:rsidRDefault="006163FE" w:rsidP="00842824">
            <w:pPr>
              <w:rPr>
                <w:b/>
                <w:bCs/>
                <w:color w:val="000000"/>
                <w:sz w:val="20"/>
                <w:szCs w:val="20"/>
              </w:rPr>
            </w:pPr>
            <w:r w:rsidRPr="00CE75B2">
              <w:rPr>
                <w:color w:val="000000"/>
                <w:sz w:val="20"/>
                <w:szCs w:val="20"/>
              </w:rPr>
              <w:t>Eligible Tenderers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3</w:t>
            </w:r>
          </w:p>
        </w:tc>
        <w:tc>
          <w:tcPr>
            <w:tcW w:w="7993" w:type="dxa"/>
          </w:tcPr>
          <w:p w:rsidR="006163FE" w:rsidRPr="00CE75B2" w:rsidRDefault="006163FE" w:rsidP="00842824">
            <w:pPr>
              <w:rPr>
                <w:b/>
                <w:bCs/>
                <w:color w:val="000000"/>
                <w:sz w:val="20"/>
                <w:szCs w:val="20"/>
              </w:rPr>
            </w:pPr>
            <w:r w:rsidRPr="00CE75B2">
              <w:rPr>
                <w:color w:val="000000"/>
                <w:sz w:val="20"/>
                <w:szCs w:val="20"/>
              </w:rPr>
              <w:t>Qualification of the Tenderer</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4</w:t>
            </w:r>
          </w:p>
        </w:tc>
        <w:tc>
          <w:tcPr>
            <w:tcW w:w="7993" w:type="dxa"/>
          </w:tcPr>
          <w:p w:rsidR="006163FE" w:rsidRPr="00CE75B2" w:rsidRDefault="006163FE" w:rsidP="00842824">
            <w:pPr>
              <w:rPr>
                <w:b/>
                <w:bCs/>
                <w:color w:val="000000"/>
                <w:sz w:val="20"/>
                <w:szCs w:val="20"/>
              </w:rPr>
            </w:pPr>
            <w:r w:rsidRPr="00CE75B2">
              <w:rPr>
                <w:color w:val="000000"/>
                <w:sz w:val="20"/>
                <w:szCs w:val="20"/>
              </w:rPr>
              <w:t>One Tender per Tenderer</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5</w:t>
            </w:r>
          </w:p>
        </w:tc>
        <w:tc>
          <w:tcPr>
            <w:tcW w:w="7993" w:type="dxa"/>
          </w:tcPr>
          <w:p w:rsidR="006163FE" w:rsidRPr="00CE75B2" w:rsidRDefault="006163FE" w:rsidP="00842824">
            <w:pPr>
              <w:rPr>
                <w:b/>
                <w:bCs/>
                <w:color w:val="000000"/>
                <w:sz w:val="20"/>
                <w:szCs w:val="20"/>
              </w:rPr>
            </w:pPr>
            <w:r w:rsidRPr="00CE75B2">
              <w:rPr>
                <w:color w:val="000000"/>
                <w:sz w:val="20"/>
                <w:szCs w:val="20"/>
              </w:rPr>
              <w:t>Cost of Tendering</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6</w:t>
            </w:r>
          </w:p>
        </w:tc>
        <w:tc>
          <w:tcPr>
            <w:tcW w:w="7993" w:type="dxa"/>
          </w:tcPr>
          <w:p w:rsidR="006163FE" w:rsidRPr="00CE75B2" w:rsidRDefault="006163FE" w:rsidP="00842824">
            <w:pPr>
              <w:rPr>
                <w:b/>
                <w:bCs/>
                <w:color w:val="000000"/>
                <w:sz w:val="20"/>
                <w:szCs w:val="20"/>
              </w:rPr>
            </w:pPr>
            <w:r w:rsidRPr="00CE75B2">
              <w:rPr>
                <w:color w:val="000000"/>
                <w:sz w:val="20"/>
                <w:szCs w:val="20"/>
              </w:rPr>
              <w:t>Site Visit</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
                <w:bCs/>
                <w:color w:val="000000"/>
                <w:sz w:val="20"/>
                <w:szCs w:val="20"/>
              </w:rPr>
            </w:pPr>
            <w:r w:rsidRPr="00CE75B2">
              <w:rPr>
                <w:b/>
                <w:bCs/>
                <w:color w:val="000000"/>
                <w:sz w:val="20"/>
                <w:szCs w:val="20"/>
              </w:rPr>
              <w:t>B</w:t>
            </w:r>
          </w:p>
        </w:tc>
        <w:tc>
          <w:tcPr>
            <w:tcW w:w="7993" w:type="dxa"/>
          </w:tcPr>
          <w:p w:rsidR="006163FE" w:rsidRPr="00CE75B2" w:rsidRDefault="006163FE" w:rsidP="00842824">
            <w:pPr>
              <w:rPr>
                <w:b/>
                <w:bCs/>
                <w:color w:val="000000"/>
                <w:sz w:val="20"/>
                <w:szCs w:val="20"/>
              </w:rPr>
            </w:pPr>
            <w:r w:rsidRPr="00CE75B2">
              <w:rPr>
                <w:b/>
                <w:bCs/>
                <w:color w:val="000000"/>
                <w:sz w:val="20"/>
                <w:szCs w:val="20"/>
              </w:rPr>
              <w:t xml:space="preserve">Tender Documents </w:t>
            </w:r>
          </w:p>
        </w:tc>
        <w:tc>
          <w:tcPr>
            <w:tcW w:w="1024" w:type="dxa"/>
          </w:tcPr>
          <w:p w:rsidR="006163FE" w:rsidRPr="00CE75B2" w:rsidRDefault="006163FE" w:rsidP="00842824">
            <w:pPr>
              <w:jc w:val="center"/>
              <w:rPr>
                <w:b/>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7</w:t>
            </w:r>
          </w:p>
        </w:tc>
        <w:tc>
          <w:tcPr>
            <w:tcW w:w="7993" w:type="dxa"/>
          </w:tcPr>
          <w:p w:rsidR="006163FE" w:rsidRPr="00CE75B2" w:rsidRDefault="006163FE" w:rsidP="00842824">
            <w:pPr>
              <w:rPr>
                <w:b/>
                <w:bCs/>
                <w:color w:val="000000"/>
                <w:sz w:val="20"/>
                <w:szCs w:val="20"/>
              </w:rPr>
            </w:pPr>
            <w:r w:rsidRPr="00CE75B2">
              <w:rPr>
                <w:color w:val="000000"/>
                <w:sz w:val="20"/>
                <w:szCs w:val="20"/>
              </w:rPr>
              <w:t>Content of Tender documents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8</w:t>
            </w:r>
          </w:p>
        </w:tc>
        <w:tc>
          <w:tcPr>
            <w:tcW w:w="7993" w:type="dxa"/>
          </w:tcPr>
          <w:p w:rsidR="006163FE" w:rsidRPr="00CE75B2" w:rsidRDefault="006163FE" w:rsidP="00842824">
            <w:pPr>
              <w:rPr>
                <w:b/>
                <w:bCs/>
                <w:color w:val="000000"/>
                <w:sz w:val="20"/>
                <w:szCs w:val="20"/>
              </w:rPr>
            </w:pPr>
            <w:r w:rsidRPr="00CE75B2">
              <w:rPr>
                <w:color w:val="000000"/>
                <w:sz w:val="20"/>
                <w:szCs w:val="20"/>
              </w:rPr>
              <w:t>Clarification of Tender Document</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9</w:t>
            </w:r>
          </w:p>
        </w:tc>
        <w:tc>
          <w:tcPr>
            <w:tcW w:w="7993" w:type="dxa"/>
          </w:tcPr>
          <w:p w:rsidR="006163FE" w:rsidRPr="00CE75B2" w:rsidRDefault="006163FE" w:rsidP="00842824">
            <w:pPr>
              <w:rPr>
                <w:b/>
                <w:bCs/>
                <w:color w:val="000000"/>
                <w:sz w:val="20"/>
                <w:szCs w:val="20"/>
              </w:rPr>
            </w:pPr>
            <w:r w:rsidRPr="00CE75B2">
              <w:rPr>
                <w:color w:val="000000"/>
                <w:sz w:val="20"/>
                <w:szCs w:val="20"/>
              </w:rPr>
              <w:t>Amendment of Tender documents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
                <w:bCs/>
                <w:color w:val="000000"/>
                <w:sz w:val="20"/>
                <w:szCs w:val="20"/>
              </w:rPr>
            </w:pPr>
            <w:r w:rsidRPr="00CE75B2">
              <w:rPr>
                <w:b/>
                <w:bCs/>
                <w:color w:val="000000"/>
                <w:sz w:val="20"/>
                <w:szCs w:val="20"/>
              </w:rPr>
              <w:t>C</w:t>
            </w:r>
          </w:p>
        </w:tc>
        <w:tc>
          <w:tcPr>
            <w:tcW w:w="7993" w:type="dxa"/>
          </w:tcPr>
          <w:p w:rsidR="006163FE" w:rsidRPr="00CE75B2" w:rsidRDefault="006163FE" w:rsidP="00842824">
            <w:pPr>
              <w:rPr>
                <w:color w:val="000000"/>
                <w:sz w:val="20"/>
                <w:szCs w:val="20"/>
              </w:rPr>
            </w:pPr>
            <w:r w:rsidRPr="00CE75B2">
              <w:rPr>
                <w:b/>
                <w:bCs/>
                <w:color w:val="000000"/>
                <w:sz w:val="20"/>
                <w:szCs w:val="20"/>
              </w:rPr>
              <w:t>Preparation of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10</w:t>
            </w:r>
          </w:p>
        </w:tc>
        <w:tc>
          <w:tcPr>
            <w:tcW w:w="7993" w:type="dxa"/>
          </w:tcPr>
          <w:p w:rsidR="006163FE" w:rsidRPr="00CE75B2" w:rsidRDefault="006163FE" w:rsidP="00842824">
            <w:pPr>
              <w:rPr>
                <w:color w:val="000000"/>
                <w:sz w:val="20"/>
                <w:szCs w:val="20"/>
              </w:rPr>
            </w:pPr>
            <w:r w:rsidRPr="00CE75B2">
              <w:rPr>
                <w:color w:val="000000"/>
                <w:sz w:val="20"/>
                <w:szCs w:val="20"/>
              </w:rPr>
              <w:t>Documents comprising the Tender</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11</w:t>
            </w:r>
          </w:p>
        </w:tc>
        <w:tc>
          <w:tcPr>
            <w:tcW w:w="7993" w:type="dxa"/>
          </w:tcPr>
          <w:p w:rsidR="006163FE" w:rsidRPr="00CE75B2" w:rsidRDefault="006163FE" w:rsidP="00842824">
            <w:pPr>
              <w:rPr>
                <w:color w:val="000000"/>
                <w:sz w:val="20"/>
                <w:szCs w:val="20"/>
              </w:rPr>
            </w:pPr>
            <w:r w:rsidRPr="00CE75B2">
              <w:rPr>
                <w:color w:val="000000"/>
                <w:sz w:val="20"/>
                <w:szCs w:val="20"/>
              </w:rPr>
              <w:t>Tender prices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12</w:t>
            </w:r>
          </w:p>
        </w:tc>
        <w:tc>
          <w:tcPr>
            <w:tcW w:w="7993" w:type="dxa"/>
          </w:tcPr>
          <w:p w:rsidR="006163FE" w:rsidRPr="00CE75B2" w:rsidRDefault="006163FE" w:rsidP="00842824">
            <w:pPr>
              <w:rPr>
                <w:color w:val="000000"/>
                <w:sz w:val="20"/>
                <w:szCs w:val="20"/>
              </w:rPr>
            </w:pPr>
            <w:r w:rsidRPr="00CE75B2">
              <w:rPr>
                <w:color w:val="000000"/>
                <w:sz w:val="20"/>
                <w:szCs w:val="20"/>
              </w:rPr>
              <w:t>Tender validity</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13</w:t>
            </w:r>
          </w:p>
        </w:tc>
        <w:tc>
          <w:tcPr>
            <w:tcW w:w="7993" w:type="dxa"/>
          </w:tcPr>
          <w:p w:rsidR="006163FE" w:rsidRPr="00CE75B2" w:rsidRDefault="006163FE" w:rsidP="00842824">
            <w:pPr>
              <w:rPr>
                <w:color w:val="000000"/>
                <w:sz w:val="20"/>
                <w:szCs w:val="20"/>
              </w:rPr>
            </w:pPr>
            <w:r w:rsidRPr="00CE75B2">
              <w:rPr>
                <w:color w:val="000000"/>
                <w:sz w:val="20"/>
                <w:szCs w:val="20"/>
              </w:rPr>
              <w:t>Earnest money deposit</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14</w:t>
            </w:r>
          </w:p>
        </w:tc>
        <w:tc>
          <w:tcPr>
            <w:tcW w:w="7993" w:type="dxa"/>
          </w:tcPr>
          <w:p w:rsidR="006163FE" w:rsidRPr="00CE75B2" w:rsidRDefault="006163FE" w:rsidP="00842824">
            <w:pPr>
              <w:rPr>
                <w:color w:val="000000"/>
                <w:sz w:val="20"/>
                <w:szCs w:val="20"/>
              </w:rPr>
            </w:pPr>
            <w:r w:rsidRPr="00CE75B2">
              <w:rPr>
                <w:color w:val="000000"/>
                <w:sz w:val="20"/>
                <w:szCs w:val="20"/>
              </w:rPr>
              <w:t>Format and signing of Tender</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
                <w:bCs/>
                <w:color w:val="000000"/>
                <w:sz w:val="20"/>
                <w:szCs w:val="20"/>
              </w:rPr>
            </w:pPr>
            <w:r w:rsidRPr="00CE75B2">
              <w:rPr>
                <w:b/>
                <w:bCs/>
                <w:color w:val="000000"/>
                <w:sz w:val="20"/>
                <w:szCs w:val="20"/>
              </w:rPr>
              <w:t>D</w:t>
            </w:r>
          </w:p>
        </w:tc>
        <w:tc>
          <w:tcPr>
            <w:tcW w:w="7993" w:type="dxa"/>
          </w:tcPr>
          <w:p w:rsidR="006163FE" w:rsidRPr="00CE75B2" w:rsidRDefault="006163FE" w:rsidP="00842824">
            <w:pPr>
              <w:rPr>
                <w:b/>
                <w:color w:val="000000"/>
                <w:sz w:val="20"/>
                <w:szCs w:val="20"/>
              </w:rPr>
            </w:pPr>
            <w:r w:rsidRPr="00CE75B2">
              <w:rPr>
                <w:b/>
                <w:color w:val="000000"/>
                <w:sz w:val="20"/>
                <w:szCs w:val="20"/>
              </w:rPr>
              <w:t>Submission of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15</w:t>
            </w:r>
          </w:p>
        </w:tc>
        <w:tc>
          <w:tcPr>
            <w:tcW w:w="7993" w:type="dxa"/>
          </w:tcPr>
          <w:p w:rsidR="006163FE" w:rsidRPr="00CE75B2" w:rsidRDefault="006163FE" w:rsidP="00842824">
            <w:pPr>
              <w:rPr>
                <w:color w:val="000000"/>
                <w:sz w:val="20"/>
                <w:szCs w:val="20"/>
              </w:rPr>
            </w:pPr>
            <w:r w:rsidRPr="00CE75B2">
              <w:rPr>
                <w:color w:val="000000"/>
                <w:sz w:val="20"/>
                <w:szCs w:val="20"/>
              </w:rPr>
              <w:t>Sealing and marking of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16</w:t>
            </w:r>
          </w:p>
        </w:tc>
        <w:tc>
          <w:tcPr>
            <w:tcW w:w="7993" w:type="dxa"/>
          </w:tcPr>
          <w:p w:rsidR="006163FE" w:rsidRPr="00CE75B2" w:rsidRDefault="006163FE" w:rsidP="00842824">
            <w:pPr>
              <w:rPr>
                <w:color w:val="000000"/>
                <w:sz w:val="20"/>
                <w:szCs w:val="20"/>
              </w:rPr>
            </w:pPr>
            <w:r w:rsidRPr="00CE75B2">
              <w:rPr>
                <w:color w:val="000000"/>
                <w:sz w:val="20"/>
                <w:szCs w:val="20"/>
              </w:rPr>
              <w:t>Deadline for submission of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17</w:t>
            </w:r>
          </w:p>
        </w:tc>
        <w:tc>
          <w:tcPr>
            <w:tcW w:w="7993" w:type="dxa"/>
          </w:tcPr>
          <w:p w:rsidR="006163FE" w:rsidRPr="00CE75B2" w:rsidRDefault="006163FE" w:rsidP="00842824">
            <w:pPr>
              <w:rPr>
                <w:color w:val="000000"/>
                <w:sz w:val="20"/>
                <w:szCs w:val="20"/>
              </w:rPr>
            </w:pPr>
            <w:r w:rsidRPr="00CE75B2">
              <w:rPr>
                <w:color w:val="000000"/>
                <w:sz w:val="20"/>
                <w:szCs w:val="20"/>
              </w:rPr>
              <w:t>Late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18</w:t>
            </w:r>
          </w:p>
        </w:tc>
        <w:tc>
          <w:tcPr>
            <w:tcW w:w="7993" w:type="dxa"/>
          </w:tcPr>
          <w:p w:rsidR="006163FE" w:rsidRPr="00CE75B2" w:rsidRDefault="006163FE" w:rsidP="00842824">
            <w:pPr>
              <w:rPr>
                <w:color w:val="000000"/>
                <w:sz w:val="20"/>
                <w:szCs w:val="20"/>
              </w:rPr>
            </w:pPr>
            <w:r w:rsidRPr="00CE75B2">
              <w:rPr>
                <w:color w:val="000000"/>
                <w:sz w:val="20"/>
                <w:szCs w:val="20"/>
              </w:rPr>
              <w:t>Modification and Withdrawal of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
                <w:bCs/>
                <w:color w:val="000000"/>
                <w:sz w:val="20"/>
                <w:szCs w:val="20"/>
              </w:rPr>
            </w:pPr>
            <w:r w:rsidRPr="00CE75B2">
              <w:rPr>
                <w:b/>
                <w:bCs/>
                <w:color w:val="000000"/>
                <w:sz w:val="20"/>
                <w:szCs w:val="20"/>
              </w:rPr>
              <w:t>E</w:t>
            </w:r>
          </w:p>
        </w:tc>
        <w:tc>
          <w:tcPr>
            <w:tcW w:w="7993" w:type="dxa"/>
          </w:tcPr>
          <w:p w:rsidR="006163FE" w:rsidRPr="00CE75B2" w:rsidRDefault="006163FE" w:rsidP="00842824">
            <w:pPr>
              <w:rPr>
                <w:color w:val="000000"/>
                <w:sz w:val="20"/>
                <w:szCs w:val="20"/>
              </w:rPr>
            </w:pPr>
            <w:r w:rsidRPr="00CE75B2">
              <w:rPr>
                <w:b/>
                <w:bCs/>
                <w:color w:val="000000"/>
                <w:sz w:val="20"/>
                <w:szCs w:val="20"/>
              </w:rPr>
              <w:t>Tender opening and evaluation</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19</w:t>
            </w:r>
          </w:p>
        </w:tc>
        <w:tc>
          <w:tcPr>
            <w:tcW w:w="7993" w:type="dxa"/>
          </w:tcPr>
          <w:p w:rsidR="006163FE" w:rsidRPr="00CE75B2" w:rsidRDefault="006163FE" w:rsidP="00842824">
            <w:pPr>
              <w:rPr>
                <w:color w:val="000000"/>
                <w:sz w:val="20"/>
                <w:szCs w:val="20"/>
              </w:rPr>
            </w:pPr>
            <w:r w:rsidRPr="00CE75B2">
              <w:rPr>
                <w:color w:val="000000"/>
                <w:sz w:val="20"/>
                <w:szCs w:val="20"/>
              </w:rPr>
              <w:t xml:space="preserve">Opening of First </w:t>
            </w:r>
            <w:r w:rsidR="005A2AF7" w:rsidRPr="005A2AF7">
              <w:rPr>
                <w:color w:val="000000"/>
                <w:sz w:val="20"/>
                <w:szCs w:val="20"/>
              </w:rPr>
              <w:t>electronic documents</w:t>
            </w:r>
            <w:r w:rsidRPr="00CE75B2">
              <w:rPr>
                <w:color w:val="000000"/>
                <w:sz w:val="20"/>
                <w:szCs w:val="20"/>
              </w:rPr>
              <w:t xml:space="preserve"> of all Tenders and evaluation to determine qualified Tenderers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20</w:t>
            </w:r>
          </w:p>
        </w:tc>
        <w:tc>
          <w:tcPr>
            <w:tcW w:w="7993" w:type="dxa"/>
          </w:tcPr>
          <w:p w:rsidR="006163FE" w:rsidRPr="00CE75B2" w:rsidRDefault="006163FE" w:rsidP="005A2AF7">
            <w:pPr>
              <w:rPr>
                <w:color w:val="000000"/>
                <w:sz w:val="20"/>
                <w:szCs w:val="20"/>
              </w:rPr>
            </w:pPr>
            <w:r w:rsidRPr="00CE75B2">
              <w:rPr>
                <w:color w:val="000000"/>
                <w:sz w:val="20"/>
                <w:szCs w:val="20"/>
              </w:rPr>
              <w:t xml:space="preserve">Opening of Second </w:t>
            </w:r>
            <w:r w:rsidR="005A2AF7" w:rsidRPr="005A2AF7">
              <w:rPr>
                <w:color w:val="000000"/>
                <w:sz w:val="20"/>
                <w:szCs w:val="20"/>
              </w:rPr>
              <w:t>electronic documents</w:t>
            </w:r>
            <w:r w:rsidRPr="00CE75B2">
              <w:rPr>
                <w:color w:val="000000"/>
                <w:sz w:val="20"/>
                <w:szCs w:val="20"/>
              </w:rPr>
              <w:t xml:space="preserve"> Tenders of qualified Tenders and evaluation</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21</w:t>
            </w:r>
          </w:p>
        </w:tc>
        <w:tc>
          <w:tcPr>
            <w:tcW w:w="7993" w:type="dxa"/>
          </w:tcPr>
          <w:p w:rsidR="006163FE" w:rsidRPr="00CE75B2" w:rsidRDefault="006163FE" w:rsidP="00842824">
            <w:pPr>
              <w:rPr>
                <w:color w:val="000000"/>
                <w:sz w:val="20"/>
                <w:szCs w:val="20"/>
              </w:rPr>
            </w:pPr>
            <w:r w:rsidRPr="00CE75B2">
              <w:rPr>
                <w:color w:val="000000"/>
                <w:sz w:val="20"/>
                <w:szCs w:val="20"/>
              </w:rPr>
              <w:t>Process to be confidential</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22</w:t>
            </w:r>
          </w:p>
        </w:tc>
        <w:tc>
          <w:tcPr>
            <w:tcW w:w="7993" w:type="dxa"/>
          </w:tcPr>
          <w:p w:rsidR="006163FE" w:rsidRPr="00CE75B2" w:rsidRDefault="006163FE" w:rsidP="00842824">
            <w:pPr>
              <w:rPr>
                <w:color w:val="000000"/>
                <w:sz w:val="20"/>
                <w:szCs w:val="20"/>
              </w:rPr>
            </w:pPr>
            <w:r w:rsidRPr="00CE75B2">
              <w:rPr>
                <w:color w:val="000000"/>
                <w:sz w:val="20"/>
                <w:szCs w:val="20"/>
              </w:rPr>
              <w:t>Clarification of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23</w:t>
            </w:r>
          </w:p>
        </w:tc>
        <w:tc>
          <w:tcPr>
            <w:tcW w:w="7993" w:type="dxa"/>
          </w:tcPr>
          <w:p w:rsidR="006163FE" w:rsidRPr="00CE75B2" w:rsidRDefault="006163FE" w:rsidP="00842824">
            <w:pPr>
              <w:rPr>
                <w:color w:val="000000"/>
                <w:sz w:val="20"/>
                <w:szCs w:val="20"/>
              </w:rPr>
            </w:pPr>
            <w:r w:rsidRPr="00CE75B2">
              <w:rPr>
                <w:color w:val="000000"/>
                <w:sz w:val="20"/>
                <w:szCs w:val="20"/>
              </w:rPr>
              <w:t>Examination of Tenders and determination of responsiveness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24</w:t>
            </w:r>
          </w:p>
        </w:tc>
        <w:tc>
          <w:tcPr>
            <w:tcW w:w="7993" w:type="dxa"/>
          </w:tcPr>
          <w:p w:rsidR="006163FE" w:rsidRPr="00CE75B2" w:rsidRDefault="006163FE" w:rsidP="00842824">
            <w:pPr>
              <w:rPr>
                <w:color w:val="000000"/>
                <w:sz w:val="20"/>
                <w:szCs w:val="20"/>
              </w:rPr>
            </w:pPr>
            <w:r w:rsidRPr="00CE75B2">
              <w:rPr>
                <w:color w:val="000000"/>
                <w:sz w:val="20"/>
                <w:szCs w:val="20"/>
              </w:rPr>
              <w:t>Correction of errors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25</w:t>
            </w:r>
          </w:p>
        </w:tc>
        <w:tc>
          <w:tcPr>
            <w:tcW w:w="7993" w:type="dxa"/>
          </w:tcPr>
          <w:p w:rsidR="006163FE" w:rsidRPr="00CE75B2" w:rsidRDefault="006163FE" w:rsidP="00842824">
            <w:pPr>
              <w:rPr>
                <w:color w:val="000000"/>
                <w:sz w:val="20"/>
                <w:szCs w:val="20"/>
              </w:rPr>
            </w:pPr>
            <w:r w:rsidRPr="00CE75B2">
              <w:rPr>
                <w:color w:val="000000"/>
                <w:sz w:val="20"/>
                <w:szCs w:val="20"/>
              </w:rPr>
              <w:t>Evaluation and comparison of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
                <w:bCs/>
                <w:color w:val="000000"/>
                <w:sz w:val="20"/>
                <w:szCs w:val="20"/>
              </w:rPr>
            </w:pPr>
            <w:r w:rsidRPr="00CE75B2">
              <w:rPr>
                <w:b/>
                <w:bCs/>
                <w:color w:val="000000"/>
                <w:sz w:val="20"/>
                <w:szCs w:val="20"/>
              </w:rPr>
              <w:t>F</w:t>
            </w:r>
          </w:p>
        </w:tc>
        <w:tc>
          <w:tcPr>
            <w:tcW w:w="7993" w:type="dxa"/>
          </w:tcPr>
          <w:p w:rsidR="006163FE" w:rsidRPr="00CE75B2" w:rsidRDefault="006163FE" w:rsidP="00842824">
            <w:pPr>
              <w:rPr>
                <w:color w:val="000000"/>
                <w:sz w:val="20"/>
                <w:szCs w:val="20"/>
              </w:rPr>
            </w:pPr>
            <w:r w:rsidRPr="00CE75B2">
              <w:rPr>
                <w:b/>
                <w:bCs/>
                <w:color w:val="000000"/>
                <w:sz w:val="20"/>
                <w:szCs w:val="20"/>
              </w:rPr>
              <w:t>Award of contract</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26</w:t>
            </w:r>
          </w:p>
        </w:tc>
        <w:tc>
          <w:tcPr>
            <w:tcW w:w="7993" w:type="dxa"/>
          </w:tcPr>
          <w:p w:rsidR="006163FE" w:rsidRPr="00CE75B2" w:rsidRDefault="006163FE" w:rsidP="00842824">
            <w:pPr>
              <w:rPr>
                <w:color w:val="000000"/>
                <w:sz w:val="20"/>
                <w:szCs w:val="20"/>
              </w:rPr>
            </w:pPr>
            <w:r w:rsidRPr="00CE75B2">
              <w:rPr>
                <w:color w:val="000000"/>
                <w:sz w:val="20"/>
                <w:szCs w:val="20"/>
              </w:rPr>
              <w:t>Award criteria</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27</w:t>
            </w:r>
          </w:p>
        </w:tc>
        <w:tc>
          <w:tcPr>
            <w:tcW w:w="7993" w:type="dxa"/>
          </w:tcPr>
          <w:p w:rsidR="006163FE" w:rsidRPr="00CE75B2" w:rsidRDefault="006163FE" w:rsidP="00842824">
            <w:pPr>
              <w:rPr>
                <w:color w:val="000000"/>
                <w:sz w:val="20"/>
                <w:szCs w:val="20"/>
              </w:rPr>
            </w:pPr>
            <w:r w:rsidRPr="00CE75B2">
              <w:rPr>
                <w:color w:val="000000"/>
                <w:sz w:val="20"/>
                <w:szCs w:val="20"/>
              </w:rPr>
              <w:t>Employer’s right to accept any Tender and to reject any or all Tenders</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28</w:t>
            </w:r>
          </w:p>
        </w:tc>
        <w:tc>
          <w:tcPr>
            <w:tcW w:w="7993" w:type="dxa"/>
          </w:tcPr>
          <w:p w:rsidR="006163FE" w:rsidRPr="00CE75B2" w:rsidRDefault="006163FE" w:rsidP="00842824">
            <w:pPr>
              <w:rPr>
                <w:color w:val="000000"/>
                <w:sz w:val="20"/>
                <w:szCs w:val="20"/>
              </w:rPr>
            </w:pPr>
            <w:r w:rsidRPr="00CE75B2">
              <w:rPr>
                <w:color w:val="000000"/>
                <w:sz w:val="20"/>
                <w:szCs w:val="20"/>
              </w:rPr>
              <w:t>Notification of award and signing of Agreement</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29</w:t>
            </w:r>
          </w:p>
        </w:tc>
        <w:tc>
          <w:tcPr>
            <w:tcW w:w="7993" w:type="dxa"/>
          </w:tcPr>
          <w:p w:rsidR="006163FE" w:rsidRPr="00CE75B2" w:rsidRDefault="006163FE" w:rsidP="00842824">
            <w:pPr>
              <w:rPr>
                <w:color w:val="000000"/>
                <w:sz w:val="20"/>
                <w:szCs w:val="20"/>
              </w:rPr>
            </w:pPr>
            <w:r w:rsidRPr="00CE75B2">
              <w:rPr>
                <w:color w:val="000000"/>
                <w:sz w:val="20"/>
                <w:szCs w:val="20"/>
              </w:rPr>
              <w:t>Security deposit</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30</w:t>
            </w:r>
          </w:p>
        </w:tc>
        <w:tc>
          <w:tcPr>
            <w:tcW w:w="7993" w:type="dxa"/>
          </w:tcPr>
          <w:p w:rsidR="006163FE" w:rsidRPr="00CE75B2" w:rsidRDefault="006163FE" w:rsidP="00842824">
            <w:pPr>
              <w:rPr>
                <w:color w:val="000000"/>
                <w:sz w:val="20"/>
                <w:szCs w:val="20"/>
              </w:rPr>
            </w:pPr>
            <w:r w:rsidRPr="00CE75B2">
              <w:rPr>
                <w:color w:val="000000"/>
                <w:sz w:val="20"/>
                <w:szCs w:val="20"/>
              </w:rPr>
              <w:t>Advance payment and Security</w:t>
            </w:r>
          </w:p>
        </w:tc>
        <w:tc>
          <w:tcPr>
            <w:tcW w:w="1024" w:type="dxa"/>
          </w:tcPr>
          <w:p w:rsidR="006163FE" w:rsidRPr="00CE75B2" w:rsidRDefault="006163FE" w:rsidP="00842824">
            <w:pPr>
              <w:jc w:val="center"/>
              <w:rPr>
                <w:bCs/>
                <w:color w:val="000000"/>
                <w:sz w:val="20"/>
                <w:szCs w:val="20"/>
              </w:rPr>
            </w:pPr>
          </w:p>
        </w:tc>
      </w:tr>
      <w:tr w:rsidR="006163FE" w:rsidRPr="00CE75B2" w:rsidTr="006163FE">
        <w:trPr>
          <w:trHeight w:val="304"/>
        </w:trPr>
        <w:tc>
          <w:tcPr>
            <w:tcW w:w="531" w:type="dxa"/>
          </w:tcPr>
          <w:p w:rsidR="006163FE" w:rsidRPr="00CE75B2" w:rsidRDefault="006163FE" w:rsidP="00842824">
            <w:pPr>
              <w:jc w:val="center"/>
              <w:rPr>
                <w:bCs/>
                <w:color w:val="000000"/>
                <w:sz w:val="20"/>
                <w:szCs w:val="20"/>
              </w:rPr>
            </w:pPr>
            <w:r w:rsidRPr="00CE75B2">
              <w:rPr>
                <w:bCs/>
                <w:color w:val="000000"/>
                <w:sz w:val="20"/>
                <w:szCs w:val="20"/>
              </w:rPr>
              <w:t>31</w:t>
            </w:r>
          </w:p>
        </w:tc>
        <w:tc>
          <w:tcPr>
            <w:tcW w:w="7993" w:type="dxa"/>
          </w:tcPr>
          <w:p w:rsidR="006163FE" w:rsidRPr="00CE75B2" w:rsidRDefault="006163FE" w:rsidP="00842824">
            <w:pPr>
              <w:rPr>
                <w:color w:val="000000"/>
                <w:sz w:val="20"/>
                <w:szCs w:val="20"/>
              </w:rPr>
            </w:pPr>
            <w:r w:rsidRPr="00CE75B2">
              <w:rPr>
                <w:color w:val="000000"/>
                <w:sz w:val="20"/>
                <w:szCs w:val="20"/>
              </w:rPr>
              <w:t>Corrupt or Fraudulent Practices</w:t>
            </w:r>
          </w:p>
        </w:tc>
        <w:tc>
          <w:tcPr>
            <w:tcW w:w="1024" w:type="dxa"/>
          </w:tcPr>
          <w:p w:rsidR="006163FE" w:rsidRPr="00CE75B2" w:rsidRDefault="006163FE" w:rsidP="00842824">
            <w:pPr>
              <w:jc w:val="center"/>
              <w:rPr>
                <w:bCs/>
                <w:color w:val="000000"/>
                <w:sz w:val="20"/>
                <w:szCs w:val="20"/>
              </w:rPr>
            </w:pPr>
          </w:p>
        </w:tc>
      </w:tr>
    </w:tbl>
    <w:p w:rsidR="0099537C" w:rsidRDefault="0099537C" w:rsidP="0031545F"/>
    <w:p w:rsidR="0031545F" w:rsidRPr="00385E85" w:rsidRDefault="0031545F" w:rsidP="0099537C">
      <w:pPr>
        <w:jc w:val="center"/>
        <w:rPr>
          <w:b/>
        </w:rPr>
      </w:pPr>
      <w:r w:rsidRPr="00385E85">
        <w:rPr>
          <w:b/>
        </w:rPr>
        <w:t>A. General</w:t>
      </w:r>
    </w:p>
    <w:p w:rsidR="0031545F" w:rsidRPr="002D1C03" w:rsidRDefault="0031545F" w:rsidP="0031545F">
      <w:pPr>
        <w:rPr>
          <w:b/>
        </w:rPr>
      </w:pPr>
      <w:r w:rsidRPr="002D1C03">
        <w:rPr>
          <w:b/>
        </w:rPr>
        <w:t>1. Scope of Tender</w:t>
      </w:r>
    </w:p>
    <w:p w:rsidR="002D1C03" w:rsidRDefault="002D1C03" w:rsidP="0031545F"/>
    <w:p w:rsidR="005C3848" w:rsidRPr="005C3848" w:rsidRDefault="0031545F" w:rsidP="005C3848">
      <w:pPr>
        <w:ind w:left="720" w:hanging="720"/>
        <w:jc w:val="both"/>
      </w:pPr>
      <w:r>
        <w:t xml:space="preserve">1.1 </w:t>
      </w:r>
      <w:r w:rsidR="002D1C03">
        <w:tab/>
      </w:r>
      <w:r w:rsidR="005C3848" w:rsidRPr="005C3848">
        <w:t>The</w:t>
      </w:r>
      <w:r w:rsidR="00962414">
        <w:t xml:space="preserve"> Executive Engineer Minor  Irrigation  and Ground Water Development Department,  </w:t>
      </w:r>
      <w:r w:rsidR="00DD2703">
        <w:t>Dharwad</w:t>
      </w:r>
      <w:r w:rsidR="005C3848" w:rsidRPr="005C3848">
        <w:t xml:space="preserve">Division, </w:t>
      </w:r>
      <w:r w:rsidR="00962414">
        <w:t xml:space="preserve">on behalf of </w:t>
      </w:r>
      <w:r w:rsidR="000C009C">
        <w:t>Governor</w:t>
      </w:r>
      <w:r w:rsidR="00962414">
        <w:t xml:space="preserve"> of Karnataka</w:t>
      </w:r>
      <w:r w:rsidR="005C3848" w:rsidRPr="005C3848">
        <w:t xml:space="preserve"> (Referred to as Employer in these documents) invites tenders following Two </w:t>
      </w:r>
      <w:r w:rsidR="006A1E70" w:rsidRPr="006A1E70">
        <w:t xml:space="preserve">electronic </w:t>
      </w:r>
      <w:r w:rsidR="005C3848" w:rsidRPr="005C3848">
        <w:t xml:space="preserve">tender </w:t>
      </w:r>
      <w:r w:rsidR="005A2AF7">
        <w:t xml:space="preserve">document </w:t>
      </w:r>
      <w:r w:rsidR="005C3848" w:rsidRPr="005C3848">
        <w:t>procedure</w:t>
      </w:r>
      <w:r w:rsidR="005C3848" w:rsidRPr="006163FE">
        <w:rPr>
          <w:b/>
          <w:bCs/>
        </w:rPr>
        <w:t>(</w:t>
      </w:r>
      <w:r w:rsidR="00126BFD">
        <w:rPr>
          <w:b/>
          <w:bCs/>
        </w:rPr>
        <w:t xml:space="preserve">kppp </w:t>
      </w:r>
      <w:r w:rsidR="005C3848" w:rsidRPr="006163FE">
        <w:rPr>
          <w:b/>
          <w:bCs/>
        </w:rPr>
        <w:t>only)</w:t>
      </w:r>
      <w:r w:rsidR="005C3848" w:rsidRPr="005C3848">
        <w:t xml:space="preserve">, from eligible Tenderers, for the construction of works (as defined in these documents and referred to as "the works") detailed in the Table given in the Invitation for Tenders (IFT). The Tenderers may submit tenders for any or all of the works detailed in the table given in IFT. </w:t>
      </w:r>
    </w:p>
    <w:p w:rsidR="002D1C03" w:rsidRPr="005C3848" w:rsidRDefault="002D1C03" w:rsidP="002D1C03">
      <w:pPr>
        <w:ind w:left="720" w:hanging="720"/>
      </w:pPr>
    </w:p>
    <w:p w:rsidR="0031545F" w:rsidRPr="005C3848" w:rsidRDefault="0031545F" w:rsidP="0031545F">
      <w:r w:rsidRPr="005C3848">
        <w:t xml:space="preserve">2. </w:t>
      </w:r>
      <w:r w:rsidR="002D1C03" w:rsidRPr="005C3848">
        <w:tab/>
      </w:r>
      <w:r w:rsidRPr="005C3848">
        <w:t>Eligible Tenderers</w:t>
      </w:r>
    </w:p>
    <w:p w:rsidR="002D1C03" w:rsidRPr="005C3848" w:rsidRDefault="002D1C03" w:rsidP="0031545F"/>
    <w:p w:rsidR="0031545F" w:rsidRDefault="0031545F" w:rsidP="002D1C03">
      <w:pPr>
        <w:ind w:left="720" w:hanging="720"/>
      </w:pPr>
      <w:r>
        <w:t xml:space="preserve">2.1 </w:t>
      </w:r>
      <w:r w:rsidR="002D1C03">
        <w:tab/>
      </w:r>
      <w:r>
        <w:t>Tenderers shall not be under a declaration of ineligibility for corrupt and fraudulent practices issued by the Government of Karnataka</w:t>
      </w:r>
    </w:p>
    <w:p w:rsidR="0031545F" w:rsidRDefault="0031545F" w:rsidP="0031545F">
      <w:r>
        <w:t>2.2</w:t>
      </w:r>
      <w:r w:rsidR="002D1C03">
        <w:tab/>
      </w:r>
      <w:r>
        <w:t xml:space="preserve"> Tenders from Joint ventures are not acceptable.</w:t>
      </w:r>
    </w:p>
    <w:p w:rsidR="004C6150" w:rsidRDefault="004C6150" w:rsidP="004C6150">
      <w:r>
        <w:t xml:space="preserve">2.3        Any bidder from a country which shares a land with India will be eligible to bid in    </w:t>
      </w:r>
    </w:p>
    <w:p w:rsidR="004C6150" w:rsidRDefault="004C6150" w:rsidP="004C6150">
      <w:pPr>
        <w:ind w:left="720"/>
      </w:pPr>
      <w:r>
        <w:t xml:space="preserve">     this tender only if the bidder is registered with the Competent Authority.</w:t>
      </w:r>
    </w:p>
    <w:p w:rsidR="004C6150" w:rsidRPr="00C24376" w:rsidRDefault="004C6150" w:rsidP="004C6150">
      <w:pPr>
        <w:ind w:left="720"/>
        <w:rPr>
          <w:sz w:val="10"/>
          <w:szCs w:val="10"/>
        </w:rPr>
      </w:pPr>
    </w:p>
    <w:p w:rsidR="004C6150" w:rsidRDefault="004961D6" w:rsidP="00B80304">
      <w:pPr>
        <w:numPr>
          <w:ilvl w:val="1"/>
          <w:numId w:val="4"/>
        </w:numPr>
      </w:pPr>
      <w:r>
        <w:t xml:space="preserve">(1.1)  </w:t>
      </w:r>
      <w:r w:rsidR="004C6150">
        <w:t xml:space="preserve">“Bidder” (including the term ‘tenderer’, ‘consultant’ or ‘service provider’ in </w:t>
      </w:r>
    </w:p>
    <w:p w:rsidR="004C6150" w:rsidRDefault="004C6150" w:rsidP="004C6150">
      <w:pPr>
        <w:ind w:left="720"/>
      </w:pPr>
      <w:r>
        <w:t xml:space="preserve">       certain contexts) means any person or firm or company, including any member    </w:t>
      </w:r>
    </w:p>
    <w:p w:rsidR="004C6150" w:rsidRDefault="004C6150" w:rsidP="004C6150">
      <w:pPr>
        <w:ind w:left="720"/>
      </w:pPr>
      <w:r>
        <w:t xml:space="preserve">       of a consortium or joint venture(that is an association   of several persons, or </w:t>
      </w:r>
    </w:p>
    <w:p w:rsidR="004C6150" w:rsidRDefault="004C6150" w:rsidP="004C6150">
      <w:pPr>
        <w:ind w:left="720"/>
      </w:pPr>
      <w:r>
        <w:t xml:space="preserve">       firms or companies), every artificial juridical person not falling in any of the </w:t>
      </w:r>
    </w:p>
    <w:p w:rsidR="004C6150" w:rsidRDefault="004C6150" w:rsidP="004C6150">
      <w:pPr>
        <w:ind w:left="720"/>
      </w:pPr>
      <w:r>
        <w:t xml:space="preserve">       descriptions of bidders stated hereinbefore, including any agency branch or  </w:t>
      </w:r>
    </w:p>
    <w:p w:rsidR="004C6150" w:rsidRDefault="004C6150" w:rsidP="004C6150">
      <w:pPr>
        <w:ind w:left="720"/>
      </w:pPr>
      <w:r>
        <w:t xml:space="preserve">       office controlled by such person, participating in a procurement process.</w:t>
      </w:r>
    </w:p>
    <w:p w:rsidR="004C6150" w:rsidRPr="00C24376" w:rsidRDefault="004C6150" w:rsidP="004C6150">
      <w:pPr>
        <w:ind w:left="720"/>
        <w:rPr>
          <w:sz w:val="10"/>
          <w:szCs w:val="10"/>
        </w:rPr>
      </w:pPr>
    </w:p>
    <w:p w:rsidR="004C6150" w:rsidRDefault="00850942" w:rsidP="00B80304">
      <w:pPr>
        <w:numPr>
          <w:ilvl w:val="1"/>
          <w:numId w:val="5"/>
        </w:numPr>
        <w:jc w:val="both"/>
      </w:pPr>
      <w:r>
        <w:t xml:space="preserve">(1.2) </w:t>
      </w:r>
      <w:r w:rsidR="004C6150">
        <w:t xml:space="preserve"> “Bidder from a country which shares a land border with India” for the purpose of     </w:t>
      </w:r>
    </w:p>
    <w:p w:rsidR="004C6150" w:rsidRDefault="004C6150" w:rsidP="004C6150">
      <w:pPr>
        <w:jc w:val="both"/>
      </w:pPr>
      <w:r>
        <w:t xml:space="preserve">                  this Order means:</w:t>
      </w:r>
      <w:r w:rsidR="00850942">
        <w:t>-</w:t>
      </w:r>
    </w:p>
    <w:p w:rsidR="004C6150" w:rsidRDefault="004C6150" w:rsidP="00B80304">
      <w:pPr>
        <w:numPr>
          <w:ilvl w:val="0"/>
          <w:numId w:val="1"/>
        </w:numPr>
      </w:pPr>
      <w:r>
        <w:t>An entity incorporated, established or registered in such a country; or</w:t>
      </w:r>
    </w:p>
    <w:p w:rsidR="004C6150" w:rsidRDefault="004C6150" w:rsidP="00B80304">
      <w:pPr>
        <w:numPr>
          <w:ilvl w:val="0"/>
          <w:numId w:val="1"/>
        </w:numPr>
      </w:pPr>
      <w:r>
        <w:t xml:space="preserve">A subsidiary of an entity incorporated, established or registered in such a country; or      </w:t>
      </w:r>
    </w:p>
    <w:p w:rsidR="004C6150" w:rsidRDefault="004C6150" w:rsidP="00B80304">
      <w:pPr>
        <w:numPr>
          <w:ilvl w:val="0"/>
          <w:numId w:val="1"/>
        </w:numPr>
      </w:pPr>
      <w:r>
        <w:t>An entity substantially controlled through entities incorporated, established or registered in such a country; or</w:t>
      </w:r>
    </w:p>
    <w:p w:rsidR="004C6150" w:rsidRDefault="004C6150" w:rsidP="00B80304">
      <w:pPr>
        <w:numPr>
          <w:ilvl w:val="0"/>
          <w:numId w:val="1"/>
        </w:numPr>
      </w:pPr>
      <w:r>
        <w:t>An entity whose beneficial owner is situated in such a country; or</w:t>
      </w:r>
    </w:p>
    <w:p w:rsidR="004C6150" w:rsidRDefault="004C6150" w:rsidP="00B80304">
      <w:pPr>
        <w:numPr>
          <w:ilvl w:val="0"/>
          <w:numId w:val="1"/>
        </w:numPr>
      </w:pPr>
      <w:r>
        <w:t>An Indian (or other)agent of such an entity; or</w:t>
      </w:r>
    </w:p>
    <w:p w:rsidR="004C6150" w:rsidRDefault="004C6150" w:rsidP="00B80304">
      <w:pPr>
        <w:numPr>
          <w:ilvl w:val="0"/>
          <w:numId w:val="1"/>
        </w:numPr>
      </w:pPr>
      <w:r>
        <w:t>A natural person who is a citizen of such a country; or</w:t>
      </w:r>
    </w:p>
    <w:p w:rsidR="004C6150" w:rsidRDefault="004C6150" w:rsidP="00B80304">
      <w:pPr>
        <w:numPr>
          <w:ilvl w:val="0"/>
          <w:numId w:val="1"/>
        </w:numPr>
      </w:pPr>
      <w:r>
        <w:t>A consortium or joint venture where any member of the consortium or joint venture falls under any of the above.</w:t>
      </w:r>
    </w:p>
    <w:p w:rsidR="004C6150" w:rsidRDefault="004C6150" w:rsidP="004C6150"/>
    <w:p w:rsidR="004C6150" w:rsidRDefault="00850942" w:rsidP="00B80304">
      <w:pPr>
        <w:numPr>
          <w:ilvl w:val="1"/>
          <w:numId w:val="6"/>
        </w:numPr>
        <w:jc w:val="both"/>
      </w:pPr>
      <w:r>
        <w:t xml:space="preserve">(1.3) </w:t>
      </w:r>
      <w:r w:rsidR="004C6150">
        <w:t>I. The beneficial owner for the purpose of above clause will be as under:</w:t>
      </w:r>
    </w:p>
    <w:p w:rsidR="004C6150" w:rsidRPr="00774EAE" w:rsidRDefault="004C6150" w:rsidP="004C6150">
      <w:pPr>
        <w:ind w:left="720"/>
        <w:jc w:val="both"/>
        <w:rPr>
          <w:sz w:val="8"/>
          <w:szCs w:val="8"/>
        </w:rPr>
      </w:pPr>
    </w:p>
    <w:p w:rsidR="004C6150" w:rsidRDefault="004C6150" w:rsidP="004C6150">
      <w:pPr>
        <w:jc w:val="both"/>
      </w:pPr>
      <w:r>
        <w:t xml:space="preserve">          (i)  In case of company or Limited Liability Partnership, the beneficial owner is the    </w:t>
      </w:r>
    </w:p>
    <w:p w:rsidR="004C6150" w:rsidRDefault="004C6150" w:rsidP="004C6150">
      <w:pPr>
        <w:jc w:val="both"/>
      </w:pPr>
      <w:r>
        <w:t xml:space="preserve">               natural person(s), who, whether acting alone or together, or through one or more </w:t>
      </w:r>
    </w:p>
    <w:p w:rsidR="004C6150" w:rsidRDefault="004C6150" w:rsidP="004C6150">
      <w:pPr>
        <w:jc w:val="both"/>
      </w:pPr>
      <w:r>
        <w:t xml:space="preserve">               juridical person, has a controlling ownership interest or who exercises control   </w:t>
      </w:r>
    </w:p>
    <w:p w:rsidR="004C6150" w:rsidRDefault="004C6150" w:rsidP="004C6150">
      <w:pPr>
        <w:jc w:val="both"/>
      </w:pPr>
      <w:r>
        <w:t xml:space="preserve">               through other means.</w:t>
      </w:r>
    </w:p>
    <w:p w:rsidR="004C6150" w:rsidRDefault="004C6150" w:rsidP="004C6150">
      <w:pPr>
        <w:jc w:val="both"/>
      </w:pPr>
      <w:r>
        <w:t xml:space="preserve">          Explanation-</w:t>
      </w:r>
    </w:p>
    <w:p w:rsidR="004C6150" w:rsidRDefault="004C6150" w:rsidP="00B80304">
      <w:pPr>
        <w:numPr>
          <w:ilvl w:val="0"/>
          <w:numId w:val="2"/>
        </w:numPr>
        <w:jc w:val="both"/>
      </w:pPr>
      <w:r>
        <w:t xml:space="preserve"> “Controlling ownership interest” means ownership of or entitlement to more than    </w:t>
      </w:r>
    </w:p>
    <w:p w:rsidR="004C6150" w:rsidRDefault="004C6150" w:rsidP="004C6150">
      <w:pPr>
        <w:ind w:left="600"/>
        <w:jc w:val="both"/>
      </w:pPr>
      <w:r>
        <w:t xml:space="preserve">      twenty-five percent of shares or capital or profits of the company;</w:t>
      </w:r>
    </w:p>
    <w:p w:rsidR="00850942" w:rsidRDefault="004C6150" w:rsidP="00B80304">
      <w:pPr>
        <w:numPr>
          <w:ilvl w:val="0"/>
          <w:numId w:val="2"/>
        </w:numPr>
      </w:pPr>
      <w:r>
        <w:t>“Control</w:t>
      </w:r>
      <w:r w:rsidR="00850942">
        <w:t>”</w:t>
      </w:r>
      <w:r>
        <w:t xml:space="preserve"> shall include the right to appoint majority of the directors or to control </w:t>
      </w:r>
    </w:p>
    <w:p w:rsidR="004C6150" w:rsidRDefault="00850942" w:rsidP="00850942">
      <w:pPr>
        <w:ind w:left="960"/>
      </w:pPr>
      <w:r>
        <w:t xml:space="preserve">the  </w:t>
      </w:r>
      <w:r w:rsidR="004C6150">
        <w:t xml:space="preserve">management or policy decisions including by virtue of their shareholding or    </w:t>
      </w:r>
    </w:p>
    <w:p w:rsidR="004C6150" w:rsidRDefault="004C6150" w:rsidP="004C6150">
      <w:r>
        <w:lastRenderedPageBreak/>
        <w:t xml:space="preserve">                 management rights or shareholders agreements or voting agreements;</w:t>
      </w:r>
    </w:p>
    <w:p w:rsidR="004C6150" w:rsidRDefault="004C6150" w:rsidP="004C6150">
      <w:r>
        <w:t xml:space="preserve">         (ii)   In case of a partnership firm, the beneficial owner is the natural person(s) who,      </w:t>
      </w:r>
    </w:p>
    <w:p w:rsidR="004C6150" w:rsidRDefault="004C6150" w:rsidP="004C6150">
      <w:pPr>
        <w:tabs>
          <w:tab w:val="left" w:pos="851"/>
        </w:tabs>
      </w:pPr>
      <w:r>
        <w:t xml:space="preserve">                 whether acting alone or together, or through one or more juridical person, has   </w:t>
      </w:r>
    </w:p>
    <w:p w:rsidR="004C6150" w:rsidRDefault="004C6150" w:rsidP="004C6150">
      <w:r>
        <w:t xml:space="preserve">                ownership of entitlement to more than fifteen percent of capital or profits of the   </w:t>
      </w:r>
    </w:p>
    <w:p w:rsidR="004C6150" w:rsidRDefault="004C6150" w:rsidP="004C6150">
      <w:r>
        <w:t xml:space="preserve">                partnership;</w:t>
      </w:r>
    </w:p>
    <w:p w:rsidR="004C6150" w:rsidRDefault="004C6150" w:rsidP="004C6150"/>
    <w:p w:rsidR="004C6150" w:rsidRDefault="004C6150" w:rsidP="004C6150">
      <w:r>
        <w:t xml:space="preserve">        (iii)  In case of an unincorporated association or body of individuals, the beneficial      </w:t>
      </w:r>
    </w:p>
    <w:p w:rsidR="004C6150" w:rsidRDefault="004C6150" w:rsidP="004C6150">
      <w:r>
        <w:t xml:space="preserve">                owner is the natural person(s), who, whether acting alone or together, or through   </w:t>
      </w:r>
    </w:p>
    <w:p w:rsidR="004C6150" w:rsidRDefault="004C6150" w:rsidP="004C6150">
      <w:r>
        <w:t xml:space="preserve">                one or more juridical person, has ownership of or entitlement to more than fifteen </w:t>
      </w:r>
    </w:p>
    <w:p w:rsidR="004C6150" w:rsidRDefault="004C6150" w:rsidP="004C6150">
      <w:r>
        <w:t xml:space="preserve">                percent of the property or capital or profits of such association or body of  </w:t>
      </w:r>
    </w:p>
    <w:p w:rsidR="004C6150" w:rsidRDefault="004C6150" w:rsidP="004C6150">
      <w:pPr>
        <w:tabs>
          <w:tab w:val="left" w:pos="567"/>
        </w:tabs>
      </w:pPr>
      <w:r>
        <w:t xml:space="preserve">                individuals;</w:t>
      </w:r>
    </w:p>
    <w:p w:rsidR="004C6150" w:rsidRDefault="004C6150" w:rsidP="004C6150"/>
    <w:p w:rsidR="004C6150" w:rsidRDefault="004C6150" w:rsidP="004C6150">
      <w:r>
        <w:t xml:space="preserve">        (iv)  Where no natural person is identified under(i)or (ii)or(iii)above, the beneficial    </w:t>
      </w:r>
    </w:p>
    <w:p w:rsidR="004C6150" w:rsidRDefault="004C6150" w:rsidP="004C6150">
      <w:r>
        <w:t xml:space="preserve">               owner is the relevant natural person who holds the position of senior managing   </w:t>
      </w:r>
    </w:p>
    <w:p w:rsidR="004C6150" w:rsidRDefault="004C6150" w:rsidP="004C6150">
      <w:r>
        <w:t xml:space="preserve">               official;</w:t>
      </w:r>
    </w:p>
    <w:p w:rsidR="004C6150" w:rsidRPr="005F568E" w:rsidRDefault="004C6150" w:rsidP="004C6150">
      <w:pPr>
        <w:rPr>
          <w:sz w:val="10"/>
          <w:szCs w:val="10"/>
        </w:rPr>
      </w:pPr>
    </w:p>
    <w:p w:rsidR="004C6150" w:rsidRDefault="004C6150" w:rsidP="004C6150">
      <w:pPr>
        <w:tabs>
          <w:tab w:val="left" w:pos="851"/>
          <w:tab w:val="left" w:pos="993"/>
        </w:tabs>
      </w:pPr>
      <w:r>
        <w:t xml:space="preserve">        (v)   In case of a trust, the identification of beneficial owner(s) shall include   </w:t>
      </w:r>
    </w:p>
    <w:p w:rsidR="004C6150" w:rsidRDefault="00850942" w:rsidP="004C6150">
      <w:pPr>
        <w:tabs>
          <w:tab w:val="left" w:pos="851"/>
          <w:tab w:val="left" w:pos="993"/>
        </w:tabs>
      </w:pPr>
      <w:r>
        <w:t>identification</w:t>
      </w:r>
      <w:r w:rsidR="004C6150">
        <w:t xml:space="preserve"> of the author of the trust, the trustee, the beneficiaries with fifteen </w:t>
      </w:r>
    </w:p>
    <w:p w:rsidR="004C6150" w:rsidRDefault="004C6150" w:rsidP="004C6150">
      <w:pPr>
        <w:tabs>
          <w:tab w:val="left" w:pos="851"/>
          <w:tab w:val="left" w:pos="993"/>
        </w:tabs>
      </w:pPr>
      <w:r>
        <w:t xml:space="preserve">              percent or more interest in the trust and any other natural person exercising ultimate </w:t>
      </w:r>
    </w:p>
    <w:p w:rsidR="004C6150" w:rsidRDefault="004C6150" w:rsidP="004C6150">
      <w:pPr>
        <w:tabs>
          <w:tab w:val="left" w:pos="851"/>
          <w:tab w:val="left" w:pos="993"/>
        </w:tabs>
      </w:pPr>
      <w:r>
        <w:t xml:space="preserve">              effective control over the trust through a chain of control or ownership.</w:t>
      </w:r>
    </w:p>
    <w:p w:rsidR="00850942" w:rsidRDefault="00850942" w:rsidP="004C6150">
      <w:pPr>
        <w:tabs>
          <w:tab w:val="left" w:pos="851"/>
          <w:tab w:val="left" w:pos="993"/>
        </w:tabs>
      </w:pPr>
      <w:r>
        <w:t xml:space="preserve">2.3(1.4)     </w:t>
      </w:r>
      <w:r w:rsidR="004C6150">
        <w:t xml:space="preserve">An Agent is a person employed to do any act for another, or to represent another </w:t>
      </w:r>
    </w:p>
    <w:p w:rsidR="004C6150" w:rsidRDefault="00850942" w:rsidP="004C6150">
      <w:pPr>
        <w:tabs>
          <w:tab w:val="left" w:pos="851"/>
          <w:tab w:val="left" w:pos="993"/>
        </w:tabs>
      </w:pPr>
      <w:r>
        <w:t xml:space="preserve">in  </w:t>
      </w:r>
      <w:r w:rsidR="004C6150">
        <w:t>dealings with third person.</w:t>
      </w:r>
    </w:p>
    <w:p w:rsidR="004C6150" w:rsidRPr="00CB30E0" w:rsidRDefault="004C6150" w:rsidP="004C6150">
      <w:pPr>
        <w:tabs>
          <w:tab w:val="left" w:pos="851"/>
          <w:tab w:val="left" w:pos="993"/>
        </w:tabs>
        <w:rPr>
          <w:sz w:val="10"/>
          <w:szCs w:val="10"/>
        </w:rPr>
      </w:pPr>
    </w:p>
    <w:p w:rsidR="00850942" w:rsidRDefault="00850942" w:rsidP="004C6150">
      <w:pPr>
        <w:jc w:val="both"/>
      </w:pPr>
      <w:r>
        <w:t xml:space="preserve">2.3 (1.5) </w:t>
      </w:r>
      <w:r w:rsidR="004C6150">
        <w:t xml:space="preserve">A certificate for having read the above clauses is required to be submitted </w:t>
      </w:r>
    </w:p>
    <w:p w:rsidR="004C6150" w:rsidRDefault="004C6150" w:rsidP="004C6150">
      <w:pPr>
        <w:jc w:val="both"/>
      </w:pPr>
      <w:r>
        <w:t>/uploaded by the tenderer separately in the following format;</w:t>
      </w:r>
    </w:p>
    <w:p w:rsidR="004C6150" w:rsidRDefault="004C6150" w:rsidP="004C6150">
      <w:pPr>
        <w:tabs>
          <w:tab w:val="left" w:pos="851"/>
          <w:tab w:val="left" w:pos="993"/>
        </w:tabs>
      </w:pPr>
      <w:r>
        <w:t xml:space="preserve">            “I have read the clause regarding restrictions on procurement from a bidder of a  </w:t>
      </w:r>
    </w:p>
    <w:p w:rsidR="004C6150" w:rsidRDefault="004C6150" w:rsidP="004C6150">
      <w:pPr>
        <w:tabs>
          <w:tab w:val="left" w:pos="851"/>
          <w:tab w:val="left" w:pos="993"/>
        </w:tabs>
      </w:pPr>
      <w:r>
        <w:t xml:space="preserve">              country which shares a land border with India; I certify that this bidder is not from  </w:t>
      </w:r>
    </w:p>
    <w:p w:rsidR="004C6150" w:rsidRDefault="004C6150" w:rsidP="004C6150">
      <w:pPr>
        <w:tabs>
          <w:tab w:val="left" w:pos="851"/>
          <w:tab w:val="left" w:pos="993"/>
        </w:tabs>
      </w:pPr>
      <w:r>
        <w:t xml:space="preserve">              such a country or, if from such a country, has been registered with the Competent </w:t>
      </w:r>
    </w:p>
    <w:p w:rsidR="004C6150" w:rsidRDefault="004C6150" w:rsidP="004C6150">
      <w:pPr>
        <w:tabs>
          <w:tab w:val="left" w:pos="851"/>
          <w:tab w:val="left" w:pos="993"/>
        </w:tabs>
      </w:pPr>
      <w:r>
        <w:t xml:space="preserve">              Authority. I hereby certify that this bidder fulfills all requirements in this regard and </w:t>
      </w:r>
    </w:p>
    <w:p w:rsidR="004C6150" w:rsidRDefault="004C6150" w:rsidP="004C6150">
      <w:pPr>
        <w:tabs>
          <w:tab w:val="left" w:pos="851"/>
          <w:tab w:val="left" w:pos="993"/>
        </w:tabs>
      </w:pPr>
      <w:r>
        <w:t xml:space="preserve">              is eligible to be considered. (Where applicable, evidence of valid registration by the </w:t>
      </w:r>
    </w:p>
    <w:p w:rsidR="004C6150" w:rsidRDefault="004C6150" w:rsidP="004C6150">
      <w:pPr>
        <w:tabs>
          <w:tab w:val="left" w:pos="851"/>
          <w:tab w:val="left" w:pos="993"/>
        </w:tabs>
      </w:pPr>
      <w:r>
        <w:t xml:space="preserve">              Competent Authority shall be attached.)”</w:t>
      </w:r>
    </w:p>
    <w:p w:rsidR="004C6150" w:rsidRPr="005F568E" w:rsidRDefault="004C6150" w:rsidP="004C6150">
      <w:pPr>
        <w:tabs>
          <w:tab w:val="left" w:pos="851"/>
          <w:tab w:val="left" w:pos="993"/>
        </w:tabs>
        <w:rPr>
          <w:sz w:val="10"/>
          <w:szCs w:val="10"/>
        </w:rPr>
      </w:pPr>
    </w:p>
    <w:p w:rsidR="004C6150" w:rsidRDefault="00850942" w:rsidP="004C6150">
      <w:pPr>
        <w:tabs>
          <w:tab w:val="left" w:pos="851"/>
          <w:tab w:val="left" w:pos="993"/>
        </w:tabs>
      </w:pPr>
      <w:r>
        <w:t>2.3(1.</w:t>
      </w:r>
      <w:r w:rsidR="004C6150">
        <w:t xml:space="preserve">6)          </w:t>
      </w:r>
      <w:r w:rsidR="004C6150" w:rsidRPr="00924E0E">
        <w:rPr>
          <w:b/>
        </w:rPr>
        <w:t>IN CASE WHERE SUB CONTRACTING IS PROVIDED</w:t>
      </w:r>
      <w:r w:rsidR="004C6150">
        <w:t>:</w:t>
      </w:r>
    </w:p>
    <w:p w:rsidR="004C6150" w:rsidRDefault="004C6150" w:rsidP="004C6150">
      <w:pPr>
        <w:jc w:val="both"/>
      </w:pPr>
      <w:r>
        <w:t xml:space="preserve">             A certificate is required to be submitted/uploaded by the Tenderer in respect of sub </w:t>
      </w:r>
    </w:p>
    <w:p w:rsidR="004C6150" w:rsidRDefault="004C6150" w:rsidP="004C6150">
      <w:pPr>
        <w:jc w:val="both"/>
      </w:pPr>
      <w:r>
        <w:t xml:space="preserve">             contracting separately in the following format:</w:t>
      </w:r>
    </w:p>
    <w:p w:rsidR="004C6150" w:rsidRDefault="004C6150" w:rsidP="004C6150">
      <w:r>
        <w:t xml:space="preserve">              “I have read the clause regarding restrictions on procurement from a bidder of a   </w:t>
      </w:r>
    </w:p>
    <w:p w:rsidR="004C6150" w:rsidRDefault="004C6150" w:rsidP="004C6150">
      <w:r>
        <w:t xml:space="preserve">               country which shares a land border with India and on sub-contracting to  </w:t>
      </w:r>
    </w:p>
    <w:p w:rsidR="004C6150" w:rsidRDefault="004C6150" w:rsidP="004C6150">
      <w:r>
        <w:t xml:space="preserve">               contractors from such countries; I certify that this bidder is not from such a </w:t>
      </w:r>
    </w:p>
    <w:p w:rsidR="004C6150" w:rsidRDefault="004C6150" w:rsidP="004C6150">
      <w:r>
        <w:t xml:space="preserve">               country or, if from such a country, has been registered with the Competent  </w:t>
      </w:r>
    </w:p>
    <w:p w:rsidR="004C6150" w:rsidRDefault="004C6150" w:rsidP="004C6150">
      <w:r>
        <w:t xml:space="preserve">               Authority and will not sub-contract any work to a contractor from such countries </w:t>
      </w:r>
    </w:p>
    <w:p w:rsidR="004C6150" w:rsidRDefault="004C6150" w:rsidP="004C6150">
      <w:r>
        <w:t xml:space="preserve">               unless such contractor is registered with the Competent Authority. I hereby certify </w:t>
      </w:r>
    </w:p>
    <w:p w:rsidR="004C6150" w:rsidRDefault="004C6150" w:rsidP="004C6150">
      <w:r>
        <w:t xml:space="preserve">               that this bidder fulfills all requirements in this regard and is eligible to be </w:t>
      </w:r>
    </w:p>
    <w:p w:rsidR="004C6150" w:rsidRDefault="004C6150" w:rsidP="004C6150">
      <w:r>
        <w:t xml:space="preserve">               considered. (Where applicable, evidence of valid registration by the Competent </w:t>
      </w:r>
    </w:p>
    <w:p w:rsidR="004C6150" w:rsidRDefault="004C6150" w:rsidP="004C6150">
      <w:pPr>
        <w:tabs>
          <w:tab w:val="left" w:pos="90"/>
        </w:tabs>
        <w:ind w:left="90" w:hanging="90"/>
      </w:pPr>
      <w:r>
        <w:t xml:space="preserve">               Authority shall be attached.)”</w:t>
      </w:r>
    </w:p>
    <w:p w:rsidR="002D1C03" w:rsidRDefault="002D1C03" w:rsidP="0031545F"/>
    <w:p w:rsidR="003B7102" w:rsidRDefault="003B7102" w:rsidP="0031545F"/>
    <w:p w:rsidR="00137FB7" w:rsidRDefault="00137FB7" w:rsidP="0031545F"/>
    <w:p w:rsidR="0031545F" w:rsidRDefault="0031545F" w:rsidP="0031545F">
      <w:pPr>
        <w:rPr>
          <w:b/>
        </w:rPr>
      </w:pPr>
      <w:r w:rsidRPr="002D1C03">
        <w:rPr>
          <w:b/>
        </w:rPr>
        <w:t xml:space="preserve">3. </w:t>
      </w:r>
      <w:r w:rsidR="002D1C03" w:rsidRPr="002D1C03">
        <w:rPr>
          <w:b/>
        </w:rPr>
        <w:tab/>
      </w:r>
      <w:r w:rsidRPr="002D1C03">
        <w:rPr>
          <w:b/>
        </w:rPr>
        <w:t>Qualification of the Tenderer:</w:t>
      </w:r>
    </w:p>
    <w:p w:rsidR="002D1C03" w:rsidRPr="002D1C03" w:rsidRDefault="002D1C03" w:rsidP="0031545F">
      <w:pPr>
        <w:rPr>
          <w:b/>
        </w:rPr>
      </w:pPr>
    </w:p>
    <w:p w:rsidR="005C3848" w:rsidRPr="005C3848" w:rsidRDefault="005C3848" w:rsidP="005C3848">
      <w:pPr>
        <w:ind w:left="720" w:hanging="720"/>
        <w:jc w:val="both"/>
      </w:pPr>
      <w:r w:rsidRPr="005C3848">
        <w:t xml:space="preserve">3.1 All Tenderers shall provide the requested information accurately and in sufficient detail in Section 3: Qualification information. </w:t>
      </w:r>
    </w:p>
    <w:p w:rsidR="005C3848" w:rsidRPr="00916E36" w:rsidRDefault="005C3848" w:rsidP="005C3848">
      <w:pPr>
        <w:ind w:left="720" w:hanging="720"/>
        <w:jc w:val="both"/>
        <w:rPr>
          <w:color w:val="FF0000"/>
        </w:rPr>
      </w:pPr>
      <w:r w:rsidRPr="005C3848">
        <w:lastRenderedPageBreak/>
        <w:t xml:space="preserve">3.2 To qualify for award of this contract, each Tenderer in </w:t>
      </w:r>
      <w:r w:rsidR="005A2AF7">
        <w:t>his</w:t>
      </w:r>
      <w:r w:rsidRPr="005C3848">
        <w:t xml:space="preserve"> name should have in the last five years </w:t>
      </w:r>
      <w:r w:rsidRPr="00916E36">
        <w:rPr>
          <w:color w:val="FF0000"/>
        </w:rPr>
        <w:t xml:space="preserve">i.e. </w:t>
      </w:r>
      <w:r w:rsidR="002D4B0C">
        <w:rPr>
          <w:b/>
          <w:bCs/>
          <w:color w:val="FF0000"/>
        </w:rPr>
        <w:t>(</w:t>
      </w:r>
      <w:r w:rsidR="006A1E70" w:rsidRPr="00916E36">
        <w:rPr>
          <w:b/>
          <w:bCs/>
          <w:color w:val="FF0000"/>
        </w:rPr>
        <w:t>20</w:t>
      </w:r>
      <w:r w:rsidR="00B45716">
        <w:rPr>
          <w:b/>
          <w:bCs/>
          <w:color w:val="FF0000"/>
        </w:rPr>
        <w:t>2</w:t>
      </w:r>
      <w:r w:rsidR="000B4EDA">
        <w:rPr>
          <w:b/>
          <w:bCs/>
          <w:color w:val="FF0000"/>
        </w:rPr>
        <w:t>1</w:t>
      </w:r>
      <w:r w:rsidR="006A1E70" w:rsidRPr="00916E36">
        <w:rPr>
          <w:b/>
          <w:bCs/>
          <w:color w:val="FF0000"/>
        </w:rPr>
        <w:t>-</w:t>
      </w:r>
      <w:r w:rsidR="00B45716">
        <w:rPr>
          <w:b/>
          <w:bCs/>
          <w:color w:val="FF0000"/>
        </w:rPr>
        <w:t>2</w:t>
      </w:r>
      <w:r w:rsidR="000B4EDA">
        <w:rPr>
          <w:b/>
          <w:bCs/>
          <w:color w:val="FF0000"/>
        </w:rPr>
        <w:t>2</w:t>
      </w:r>
      <w:r w:rsidR="006A1E70" w:rsidRPr="00916E36">
        <w:rPr>
          <w:b/>
          <w:bCs/>
          <w:color w:val="FF0000"/>
        </w:rPr>
        <w:t>, 20</w:t>
      </w:r>
      <w:r w:rsidR="00B45716">
        <w:rPr>
          <w:b/>
          <w:bCs/>
          <w:color w:val="FF0000"/>
        </w:rPr>
        <w:t>2</w:t>
      </w:r>
      <w:r w:rsidR="000B4EDA">
        <w:rPr>
          <w:b/>
          <w:bCs/>
          <w:color w:val="FF0000"/>
        </w:rPr>
        <w:t>2</w:t>
      </w:r>
      <w:r w:rsidR="006A1E70" w:rsidRPr="00916E36">
        <w:rPr>
          <w:b/>
          <w:bCs/>
          <w:color w:val="FF0000"/>
        </w:rPr>
        <w:t>-</w:t>
      </w:r>
      <w:r w:rsidR="00D923FE">
        <w:rPr>
          <w:b/>
          <w:bCs/>
          <w:color w:val="FF0000"/>
        </w:rPr>
        <w:t>2</w:t>
      </w:r>
      <w:r w:rsidR="000B4EDA">
        <w:rPr>
          <w:b/>
          <w:bCs/>
          <w:color w:val="FF0000"/>
        </w:rPr>
        <w:t>3</w:t>
      </w:r>
      <w:r w:rsidR="006A1E70" w:rsidRPr="00916E36">
        <w:rPr>
          <w:b/>
          <w:bCs/>
          <w:color w:val="FF0000"/>
        </w:rPr>
        <w:t>, 20</w:t>
      </w:r>
      <w:r w:rsidR="00B45716">
        <w:rPr>
          <w:b/>
          <w:bCs/>
          <w:color w:val="FF0000"/>
        </w:rPr>
        <w:t>2</w:t>
      </w:r>
      <w:r w:rsidR="000B4EDA">
        <w:rPr>
          <w:b/>
          <w:bCs/>
          <w:color w:val="FF0000"/>
        </w:rPr>
        <w:t>3</w:t>
      </w:r>
      <w:r w:rsidR="006A1E70" w:rsidRPr="00916E36">
        <w:rPr>
          <w:b/>
          <w:bCs/>
          <w:color w:val="FF0000"/>
        </w:rPr>
        <w:t>-2</w:t>
      </w:r>
      <w:r w:rsidR="000B4EDA">
        <w:rPr>
          <w:b/>
          <w:bCs/>
          <w:color w:val="FF0000"/>
        </w:rPr>
        <w:t>4</w:t>
      </w:r>
      <w:r w:rsidR="006A1E70" w:rsidRPr="00916E36">
        <w:rPr>
          <w:b/>
          <w:bCs/>
          <w:color w:val="FF0000"/>
        </w:rPr>
        <w:t>, 202</w:t>
      </w:r>
      <w:r w:rsidR="000B4EDA">
        <w:rPr>
          <w:b/>
          <w:bCs/>
          <w:color w:val="FF0000"/>
        </w:rPr>
        <w:t>4</w:t>
      </w:r>
      <w:r w:rsidR="006A1E70" w:rsidRPr="00916E36">
        <w:rPr>
          <w:b/>
          <w:bCs/>
          <w:color w:val="FF0000"/>
        </w:rPr>
        <w:t>-2</w:t>
      </w:r>
      <w:r w:rsidR="000B4EDA">
        <w:rPr>
          <w:b/>
          <w:bCs/>
          <w:color w:val="FF0000"/>
        </w:rPr>
        <w:t>5</w:t>
      </w:r>
      <w:r w:rsidR="002D4B0C">
        <w:rPr>
          <w:b/>
          <w:bCs/>
          <w:color w:val="FF0000"/>
        </w:rPr>
        <w:t xml:space="preserve"> and 2025-26</w:t>
      </w:r>
      <w:r w:rsidR="006A1E70" w:rsidRPr="00916E36">
        <w:rPr>
          <w:b/>
          <w:bCs/>
          <w:color w:val="FF0000"/>
        </w:rPr>
        <w:t>)</w:t>
      </w:r>
    </w:p>
    <w:p w:rsidR="005C3848" w:rsidRPr="005C3848" w:rsidRDefault="005C3848" w:rsidP="005C3848">
      <w:pPr>
        <w:ind w:left="720" w:hanging="720"/>
        <w:jc w:val="both"/>
        <w:rPr>
          <w:color w:val="FF0000"/>
        </w:rPr>
      </w:pPr>
    </w:p>
    <w:p w:rsidR="005C3848" w:rsidRPr="005C3848" w:rsidRDefault="005C3848" w:rsidP="000C009C">
      <w:pPr>
        <w:ind w:left="567" w:hanging="567"/>
        <w:jc w:val="both"/>
      </w:pPr>
      <w:r w:rsidRPr="005C3848">
        <w:t xml:space="preserve">(a)  Achieved in at least two financial years a minimum financial turnover (in all classes of civil engineering construction works only) of </w:t>
      </w:r>
      <w:r w:rsidR="006E057D">
        <w:rPr>
          <w:b/>
          <w:color w:val="FF0000"/>
        </w:rPr>
        <w:t>Rs.</w:t>
      </w:r>
      <w:r w:rsidR="00AE5E50">
        <w:rPr>
          <w:b/>
          <w:color w:val="FF0000"/>
        </w:rPr>
        <w:t>7</w:t>
      </w:r>
      <w:r w:rsidR="00046A2B">
        <w:rPr>
          <w:b/>
          <w:color w:val="FF0000"/>
        </w:rPr>
        <w:t>75.505</w:t>
      </w:r>
      <w:r w:rsidRPr="00916E36">
        <w:rPr>
          <w:b/>
          <w:color w:val="FF0000"/>
        </w:rPr>
        <w:t>Lakhs</w:t>
      </w:r>
      <w:r w:rsidR="00916E36">
        <w:rPr>
          <w:b/>
          <w:color w:val="FF0000"/>
        </w:rPr>
        <w:t>.</w:t>
      </w:r>
      <w:r w:rsidR="006A1E70" w:rsidRPr="006A1E70">
        <w:t xml:space="preserve">Financial turnover of previous years will be given a weightage of 10% per year to bring  them to price level of FY </w:t>
      </w:r>
      <w:r w:rsidR="006A1E70" w:rsidRPr="006A1E70">
        <w:rPr>
          <w:color w:val="FF0000"/>
        </w:rPr>
        <w:t>202</w:t>
      </w:r>
      <w:r w:rsidR="002D4B0C">
        <w:rPr>
          <w:color w:val="FF0000"/>
        </w:rPr>
        <w:t>6</w:t>
      </w:r>
      <w:r w:rsidR="006A1E70" w:rsidRPr="006A1E70">
        <w:rPr>
          <w:color w:val="FF0000"/>
        </w:rPr>
        <w:t>-</w:t>
      </w:r>
      <w:r w:rsidR="00126BFD">
        <w:rPr>
          <w:color w:val="FF0000"/>
        </w:rPr>
        <w:t>2</w:t>
      </w:r>
      <w:r w:rsidR="002D4B0C">
        <w:rPr>
          <w:color w:val="FF0000"/>
        </w:rPr>
        <w:t>7</w:t>
      </w:r>
    </w:p>
    <w:p w:rsidR="00A709ED" w:rsidRDefault="005C3848" w:rsidP="00A709ED">
      <w:pPr>
        <w:ind w:left="142"/>
        <w:jc w:val="both"/>
      </w:pPr>
      <w:r w:rsidRPr="005C3848">
        <w:t xml:space="preserve">(b)  </w:t>
      </w:r>
      <w:r w:rsidR="00456F69" w:rsidRPr="005C3848">
        <w:t>Satisfactorily completed</w:t>
      </w:r>
      <w:r w:rsidR="00456F69" w:rsidRPr="00A764AF">
        <w:t>(at least 90% of the Contract value),</w:t>
      </w:r>
      <w:r w:rsidR="008F771B" w:rsidRPr="007C1213">
        <w:t>in last five years (I,e</w:t>
      </w:r>
      <w:r w:rsidR="002D4B0C">
        <w:t xml:space="preserve"> 2021</w:t>
      </w:r>
      <w:r w:rsidR="00613339">
        <w:t>-</w:t>
      </w:r>
    </w:p>
    <w:p w:rsidR="00A709ED" w:rsidRDefault="002D4B0C" w:rsidP="002D4B0C">
      <w:pPr>
        <w:jc w:val="both"/>
        <w:rPr>
          <w:rFonts w:ascii="Nunito Sans" w:hAnsi="Nunito Sans"/>
          <w:b/>
          <w:bCs/>
          <w:color w:val="FF0000"/>
          <w:spacing w:val="5"/>
          <w:shd w:val="clear" w:color="auto" w:fill="FFFFFF"/>
        </w:rPr>
      </w:pPr>
      <w:r>
        <w:t xml:space="preserve">        22</w:t>
      </w:r>
      <w:r w:rsidR="008F771B">
        <w:t xml:space="preserve"> to 202</w:t>
      </w:r>
      <w:r>
        <w:t>5</w:t>
      </w:r>
      <w:r w:rsidR="008F771B">
        <w:t>-2</w:t>
      </w:r>
      <w:r>
        <w:t>6</w:t>
      </w:r>
      <w:r w:rsidR="008F771B" w:rsidRPr="007C1213">
        <w:t xml:space="preserve">) </w:t>
      </w:r>
      <w:r w:rsidR="00456F69" w:rsidRPr="005C3848">
        <w:t xml:space="preserve"> as prime contractor,at least </w:t>
      </w:r>
      <w:r w:rsidR="00456F69" w:rsidRPr="005C3848">
        <w:rPr>
          <w:b/>
          <w:bCs/>
        </w:rPr>
        <w:t xml:space="preserve">one similar work such </w:t>
      </w:r>
      <w:r w:rsidR="00456F69" w:rsidRPr="00A764AF">
        <w:rPr>
          <w:b/>
          <w:bCs/>
        </w:rPr>
        <w:t xml:space="preserve">as </w:t>
      </w:r>
      <w:r w:rsidR="00764FDA" w:rsidRPr="00764FDA">
        <w:rPr>
          <w:rFonts w:ascii="Nunito Sans" w:hAnsi="Nunito Sans"/>
          <w:b/>
          <w:bCs/>
          <w:color w:val="FF0000"/>
          <w:spacing w:val="5"/>
          <w:shd w:val="clear" w:color="auto" w:fill="FFFFFF"/>
        </w:rPr>
        <w:t>Construction</w:t>
      </w:r>
    </w:p>
    <w:p w:rsidR="002D4B0C" w:rsidRDefault="002D4B0C" w:rsidP="002D4B0C">
      <w:pPr>
        <w:jc w:val="both"/>
      </w:pPr>
      <w:r>
        <w:rPr>
          <w:rFonts w:ascii="Nunito Sans" w:hAnsi="Nunito Sans"/>
          <w:b/>
          <w:bCs/>
          <w:color w:val="FF0000"/>
          <w:spacing w:val="5"/>
          <w:shd w:val="clear" w:color="auto" w:fill="FFFFFF"/>
        </w:rPr>
        <w:t xml:space="preserve">        </w:t>
      </w:r>
      <w:r w:rsidR="00764FDA" w:rsidRPr="00764FDA">
        <w:rPr>
          <w:rFonts w:ascii="Nunito Sans" w:hAnsi="Nunito Sans"/>
          <w:b/>
          <w:bCs/>
          <w:color w:val="FF0000"/>
          <w:spacing w:val="5"/>
          <w:shd w:val="clear" w:color="auto" w:fill="FFFFFF"/>
        </w:rPr>
        <w:t xml:space="preserve">of </w:t>
      </w:r>
      <w:r w:rsidR="001376AE">
        <w:rPr>
          <w:rFonts w:ascii="Nunito Sans" w:hAnsi="Nunito Sans"/>
          <w:b/>
          <w:bCs/>
          <w:color w:val="FF0000"/>
          <w:spacing w:val="5"/>
          <w:shd w:val="clear" w:color="auto" w:fill="FFFFFF"/>
        </w:rPr>
        <w:t>Tank/Improvements of tank</w:t>
      </w:r>
      <w:r w:rsidR="008F771B" w:rsidRPr="007C1213">
        <w:t xml:space="preserve">to an extent </w:t>
      </w:r>
      <w:r w:rsidR="004E7D10">
        <w:t xml:space="preserve">of 50% of the cost of the work </w:t>
      </w:r>
      <w:r>
        <w:t xml:space="preserve">    </w:t>
      </w:r>
    </w:p>
    <w:p w:rsidR="00A709ED" w:rsidRDefault="002D4B0C" w:rsidP="002D4B0C">
      <w:pPr>
        <w:jc w:val="both"/>
      </w:pPr>
      <w:r>
        <w:t xml:space="preserve">        </w:t>
      </w:r>
      <w:r w:rsidR="00456F69" w:rsidRPr="00A764AF">
        <w:rPr>
          <w:b/>
          <w:color w:val="FF0000"/>
        </w:rPr>
        <w:t>Rs.</w:t>
      </w:r>
      <w:r w:rsidR="007A2749">
        <w:rPr>
          <w:b/>
          <w:color w:val="FF0000"/>
        </w:rPr>
        <w:t>1</w:t>
      </w:r>
      <w:r w:rsidR="00046A2B">
        <w:rPr>
          <w:b/>
          <w:color w:val="FF0000"/>
        </w:rPr>
        <w:t>93.876</w:t>
      </w:r>
      <w:r w:rsidR="0020450D">
        <w:rPr>
          <w:b/>
          <w:color w:val="FF0000"/>
        </w:rPr>
        <w:t xml:space="preserve"> lakhs</w:t>
      </w:r>
      <w:r w:rsidR="008F771B" w:rsidRPr="007C1213">
        <w:t xml:space="preserve"> in Karnataka State), otherwise it shall be issued / counter signed by </w:t>
      </w:r>
    </w:p>
    <w:p w:rsidR="008F771B" w:rsidRDefault="008F771B" w:rsidP="002D4B0C">
      <w:pPr>
        <w:ind w:left="720"/>
        <w:jc w:val="both"/>
      </w:pPr>
      <w:r w:rsidRPr="007C1213">
        <w:t>Superintending Engineer( if the work is done in other states)</w:t>
      </w:r>
    </w:p>
    <w:p w:rsidR="008F771B" w:rsidRDefault="008F771B" w:rsidP="008F771B"/>
    <w:p w:rsidR="005C3848" w:rsidRPr="005C3848" w:rsidRDefault="005C3848" w:rsidP="008F771B">
      <w:pPr>
        <w:ind w:left="567" w:hanging="567"/>
        <w:jc w:val="both"/>
      </w:pPr>
      <w:r w:rsidRPr="005C3848">
        <w:t>(c)   Executed in any one year, the following minimum quantities of work:</w:t>
      </w:r>
    </w:p>
    <w:p w:rsidR="004F23A2" w:rsidRDefault="004F23A2" w:rsidP="005C3848">
      <w:pPr>
        <w:ind w:left="720" w:hanging="720"/>
        <w:jc w:val="both"/>
        <w:rPr>
          <w:b/>
          <w:sz w:val="22"/>
        </w:rPr>
      </w:pPr>
    </w:p>
    <w:p w:rsidR="00426E6F" w:rsidRDefault="00426E6F" w:rsidP="008539C9">
      <w:pPr>
        <w:spacing w:line="276" w:lineRule="auto"/>
        <w:ind w:left="720" w:hanging="720"/>
        <w:jc w:val="both"/>
        <w:rPr>
          <w:b/>
          <w:color w:val="FF0000"/>
          <w:sz w:val="22"/>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4"/>
        <w:gridCol w:w="4260"/>
        <w:gridCol w:w="1409"/>
        <w:gridCol w:w="1359"/>
      </w:tblGrid>
      <w:tr w:rsidR="00426E6F" w:rsidRPr="005F7423" w:rsidTr="00B44C01">
        <w:tc>
          <w:tcPr>
            <w:tcW w:w="724" w:type="dxa"/>
          </w:tcPr>
          <w:p w:rsidR="00426E6F" w:rsidRPr="005F7423" w:rsidRDefault="00426E6F" w:rsidP="009A4117">
            <w:pPr>
              <w:spacing w:line="276" w:lineRule="auto"/>
              <w:jc w:val="both"/>
              <w:rPr>
                <w:b/>
                <w:color w:val="FF0000"/>
                <w:sz w:val="22"/>
              </w:rPr>
            </w:pPr>
            <w:r w:rsidRPr="005F7423">
              <w:rPr>
                <w:b/>
                <w:color w:val="FF0000"/>
                <w:sz w:val="22"/>
              </w:rPr>
              <w:t>Sl.No</w:t>
            </w:r>
          </w:p>
        </w:tc>
        <w:tc>
          <w:tcPr>
            <w:tcW w:w="4260" w:type="dxa"/>
          </w:tcPr>
          <w:p w:rsidR="00426E6F" w:rsidRPr="005F7423" w:rsidRDefault="00426E6F" w:rsidP="009A4117">
            <w:pPr>
              <w:spacing w:line="276" w:lineRule="auto"/>
              <w:jc w:val="center"/>
              <w:rPr>
                <w:b/>
                <w:color w:val="FF0000"/>
                <w:sz w:val="22"/>
              </w:rPr>
            </w:pPr>
            <w:r w:rsidRPr="005F7423">
              <w:rPr>
                <w:b/>
                <w:color w:val="FF0000"/>
                <w:sz w:val="22"/>
              </w:rPr>
              <w:t>Item</w:t>
            </w:r>
          </w:p>
        </w:tc>
        <w:tc>
          <w:tcPr>
            <w:tcW w:w="1409" w:type="dxa"/>
          </w:tcPr>
          <w:p w:rsidR="00426E6F" w:rsidRPr="005F7423" w:rsidRDefault="00426E6F" w:rsidP="009A4117">
            <w:pPr>
              <w:spacing w:line="276" w:lineRule="auto"/>
              <w:jc w:val="center"/>
              <w:rPr>
                <w:b/>
                <w:color w:val="FF0000"/>
                <w:sz w:val="22"/>
              </w:rPr>
            </w:pPr>
            <w:r w:rsidRPr="005F7423">
              <w:rPr>
                <w:b/>
                <w:color w:val="FF0000"/>
                <w:sz w:val="22"/>
              </w:rPr>
              <w:t>Quantity</w:t>
            </w:r>
          </w:p>
        </w:tc>
        <w:tc>
          <w:tcPr>
            <w:tcW w:w="1359" w:type="dxa"/>
          </w:tcPr>
          <w:p w:rsidR="00426E6F" w:rsidRPr="005F7423" w:rsidRDefault="00426E6F" w:rsidP="009A4117">
            <w:pPr>
              <w:spacing w:line="276" w:lineRule="auto"/>
              <w:jc w:val="center"/>
              <w:rPr>
                <w:b/>
                <w:color w:val="FF0000"/>
                <w:sz w:val="22"/>
              </w:rPr>
            </w:pPr>
            <w:r w:rsidRPr="005F7423">
              <w:rPr>
                <w:b/>
                <w:color w:val="FF0000"/>
                <w:sz w:val="22"/>
              </w:rPr>
              <w:t>Unit</w:t>
            </w:r>
          </w:p>
        </w:tc>
      </w:tr>
      <w:tr w:rsidR="003E04C2" w:rsidRPr="005F7423" w:rsidTr="00E15230">
        <w:tc>
          <w:tcPr>
            <w:tcW w:w="724" w:type="dxa"/>
          </w:tcPr>
          <w:p w:rsidR="003E04C2" w:rsidRPr="005F7423" w:rsidRDefault="003E04C2" w:rsidP="009A4117">
            <w:pPr>
              <w:spacing w:line="276" w:lineRule="auto"/>
              <w:jc w:val="both"/>
              <w:rPr>
                <w:b/>
                <w:color w:val="FF0000"/>
                <w:sz w:val="22"/>
              </w:rPr>
            </w:pPr>
            <w:r w:rsidRPr="005F7423">
              <w:rPr>
                <w:b/>
                <w:color w:val="FF0000"/>
                <w:sz w:val="22"/>
              </w:rPr>
              <w:t>1</w:t>
            </w:r>
          </w:p>
        </w:tc>
        <w:tc>
          <w:tcPr>
            <w:tcW w:w="4260" w:type="dxa"/>
            <w:vAlign w:val="center"/>
          </w:tcPr>
          <w:p w:rsidR="003E04C2" w:rsidRPr="005F7423" w:rsidRDefault="003E04C2">
            <w:pPr>
              <w:rPr>
                <w:rFonts w:ascii="Arial" w:hAnsi="Arial" w:cs="Arial"/>
                <w:b/>
                <w:bCs/>
                <w:color w:val="FF0000"/>
                <w:sz w:val="20"/>
                <w:szCs w:val="20"/>
              </w:rPr>
            </w:pPr>
            <w:r w:rsidRPr="005F7423">
              <w:rPr>
                <w:rFonts w:ascii="Arial" w:hAnsi="Arial" w:cs="Arial"/>
                <w:b/>
                <w:bCs/>
                <w:color w:val="FF0000"/>
                <w:sz w:val="20"/>
                <w:szCs w:val="20"/>
              </w:rPr>
              <w:t>Earth Work (excavation including embankment, De-silting work)</w:t>
            </w:r>
          </w:p>
        </w:tc>
        <w:tc>
          <w:tcPr>
            <w:tcW w:w="1409" w:type="dxa"/>
            <w:vAlign w:val="bottom"/>
          </w:tcPr>
          <w:p w:rsidR="003E04C2" w:rsidRPr="003E04C2" w:rsidRDefault="00046A2B" w:rsidP="003E04C2">
            <w:pPr>
              <w:jc w:val="center"/>
              <w:rPr>
                <w:b/>
                <w:color w:val="FF0000"/>
                <w:sz w:val="20"/>
                <w:szCs w:val="20"/>
              </w:rPr>
            </w:pPr>
            <w:r>
              <w:rPr>
                <w:b/>
                <w:color w:val="FF0000"/>
                <w:sz w:val="20"/>
                <w:szCs w:val="20"/>
              </w:rPr>
              <w:t>49373.00</w:t>
            </w:r>
          </w:p>
        </w:tc>
        <w:tc>
          <w:tcPr>
            <w:tcW w:w="1359" w:type="dxa"/>
          </w:tcPr>
          <w:p w:rsidR="003E04C2" w:rsidRPr="005F7423" w:rsidRDefault="003E04C2" w:rsidP="009A4117">
            <w:pPr>
              <w:spacing w:line="276" w:lineRule="auto"/>
              <w:jc w:val="center"/>
              <w:rPr>
                <w:b/>
                <w:color w:val="FF0000"/>
                <w:sz w:val="22"/>
              </w:rPr>
            </w:pPr>
            <w:r w:rsidRPr="005F7423">
              <w:rPr>
                <w:b/>
                <w:color w:val="FF0000"/>
                <w:sz w:val="22"/>
              </w:rPr>
              <w:t>Cum</w:t>
            </w:r>
          </w:p>
        </w:tc>
      </w:tr>
      <w:tr w:rsidR="003E04C2" w:rsidRPr="005F7423" w:rsidTr="00E15230">
        <w:tc>
          <w:tcPr>
            <w:tcW w:w="724" w:type="dxa"/>
          </w:tcPr>
          <w:p w:rsidR="003E04C2" w:rsidRPr="005F7423" w:rsidRDefault="003E04C2" w:rsidP="009A4117">
            <w:pPr>
              <w:spacing w:line="276" w:lineRule="auto"/>
              <w:jc w:val="both"/>
              <w:rPr>
                <w:b/>
                <w:color w:val="FF0000"/>
                <w:sz w:val="22"/>
              </w:rPr>
            </w:pPr>
            <w:r w:rsidRPr="005F7423">
              <w:rPr>
                <w:b/>
                <w:color w:val="FF0000"/>
                <w:sz w:val="22"/>
              </w:rPr>
              <w:t>2</w:t>
            </w:r>
          </w:p>
        </w:tc>
        <w:tc>
          <w:tcPr>
            <w:tcW w:w="4260" w:type="dxa"/>
            <w:vAlign w:val="center"/>
          </w:tcPr>
          <w:p w:rsidR="003E04C2" w:rsidRPr="005F7423" w:rsidRDefault="003E04C2">
            <w:pPr>
              <w:rPr>
                <w:rFonts w:ascii="Arial" w:hAnsi="Arial" w:cs="Arial"/>
                <w:b/>
                <w:bCs/>
                <w:color w:val="FF0000"/>
                <w:sz w:val="20"/>
                <w:szCs w:val="20"/>
              </w:rPr>
            </w:pPr>
            <w:r w:rsidRPr="005F7423">
              <w:rPr>
                <w:rFonts w:ascii="Arial" w:hAnsi="Arial" w:cs="Arial"/>
                <w:b/>
                <w:bCs/>
                <w:color w:val="FF0000"/>
                <w:sz w:val="20"/>
                <w:szCs w:val="20"/>
              </w:rPr>
              <w:t>Concrete Work (including P.C.C &amp; R.C.C)</w:t>
            </w:r>
          </w:p>
        </w:tc>
        <w:tc>
          <w:tcPr>
            <w:tcW w:w="1409" w:type="dxa"/>
            <w:vAlign w:val="bottom"/>
          </w:tcPr>
          <w:p w:rsidR="00344037" w:rsidRDefault="007A2749" w:rsidP="00344037">
            <w:pPr>
              <w:jc w:val="center"/>
              <w:rPr>
                <w:b/>
                <w:color w:val="FF0000"/>
                <w:sz w:val="20"/>
                <w:szCs w:val="20"/>
              </w:rPr>
            </w:pPr>
            <w:r>
              <w:rPr>
                <w:b/>
                <w:color w:val="FF0000"/>
                <w:sz w:val="20"/>
                <w:szCs w:val="20"/>
              </w:rPr>
              <w:t>1</w:t>
            </w:r>
            <w:r w:rsidR="00046A2B">
              <w:rPr>
                <w:b/>
                <w:color w:val="FF0000"/>
                <w:sz w:val="20"/>
                <w:szCs w:val="20"/>
              </w:rPr>
              <w:t>696.51</w:t>
            </w:r>
          </w:p>
          <w:p w:rsidR="00C2625E" w:rsidRPr="00344037" w:rsidRDefault="00C2625E" w:rsidP="00344037">
            <w:pPr>
              <w:jc w:val="center"/>
              <w:rPr>
                <w:b/>
                <w:color w:val="FF0000"/>
                <w:sz w:val="20"/>
                <w:szCs w:val="20"/>
              </w:rPr>
            </w:pPr>
          </w:p>
          <w:p w:rsidR="003E04C2" w:rsidRPr="003E04C2" w:rsidRDefault="003E04C2" w:rsidP="003E04C2">
            <w:pPr>
              <w:jc w:val="center"/>
              <w:rPr>
                <w:b/>
                <w:color w:val="FF0000"/>
                <w:sz w:val="20"/>
                <w:szCs w:val="20"/>
              </w:rPr>
            </w:pPr>
          </w:p>
        </w:tc>
        <w:tc>
          <w:tcPr>
            <w:tcW w:w="1359" w:type="dxa"/>
          </w:tcPr>
          <w:p w:rsidR="003E04C2" w:rsidRPr="005F7423" w:rsidRDefault="003E04C2" w:rsidP="009A4117">
            <w:pPr>
              <w:spacing w:line="276" w:lineRule="auto"/>
              <w:jc w:val="center"/>
              <w:rPr>
                <w:b/>
                <w:color w:val="FF0000"/>
                <w:sz w:val="22"/>
              </w:rPr>
            </w:pPr>
            <w:r w:rsidRPr="005F7423">
              <w:rPr>
                <w:b/>
                <w:color w:val="FF0000"/>
                <w:sz w:val="22"/>
              </w:rPr>
              <w:t>Cum</w:t>
            </w:r>
          </w:p>
        </w:tc>
      </w:tr>
      <w:tr w:rsidR="003E04C2" w:rsidRPr="005F7423" w:rsidTr="00E15230">
        <w:tc>
          <w:tcPr>
            <w:tcW w:w="724" w:type="dxa"/>
          </w:tcPr>
          <w:p w:rsidR="003E04C2" w:rsidRPr="005F7423" w:rsidRDefault="003E04C2" w:rsidP="009A4117">
            <w:pPr>
              <w:spacing w:line="276" w:lineRule="auto"/>
              <w:jc w:val="both"/>
              <w:rPr>
                <w:b/>
                <w:color w:val="FF0000"/>
                <w:sz w:val="22"/>
              </w:rPr>
            </w:pPr>
            <w:r w:rsidRPr="005F7423">
              <w:rPr>
                <w:b/>
                <w:color w:val="FF0000"/>
                <w:sz w:val="22"/>
              </w:rPr>
              <w:t>3</w:t>
            </w:r>
          </w:p>
        </w:tc>
        <w:tc>
          <w:tcPr>
            <w:tcW w:w="4260" w:type="dxa"/>
            <w:vAlign w:val="center"/>
          </w:tcPr>
          <w:p w:rsidR="003E04C2" w:rsidRPr="005F7423" w:rsidRDefault="003E04C2">
            <w:pPr>
              <w:rPr>
                <w:rFonts w:ascii="Arial" w:hAnsi="Arial" w:cs="Arial"/>
                <w:b/>
                <w:bCs/>
                <w:color w:val="FF0000"/>
                <w:sz w:val="20"/>
                <w:szCs w:val="20"/>
              </w:rPr>
            </w:pPr>
            <w:r w:rsidRPr="005F7423">
              <w:rPr>
                <w:rFonts w:ascii="Arial" w:hAnsi="Arial" w:cs="Arial"/>
                <w:b/>
                <w:bCs/>
                <w:color w:val="FF0000"/>
                <w:sz w:val="20"/>
                <w:szCs w:val="20"/>
              </w:rPr>
              <w:t>Reinforcement Steel work</w:t>
            </w:r>
          </w:p>
        </w:tc>
        <w:tc>
          <w:tcPr>
            <w:tcW w:w="1409" w:type="dxa"/>
            <w:vAlign w:val="bottom"/>
          </w:tcPr>
          <w:p w:rsidR="00293804" w:rsidRPr="003E04C2" w:rsidRDefault="001D60BD" w:rsidP="007A2749">
            <w:pPr>
              <w:jc w:val="center"/>
              <w:rPr>
                <w:b/>
                <w:color w:val="FF0000"/>
                <w:sz w:val="20"/>
                <w:szCs w:val="20"/>
              </w:rPr>
            </w:pPr>
            <w:r>
              <w:rPr>
                <w:b/>
                <w:color w:val="FF0000"/>
                <w:sz w:val="20"/>
                <w:szCs w:val="20"/>
              </w:rPr>
              <w:t>1</w:t>
            </w:r>
            <w:r w:rsidR="00046A2B">
              <w:rPr>
                <w:b/>
                <w:color w:val="FF0000"/>
                <w:sz w:val="20"/>
                <w:szCs w:val="20"/>
              </w:rPr>
              <w:t>7.82</w:t>
            </w:r>
          </w:p>
        </w:tc>
        <w:tc>
          <w:tcPr>
            <w:tcW w:w="1359" w:type="dxa"/>
          </w:tcPr>
          <w:p w:rsidR="003E04C2" w:rsidRPr="005F7423" w:rsidRDefault="006C168B" w:rsidP="009A4117">
            <w:pPr>
              <w:spacing w:line="276" w:lineRule="auto"/>
              <w:jc w:val="center"/>
              <w:rPr>
                <w:b/>
                <w:color w:val="FF0000"/>
                <w:sz w:val="22"/>
              </w:rPr>
            </w:pPr>
            <w:r>
              <w:rPr>
                <w:b/>
                <w:color w:val="FF0000"/>
                <w:sz w:val="22"/>
              </w:rPr>
              <w:t>M</w:t>
            </w:r>
            <w:r w:rsidR="001A3AE0">
              <w:rPr>
                <w:b/>
                <w:color w:val="FF0000"/>
                <w:sz w:val="22"/>
              </w:rPr>
              <w:t>T</w:t>
            </w:r>
          </w:p>
        </w:tc>
      </w:tr>
      <w:tr w:rsidR="001A3AE0" w:rsidRPr="005F7423" w:rsidTr="00E15230">
        <w:tc>
          <w:tcPr>
            <w:tcW w:w="724" w:type="dxa"/>
          </w:tcPr>
          <w:p w:rsidR="001A3AE0" w:rsidRPr="005F7423" w:rsidRDefault="001A3AE0" w:rsidP="009A4117">
            <w:pPr>
              <w:spacing w:line="276" w:lineRule="auto"/>
              <w:jc w:val="both"/>
              <w:rPr>
                <w:b/>
                <w:color w:val="FF0000"/>
                <w:sz w:val="22"/>
              </w:rPr>
            </w:pPr>
            <w:r>
              <w:rPr>
                <w:b/>
                <w:color w:val="FF0000"/>
                <w:sz w:val="22"/>
              </w:rPr>
              <w:t>4</w:t>
            </w:r>
          </w:p>
        </w:tc>
        <w:tc>
          <w:tcPr>
            <w:tcW w:w="4260" w:type="dxa"/>
            <w:vAlign w:val="center"/>
          </w:tcPr>
          <w:p w:rsidR="001A3AE0" w:rsidRPr="005F7423" w:rsidRDefault="001D60BD">
            <w:pPr>
              <w:rPr>
                <w:rFonts w:ascii="Arial" w:hAnsi="Arial" w:cs="Arial"/>
                <w:b/>
                <w:bCs/>
                <w:color w:val="FF0000"/>
                <w:sz w:val="20"/>
                <w:szCs w:val="20"/>
              </w:rPr>
            </w:pPr>
            <w:r w:rsidRPr="001D60BD">
              <w:rPr>
                <w:rFonts w:ascii="Arial" w:hAnsi="Arial" w:cs="Arial"/>
                <w:b/>
                <w:bCs/>
                <w:color w:val="FF0000"/>
                <w:sz w:val="20"/>
                <w:szCs w:val="20"/>
              </w:rPr>
              <w:t>Fabrication of steel/vertical gate</w:t>
            </w:r>
          </w:p>
        </w:tc>
        <w:tc>
          <w:tcPr>
            <w:tcW w:w="1409" w:type="dxa"/>
            <w:vAlign w:val="bottom"/>
          </w:tcPr>
          <w:p w:rsidR="001A3AE0" w:rsidRDefault="00C626C6" w:rsidP="003E04C2">
            <w:pPr>
              <w:jc w:val="center"/>
              <w:rPr>
                <w:b/>
                <w:color w:val="FF0000"/>
                <w:sz w:val="20"/>
                <w:szCs w:val="20"/>
              </w:rPr>
            </w:pPr>
            <w:r>
              <w:rPr>
                <w:b/>
                <w:color w:val="FF0000"/>
                <w:sz w:val="20"/>
                <w:szCs w:val="20"/>
              </w:rPr>
              <w:t>1</w:t>
            </w:r>
            <w:r w:rsidR="00046A2B">
              <w:rPr>
                <w:b/>
                <w:color w:val="FF0000"/>
                <w:sz w:val="20"/>
                <w:szCs w:val="20"/>
              </w:rPr>
              <w:t>9223.00</w:t>
            </w:r>
          </w:p>
        </w:tc>
        <w:tc>
          <w:tcPr>
            <w:tcW w:w="1359" w:type="dxa"/>
          </w:tcPr>
          <w:p w:rsidR="001A3AE0" w:rsidRPr="005F7423" w:rsidRDefault="001D60BD" w:rsidP="009A4117">
            <w:pPr>
              <w:spacing w:line="276" w:lineRule="auto"/>
              <w:jc w:val="center"/>
              <w:rPr>
                <w:b/>
                <w:color w:val="FF0000"/>
                <w:sz w:val="22"/>
              </w:rPr>
            </w:pPr>
            <w:r>
              <w:rPr>
                <w:b/>
                <w:color w:val="FF0000"/>
                <w:sz w:val="22"/>
              </w:rPr>
              <w:t>Kg</w:t>
            </w:r>
          </w:p>
        </w:tc>
      </w:tr>
      <w:tr w:rsidR="00E024CF" w:rsidRPr="005F7423" w:rsidTr="00E15230">
        <w:tc>
          <w:tcPr>
            <w:tcW w:w="724" w:type="dxa"/>
          </w:tcPr>
          <w:p w:rsidR="00E024CF" w:rsidRDefault="00E024CF" w:rsidP="009A4117">
            <w:pPr>
              <w:spacing w:line="276" w:lineRule="auto"/>
              <w:jc w:val="both"/>
              <w:rPr>
                <w:b/>
                <w:color w:val="FF0000"/>
                <w:sz w:val="22"/>
              </w:rPr>
            </w:pPr>
            <w:r>
              <w:rPr>
                <w:b/>
                <w:color w:val="FF0000"/>
                <w:sz w:val="22"/>
              </w:rPr>
              <w:t>5.</w:t>
            </w:r>
          </w:p>
        </w:tc>
        <w:tc>
          <w:tcPr>
            <w:tcW w:w="4260" w:type="dxa"/>
            <w:vAlign w:val="center"/>
          </w:tcPr>
          <w:p w:rsidR="00E024CF" w:rsidRPr="001D60BD" w:rsidRDefault="00E024CF">
            <w:pPr>
              <w:rPr>
                <w:rFonts w:ascii="Arial" w:hAnsi="Arial" w:cs="Arial"/>
                <w:b/>
                <w:bCs/>
                <w:color w:val="FF0000"/>
                <w:sz w:val="20"/>
                <w:szCs w:val="20"/>
              </w:rPr>
            </w:pPr>
            <w:r>
              <w:rPr>
                <w:rFonts w:ascii="Arial" w:hAnsi="Arial" w:cs="Arial"/>
                <w:b/>
                <w:bCs/>
                <w:color w:val="FF0000"/>
                <w:sz w:val="20"/>
                <w:szCs w:val="20"/>
              </w:rPr>
              <w:t>Stone Pitching</w:t>
            </w:r>
          </w:p>
        </w:tc>
        <w:tc>
          <w:tcPr>
            <w:tcW w:w="1409" w:type="dxa"/>
            <w:vAlign w:val="bottom"/>
          </w:tcPr>
          <w:p w:rsidR="00E024CF" w:rsidRDefault="00E024CF" w:rsidP="003E04C2">
            <w:pPr>
              <w:jc w:val="center"/>
              <w:rPr>
                <w:b/>
                <w:color w:val="FF0000"/>
                <w:sz w:val="20"/>
                <w:szCs w:val="20"/>
              </w:rPr>
            </w:pPr>
            <w:r>
              <w:rPr>
                <w:b/>
                <w:color w:val="FF0000"/>
                <w:sz w:val="20"/>
                <w:szCs w:val="20"/>
              </w:rPr>
              <w:t>1998</w:t>
            </w:r>
          </w:p>
        </w:tc>
        <w:tc>
          <w:tcPr>
            <w:tcW w:w="1359" w:type="dxa"/>
          </w:tcPr>
          <w:p w:rsidR="00E024CF" w:rsidRDefault="00E024CF" w:rsidP="009A4117">
            <w:pPr>
              <w:spacing w:line="276" w:lineRule="auto"/>
              <w:jc w:val="center"/>
              <w:rPr>
                <w:b/>
                <w:color w:val="FF0000"/>
                <w:sz w:val="22"/>
              </w:rPr>
            </w:pPr>
            <w:r>
              <w:rPr>
                <w:b/>
                <w:color w:val="FF0000"/>
                <w:sz w:val="22"/>
              </w:rPr>
              <w:t>Sqm</w:t>
            </w:r>
          </w:p>
        </w:tc>
      </w:tr>
    </w:tbl>
    <w:p w:rsidR="005C3848" w:rsidRPr="005C3848" w:rsidRDefault="005C3848" w:rsidP="009B52E1">
      <w:pPr>
        <w:tabs>
          <w:tab w:val="left" w:pos="90"/>
        </w:tabs>
        <w:ind w:left="90" w:hanging="90"/>
        <w:jc w:val="both"/>
      </w:pPr>
      <w:r w:rsidRPr="005C3848">
        <w:t xml:space="preserve"> (d)  ---- Deleted----</w:t>
      </w:r>
    </w:p>
    <w:p w:rsidR="005C3848" w:rsidRDefault="005C3848" w:rsidP="009B52E1">
      <w:pPr>
        <w:tabs>
          <w:tab w:val="left" w:pos="90"/>
        </w:tabs>
        <w:ind w:left="90" w:hanging="90"/>
      </w:pPr>
      <w:r w:rsidRPr="005C3848">
        <w:t>(e)   ----Deleted----</w:t>
      </w:r>
    </w:p>
    <w:p w:rsidR="00501233" w:rsidRDefault="00501233" w:rsidP="009B52E1">
      <w:pPr>
        <w:tabs>
          <w:tab w:val="left" w:pos="90"/>
        </w:tabs>
        <w:ind w:left="90" w:hanging="90"/>
      </w:pPr>
    </w:p>
    <w:p w:rsidR="009B52E1" w:rsidRPr="009B52E1" w:rsidRDefault="009B52E1" w:rsidP="009B52E1">
      <w:pPr>
        <w:ind w:left="720" w:hanging="720"/>
      </w:pPr>
      <w:r w:rsidRPr="009B52E1">
        <w:t xml:space="preserve">3.3 Each Tenderer should further demonstrate: </w:t>
      </w:r>
    </w:p>
    <w:p w:rsidR="00871389" w:rsidRDefault="00DE2B8F" w:rsidP="009B52E1">
      <w:pPr>
        <w:ind w:left="720" w:hanging="720"/>
        <w:rPr>
          <w:sz w:val="22"/>
        </w:rPr>
      </w:pPr>
      <w:r>
        <w:t>3.3 A .</w:t>
      </w:r>
      <w:r w:rsidRPr="008E327C">
        <w:t>Each tenderer should further demonstrate: (a) availability by owning at least 50% of the required/specified key and critical equipment for this work and (b) the remaining 50% can be deployed on lease/hire basis for all works provided, the relevant documents (commitment agreements, etc.) for availability for this work are furnished.Sl.No Details of Machinery / Equipments Total Nos 1 Hydraulic Excavator 02 Nos (01 No owned and 01 Nos owned Hired Lease)2 Tippers Trucks 02 Nos (01 No owned and 01 Nos owned Hired Lease)3 Self Loading Concrete Mixer 02Nos (01 No owned and 01 No) 4Water tanker02 Nos (01 No owned and 01 Nos owned Hired Lease)</w:t>
      </w:r>
      <w:r>
        <w:t>.</w:t>
      </w:r>
    </w:p>
    <w:p w:rsidR="0031545F" w:rsidRDefault="009B52E1" w:rsidP="00894D0B">
      <w:pPr>
        <w:ind w:left="450" w:hanging="450"/>
      </w:pPr>
      <w:r w:rsidRPr="009B52E1">
        <w:t xml:space="preserve">(b)   </w:t>
      </w:r>
      <w:r w:rsidR="00441D83">
        <w:t>L</w:t>
      </w:r>
      <w:r w:rsidR="00441D83" w:rsidRPr="009B52E1">
        <w:t xml:space="preserve">iquid assets </w:t>
      </w:r>
      <w:r w:rsidRPr="009B52E1">
        <w:t xml:space="preserve">and /or availability of credit facilities of no </w:t>
      </w:r>
      <w:r w:rsidRPr="00396383">
        <w:t xml:space="preserve">less than </w:t>
      </w:r>
      <w:r w:rsidRPr="00876DC8">
        <w:rPr>
          <w:b/>
          <w:color w:val="FF0000"/>
        </w:rPr>
        <w:t>Rs</w:t>
      </w:r>
      <w:r w:rsidR="00396383" w:rsidRPr="00876DC8">
        <w:rPr>
          <w:b/>
          <w:color w:val="FF0000"/>
        </w:rPr>
        <w:t>.</w:t>
      </w:r>
      <w:r w:rsidR="002540CE">
        <w:rPr>
          <w:b/>
          <w:color w:val="FF0000"/>
        </w:rPr>
        <w:t>116.32</w:t>
      </w:r>
      <w:r w:rsidRPr="00876DC8">
        <w:rPr>
          <w:b/>
          <w:color w:val="FF0000"/>
        </w:rPr>
        <w:t xml:space="preserve"> Lakhs</w:t>
      </w:r>
      <w:r w:rsidRPr="00396383">
        <w:t xml:space="preserve"> (Credit</w:t>
      </w:r>
      <w:r w:rsidRPr="009B52E1">
        <w:t xml:space="preserve"> lines/ letter of credit/ certificates from banks) for me</w:t>
      </w:r>
      <w:r w:rsidR="005A2AF7">
        <w:t>eting the fund requirement etc.</w:t>
      </w:r>
    </w:p>
    <w:p w:rsidR="00915449" w:rsidRDefault="00915449" w:rsidP="00CD27D6">
      <w:pPr>
        <w:ind w:left="720"/>
      </w:pPr>
    </w:p>
    <w:p w:rsidR="00C76103" w:rsidRDefault="00C76103" w:rsidP="00C76103">
      <w:pPr>
        <w:rPr>
          <w:b/>
          <w:bCs/>
        </w:rPr>
      </w:pPr>
      <w:r w:rsidRPr="00C76103">
        <w:rPr>
          <w:b/>
          <w:bCs/>
        </w:rPr>
        <w:t xml:space="preserve">3.4 To qualify for a package of contracts made up of this and other contracts for which </w:t>
      </w:r>
    </w:p>
    <w:p w:rsidR="00C76103" w:rsidRDefault="00C76103" w:rsidP="00C76103">
      <w:pPr>
        <w:rPr>
          <w:b/>
          <w:bCs/>
        </w:rPr>
      </w:pPr>
      <w:r w:rsidRPr="00C76103">
        <w:rPr>
          <w:b/>
          <w:bCs/>
        </w:rPr>
        <w:t xml:space="preserve">tenders are invited  in this IFT, the Tenderer must demonstrate having experience </w:t>
      </w:r>
    </w:p>
    <w:p w:rsidR="00894D0B" w:rsidRDefault="00C76103" w:rsidP="00C76103">
      <w:pPr>
        <w:rPr>
          <w:b/>
          <w:bCs/>
        </w:rPr>
      </w:pPr>
      <w:r w:rsidRPr="00C76103">
        <w:rPr>
          <w:b/>
          <w:bCs/>
        </w:rPr>
        <w:t xml:space="preserve">and resources to meet the aggregate of  the qualifying criteria for the individual </w:t>
      </w:r>
    </w:p>
    <w:p w:rsidR="00C76103" w:rsidRPr="00C76103" w:rsidRDefault="00C76103" w:rsidP="00C76103">
      <w:pPr>
        <w:rPr>
          <w:b/>
          <w:bCs/>
        </w:rPr>
      </w:pPr>
      <w:r w:rsidRPr="00C76103">
        <w:rPr>
          <w:b/>
          <w:bCs/>
        </w:rPr>
        <w:t xml:space="preserve">contracts. </w:t>
      </w:r>
    </w:p>
    <w:p w:rsidR="00C76103" w:rsidRPr="00894D0B" w:rsidRDefault="00C76103" w:rsidP="00C76103">
      <w:pPr>
        <w:rPr>
          <w:sz w:val="14"/>
        </w:rPr>
      </w:pPr>
    </w:p>
    <w:p w:rsidR="00894D0B" w:rsidRDefault="00C76103" w:rsidP="00C76103">
      <w:r w:rsidRPr="00C76103">
        <w:t xml:space="preserve">3.5 Sub-contractors’ experience and resources shall not be taken into account in determining </w:t>
      </w:r>
    </w:p>
    <w:p w:rsidR="00894D0B" w:rsidRDefault="00C76103" w:rsidP="00C76103">
      <w:r w:rsidRPr="00C76103">
        <w:t xml:space="preserve">the Tenderers compliance with the qualifying criteria except to the extent stated in 3.2 </w:t>
      </w:r>
    </w:p>
    <w:p w:rsidR="00C76103" w:rsidRPr="00C76103" w:rsidRDefault="00C76103" w:rsidP="00C76103">
      <w:r w:rsidRPr="00C76103">
        <w:t xml:space="preserve">(d) and (e) above. </w:t>
      </w:r>
    </w:p>
    <w:p w:rsidR="00C76103" w:rsidRPr="00894D0B" w:rsidRDefault="00C76103" w:rsidP="00C76103">
      <w:pPr>
        <w:rPr>
          <w:sz w:val="10"/>
        </w:rPr>
      </w:pPr>
    </w:p>
    <w:p w:rsidR="00894D0B" w:rsidRDefault="00C76103" w:rsidP="00C76103">
      <w:r w:rsidRPr="00C76103">
        <w:t xml:space="preserve">3.6 Tenderers who meet the above specified minimum qualifying criteria, will only be </w:t>
      </w:r>
    </w:p>
    <w:p w:rsidR="00894D0B" w:rsidRDefault="00C76103" w:rsidP="00C76103">
      <w:r w:rsidRPr="00C76103">
        <w:t xml:space="preserve">qualified, if their  available tender capacity is more than the total tender value. The </w:t>
      </w:r>
    </w:p>
    <w:p w:rsidR="00C76103" w:rsidRPr="00C76103" w:rsidRDefault="00C76103" w:rsidP="00C76103">
      <w:r w:rsidRPr="00C76103">
        <w:t xml:space="preserve">available tender capacity will be calculated  as under: </w:t>
      </w:r>
    </w:p>
    <w:p w:rsidR="00C76103" w:rsidRPr="00C76103" w:rsidRDefault="00C76103" w:rsidP="00C76103"/>
    <w:p w:rsidR="00C76103" w:rsidRPr="00C76103" w:rsidRDefault="00C76103" w:rsidP="00894D0B">
      <w:pPr>
        <w:jc w:val="center"/>
      </w:pPr>
      <w:r w:rsidRPr="00C76103">
        <w:rPr>
          <w:b/>
          <w:bCs/>
        </w:rPr>
        <w:t>Assessed available tender capacity = ( A*N*</w:t>
      </w:r>
      <w:r w:rsidR="00894D0B">
        <w:rPr>
          <w:b/>
          <w:bCs/>
        </w:rPr>
        <w:t>1</w:t>
      </w:r>
      <w:r w:rsidRPr="00C76103">
        <w:rPr>
          <w:b/>
          <w:bCs/>
        </w:rPr>
        <w:t>.5- B )</w:t>
      </w:r>
    </w:p>
    <w:p w:rsidR="00C76103" w:rsidRPr="00C76103" w:rsidRDefault="00C76103" w:rsidP="00C76103">
      <w:r w:rsidRPr="00C76103">
        <w:t xml:space="preserve">where </w:t>
      </w:r>
    </w:p>
    <w:p w:rsidR="00C76103" w:rsidRPr="00C76103" w:rsidRDefault="00C76103" w:rsidP="00894D0B">
      <w:pPr>
        <w:ind w:left="810" w:hanging="360"/>
      </w:pPr>
      <w:r w:rsidRPr="00C76103">
        <w:t>A = Maximum value of civil engineering works executed in any one year during the last five years</w:t>
      </w:r>
      <w:r w:rsidR="005A4681">
        <w:t>(2020-21</w:t>
      </w:r>
      <w:r w:rsidR="008F771B">
        <w:t xml:space="preserve"> to 202</w:t>
      </w:r>
      <w:r w:rsidR="005A4681">
        <w:t>4</w:t>
      </w:r>
      <w:r w:rsidR="008F771B">
        <w:t>-2</w:t>
      </w:r>
      <w:r w:rsidR="005A4681">
        <w:t>5</w:t>
      </w:r>
      <w:r w:rsidR="008F771B">
        <w:t>)</w:t>
      </w:r>
      <w:r w:rsidRPr="00C76103">
        <w:t xml:space="preserve"> (updated </w:t>
      </w:r>
      <w:r w:rsidR="00894D0B">
        <w:t>to</w:t>
      </w:r>
      <w:r w:rsidRPr="00BC0511">
        <w:rPr>
          <w:b/>
          <w:bCs/>
          <w:color w:val="FF0000"/>
          <w:u w:val="single"/>
        </w:rPr>
        <w:t>202</w:t>
      </w:r>
      <w:r w:rsidR="008A77F5">
        <w:rPr>
          <w:b/>
          <w:bCs/>
          <w:color w:val="FF0000"/>
          <w:u w:val="single"/>
        </w:rPr>
        <w:t>5</w:t>
      </w:r>
      <w:r w:rsidRPr="00BC0511">
        <w:rPr>
          <w:b/>
          <w:bCs/>
          <w:color w:val="FF0000"/>
          <w:u w:val="single"/>
        </w:rPr>
        <w:t>-2</w:t>
      </w:r>
      <w:r w:rsidR="008A77F5">
        <w:rPr>
          <w:b/>
          <w:bCs/>
          <w:color w:val="FF0000"/>
          <w:u w:val="single"/>
        </w:rPr>
        <w:t>6</w:t>
      </w:r>
      <w:r w:rsidRPr="00C76103">
        <w:t xml:space="preserve">price level) taking into account the completed as well as works in progress. </w:t>
      </w:r>
    </w:p>
    <w:p w:rsidR="00C76103" w:rsidRPr="00C76103" w:rsidRDefault="00C76103" w:rsidP="00894D0B">
      <w:pPr>
        <w:ind w:left="810" w:hanging="360"/>
      </w:pPr>
      <w:r w:rsidRPr="00C76103">
        <w:tab/>
      </w:r>
    </w:p>
    <w:p w:rsidR="00C76103" w:rsidRPr="00C76103" w:rsidRDefault="00C76103" w:rsidP="00894D0B">
      <w:pPr>
        <w:ind w:left="810" w:hanging="360"/>
      </w:pPr>
      <w:r w:rsidRPr="00C76103">
        <w:t xml:space="preserve">N = Number of years prescribed for completion of the works for which tenders are invited. </w:t>
      </w:r>
    </w:p>
    <w:p w:rsidR="00C76103" w:rsidRPr="00C76103" w:rsidRDefault="00C76103" w:rsidP="00894D0B">
      <w:pPr>
        <w:ind w:left="810" w:hanging="360"/>
      </w:pPr>
      <w:r w:rsidRPr="00C76103">
        <w:t xml:space="preserve">B = Value, at </w:t>
      </w:r>
      <w:r w:rsidRPr="00BC0511">
        <w:rPr>
          <w:b/>
          <w:bCs/>
          <w:color w:val="FF0000"/>
          <w:u w:val="single"/>
        </w:rPr>
        <w:t>202</w:t>
      </w:r>
      <w:r w:rsidR="008A77F5">
        <w:rPr>
          <w:b/>
          <w:bCs/>
          <w:color w:val="FF0000"/>
          <w:u w:val="single"/>
        </w:rPr>
        <w:t>5</w:t>
      </w:r>
      <w:r w:rsidRPr="00BC0511">
        <w:rPr>
          <w:b/>
          <w:bCs/>
          <w:color w:val="FF0000"/>
          <w:u w:val="single"/>
        </w:rPr>
        <w:t>-</w:t>
      </w:r>
      <w:r w:rsidR="00126BFD">
        <w:rPr>
          <w:b/>
          <w:bCs/>
          <w:color w:val="FF0000"/>
          <w:u w:val="single"/>
        </w:rPr>
        <w:t>2</w:t>
      </w:r>
      <w:r w:rsidR="008A77F5">
        <w:rPr>
          <w:b/>
          <w:bCs/>
          <w:color w:val="FF0000"/>
          <w:u w:val="single"/>
        </w:rPr>
        <w:t>6</w:t>
      </w:r>
      <w:r w:rsidRPr="00A67716">
        <w:rPr>
          <w:bCs/>
        </w:rPr>
        <w:t>p</w:t>
      </w:r>
      <w:r w:rsidRPr="00A67716">
        <w:t>ric</w:t>
      </w:r>
      <w:r w:rsidRPr="00C76103">
        <w:t xml:space="preserve">e level, of existing commitments and on-going works to be completed during the   next  </w:t>
      </w:r>
      <w:r w:rsidR="00D53F5D">
        <w:rPr>
          <w:b/>
          <w:color w:val="FF0000"/>
        </w:rPr>
        <w:t>9</w:t>
      </w:r>
      <w:r w:rsidRPr="00876DC8">
        <w:rPr>
          <w:b/>
          <w:color w:val="FF0000"/>
        </w:rPr>
        <w:t>/12</w:t>
      </w:r>
      <w:r w:rsidRPr="00C76103">
        <w:t xml:space="preserve"> years (period of completion of the works for which Tenders are invited) </w:t>
      </w:r>
    </w:p>
    <w:p w:rsidR="00C76103" w:rsidRPr="00C76103" w:rsidRDefault="00C76103" w:rsidP="00894D0B">
      <w:pPr>
        <w:ind w:left="810"/>
        <w:rPr>
          <w:b/>
          <w:bCs/>
        </w:rPr>
      </w:pPr>
    </w:p>
    <w:p w:rsidR="00C76103" w:rsidRPr="00C76103" w:rsidRDefault="00C76103" w:rsidP="00C76103">
      <w:r w:rsidRPr="00C76103">
        <w:rPr>
          <w:b/>
          <w:bCs/>
        </w:rPr>
        <w:t xml:space="preserve">Note: </w:t>
      </w:r>
      <w:r w:rsidRPr="00C76103">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8020EE" w:rsidRDefault="00C76103" w:rsidP="008020EE">
      <w:pPr>
        <w:ind w:left="720" w:hanging="720"/>
      </w:pPr>
      <w:r w:rsidRPr="00C76103">
        <w:t>3.7  (a) Even though the tenderers meet the above criteria, they are subject to be disqualified if they have:</w:t>
      </w:r>
    </w:p>
    <w:p w:rsidR="008020EE" w:rsidRDefault="00C76103" w:rsidP="008020EE">
      <w:pPr>
        <w:ind w:left="720" w:hanging="720"/>
      </w:pPr>
      <w:r w:rsidRPr="00C76103">
        <w:t>-</w:t>
      </w:r>
      <w:r w:rsidRPr="00C76103">
        <w:tab/>
        <w:t>made misleading or false representations in the forms, statements and attachments submitted in proof of the qualification requirements; and/or</w:t>
      </w:r>
    </w:p>
    <w:p w:rsidR="00C76103" w:rsidRPr="00C76103" w:rsidRDefault="00C76103" w:rsidP="008020EE">
      <w:pPr>
        <w:ind w:left="720" w:hanging="720"/>
      </w:pPr>
      <w:r w:rsidRPr="00C76103">
        <w:t>-</w:t>
      </w:r>
      <w:r w:rsidRPr="00C76103">
        <w:tab/>
        <w:t>record of poor performance such as abandoning the works, not properly completing the contract, inordinate delays in completion, litigation history, or financial failures etc.; and/or</w:t>
      </w:r>
    </w:p>
    <w:p w:rsidR="00C76103" w:rsidRPr="00C76103" w:rsidRDefault="00C76103" w:rsidP="008020EE">
      <w:pPr>
        <w:ind w:left="720" w:hanging="720"/>
      </w:pPr>
      <w:r w:rsidRPr="00C76103">
        <w:t>-</w:t>
      </w:r>
      <w:r w:rsidRPr="00C76103">
        <w:tab/>
        <w:t>participated in the previous Tender for the same work and had quoted unreasonably high tender prices and could not furnish rational justification.</w:t>
      </w:r>
    </w:p>
    <w:p w:rsidR="00C76103" w:rsidRPr="00C76103" w:rsidRDefault="00C76103" w:rsidP="008020EE">
      <w:pPr>
        <w:ind w:left="720" w:hanging="720"/>
      </w:pPr>
    </w:p>
    <w:p w:rsidR="0031545F" w:rsidRDefault="0031545F" w:rsidP="00F07CC0">
      <w:pPr>
        <w:ind w:left="360" w:hanging="450"/>
        <w:rPr>
          <w:b/>
        </w:rPr>
      </w:pPr>
      <w:r w:rsidRPr="00CD27D6">
        <w:rPr>
          <w:b/>
        </w:rPr>
        <w:t xml:space="preserve">4. </w:t>
      </w:r>
      <w:r w:rsidR="00CD27D6" w:rsidRPr="00CD27D6">
        <w:rPr>
          <w:b/>
        </w:rPr>
        <w:tab/>
      </w:r>
      <w:r w:rsidRPr="00CD27D6">
        <w:rPr>
          <w:b/>
        </w:rPr>
        <w:t>One Tender per Tenderer:</w:t>
      </w:r>
    </w:p>
    <w:p w:rsidR="00CD27D6" w:rsidRPr="00CD27D6" w:rsidRDefault="00CD27D6" w:rsidP="0031545F">
      <w:pPr>
        <w:rPr>
          <w:b/>
        </w:rPr>
      </w:pPr>
    </w:p>
    <w:p w:rsidR="0031545F" w:rsidRDefault="0031545F" w:rsidP="00CD27D6">
      <w:pPr>
        <w:ind w:left="720" w:hanging="720"/>
      </w:pPr>
      <w:r>
        <w:t xml:space="preserve">4.1 </w:t>
      </w:r>
      <w:r w:rsidR="00CD27D6">
        <w:tab/>
      </w:r>
      <w: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CD27D6" w:rsidRDefault="00CD27D6" w:rsidP="0031545F"/>
    <w:p w:rsidR="0031545F" w:rsidRDefault="0031545F" w:rsidP="0031545F">
      <w:pPr>
        <w:rPr>
          <w:b/>
        </w:rPr>
      </w:pPr>
      <w:r w:rsidRPr="00CD27D6">
        <w:rPr>
          <w:b/>
        </w:rPr>
        <w:t xml:space="preserve">5. </w:t>
      </w:r>
      <w:r w:rsidR="00CD27D6" w:rsidRPr="00CD27D6">
        <w:rPr>
          <w:b/>
        </w:rPr>
        <w:tab/>
      </w:r>
      <w:r w:rsidRPr="00CD27D6">
        <w:rPr>
          <w:b/>
        </w:rPr>
        <w:t>Cost of Tendering:</w:t>
      </w:r>
    </w:p>
    <w:p w:rsidR="00CD27D6" w:rsidRPr="00381A55" w:rsidRDefault="00CD27D6" w:rsidP="0031545F">
      <w:pPr>
        <w:rPr>
          <w:b/>
          <w:sz w:val="20"/>
        </w:rPr>
      </w:pPr>
    </w:p>
    <w:p w:rsidR="0031545F" w:rsidRDefault="0031545F" w:rsidP="00381A55">
      <w:pPr>
        <w:ind w:left="720" w:hanging="630"/>
      </w:pPr>
      <w:r>
        <w:t>5.1 The tenderer shall bear all costs associated with the preparation and submission of his tender, and the Employer will in no case be responsible and liable for those costs.</w:t>
      </w:r>
    </w:p>
    <w:p w:rsidR="0031545F" w:rsidRPr="00F07CC0" w:rsidRDefault="0031545F" w:rsidP="00381A55">
      <w:pPr>
        <w:ind w:hanging="630"/>
        <w:rPr>
          <w:sz w:val="22"/>
        </w:rPr>
      </w:pPr>
    </w:p>
    <w:p w:rsidR="0031545F" w:rsidRDefault="0031545F" w:rsidP="0031545F">
      <w:pPr>
        <w:rPr>
          <w:b/>
        </w:rPr>
      </w:pPr>
      <w:r w:rsidRPr="00BC3A3C">
        <w:rPr>
          <w:b/>
        </w:rPr>
        <w:t xml:space="preserve">6. </w:t>
      </w:r>
      <w:r w:rsidR="00BC3A3C">
        <w:rPr>
          <w:b/>
        </w:rPr>
        <w:tab/>
      </w:r>
      <w:r w:rsidRPr="00BC3A3C">
        <w:rPr>
          <w:b/>
        </w:rPr>
        <w:t>Site visit:</w:t>
      </w:r>
    </w:p>
    <w:p w:rsidR="00BC3A3C" w:rsidRPr="00381A55" w:rsidRDefault="00BC3A3C" w:rsidP="0031545F">
      <w:pPr>
        <w:rPr>
          <w:b/>
          <w:sz w:val="16"/>
        </w:rPr>
      </w:pPr>
    </w:p>
    <w:p w:rsidR="0031545F" w:rsidRDefault="0031545F" w:rsidP="00BC3A3C">
      <w:pPr>
        <w:ind w:left="720" w:hanging="720"/>
      </w:pPr>
      <w:r>
        <w:t xml:space="preserve">6.1 </w:t>
      </w:r>
      <w:r w:rsidR="00BC3A3C">
        <w:tab/>
      </w:r>
      <w: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BC3A3C" w:rsidRDefault="00BC3A3C" w:rsidP="00BC3A3C">
      <w:pPr>
        <w:ind w:left="720" w:hanging="720"/>
      </w:pPr>
    </w:p>
    <w:p w:rsidR="006C168B" w:rsidRDefault="006C168B" w:rsidP="00BC3A3C">
      <w:pPr>
        <w:ind w:left="720" w:hanging="720"/>
      </w:pPr>
    </w:p>
    <w:p w:rsidR="006C168B" w:rsidRDefault="006C168B" w:rsidP="00BC3A3C">
      <w:pPr>
        <w:ind w:left="720" w:hanging="720"/>
      </w:pPr>
    </w:p>
    <w:p w:rsidR="006C168B" w:rsidRDefault="006C168B" w:rsidP="00BC3A3C">
      <w:pPr>
        <w:ind w:left="720" w:hanging="720"/>
      </w:pPr>
    </w:p>
    <w:p w:rsidR="006E5FB4" w:rsidRDefault="006E5FB4" w:rsidP="00BC3A3C">
      <w:pPr>
        <w:jc w:val="center"/>
        <w:rPr>
          <w:b/>
          <w:sz w:val="22"/>
          <w:szCs w:val="22"/>
        </w:rPr>
      </w:pPr>
    </w:p>
    <w:p w:rsidR="0031545F" w:rsidRPr="00E21088" w:rsidRDefault="0031545F" w:rsidP="00BC3A3C">
      <w:pPr>
        <w:jc w:val="center"/>
        <w:rPr>
          <w:b/>
          <w:sz w:val="22"/>
          <w:szCs w:val="22"/>
        </w:rPr>
      </w:pPr>
      <w:r w:rsidRPr="00E21088">
        <w:rPr>
          <w:b/>
          <w:sz w:val="22"/>
          <w:szCs w:val="22"/>
        </w:rPr>
        <w:t>B. Tender documents</w:t>
      </w:r>
    </w:p>
    <w:p w:rsidR="00BC3A3C" w:rsidRPr="00E21088" w:rsidRDefault="00BC3A3C" w:rsidP="0031545F">
      <w:pPr>
        <w:rPr>
          <w:sz w:val="22"/>
          <w:szCs w:val="22"/>
        </w:rPr>
      </w:pPr>
    </w:p>
    <w:p w:rsidR="0031545F" w:rsidRPr="00467362" w:rsidRDefault="0031545F" w:rsidP="0031545F">
      <w:pPr>
        <w:rPr>
          <w:b/>
          <w:szCs w:val="22"/>
        </w:rPr>
      </w:pPr>
      <w:r w:rsidRPr="00467362">
        <w:rPr>
          <w:b/>
          <w:szCs w:val="22"/>
        </w:rPr>
        <w:t>7.</w:t>
      </w:r>
      <w:r w:rsidR="00BC3A3C" w:rsidRPr="00467362">
        <w:rPr>
          <w:b/>
          <w:szCs w:val="22"/>
        </w:rPr>
        <w:tab/>
      </w:r>
      <w:r w:rsidRPr="00467362">
        <w:rPr>
          <w:b/>
          <w:szCs w:val="22"/>
        </w:rPr>
        <w:t xml:space="preserve"> Content of Tender documents</w:t>
      </w:r>
    </w:p>
    <w:p w:rsidR="0031545F" w:rsidRPr="00467362" w:rsidRDefault="0031545F" w:rsidP="0031545F">
      <w:pPr>
        <w:rPr>
          <w:sz w:val="28"/>
          <w:szCs w:val="22"/>
        </w:rPr>
      </w:pPr>
      <w:r w:rsidRPr="00E21088">
        <w:rPr>
          <w:sz w:val="22"/>
          <w:szCs w:val="22"/>
        </w:rPr>
        <w:t xml:space="preserve">7.1 </w:t>
      </w:r>
      <w:r w:rsidR="00BC3A3C" w:rsidRPr="00E21088">
        <w:rPr>
          <w:sz w:val="22"/>
          <w:szCs w:val="22"/>
        </w:rPr>
        <w:tab/>
      </w:r>
      <w:r w:rsidR="006C4B30" w:rsidRPr="00467362">
        <w:rPr>
          <w:sz w:val="28"/>
          <w:szCs w:val="22"/>
        </w:rPr>
        <w:t xml:space="preserve">Contractor to submit the tender “online” in ‘e’ procurement portal duly uploading the </w:t>
      </w:r>
      <w:r w:rsidR="004E2F7C" w:rsidRPr="00467362">
        <w:rPr>
          <w:sz w:val="28"/>
          <w:szCs w:val="22"/>
        </w:rPr>
        <w:t>Documents</w:t>
      </w:r>
      <w:r w:rsidR="006C4B30" w:rsidRPr="00467362">
        <w:rPr>
          <w:sz w:val="28"/>
          <w:szCs w:val="22"/>
        </w:rPr>
        <w:t xml:space="preserve"> prescribed.</w:t>
      </w:r>
    </w:p>
    <w:p w:rsidR="0031545F" w:rsidRPr="00467362" w:rsidRDefault="0031545F" w:rsidP="0031545F">
      <w:pPr>
        <w:rPr>
          <w:sz w:val="28"/>
          <w:szCs w:val="22"/>
        </w:rPr>
      </w:pPr>
      <w:r w:rsidRPr="00467362">
        <w:rPr>
          <w:sz w:val="28"/>
          <w:szCs w:val="22"/>
        </w:rPr>
        <w:t xml:space="preserve">7.2 </w:t>
      </w:r>
      <w:r w:rsidR="00BC3A3C" w:rsidRPr="00467362">
        <w:rPr>
          <w:sz w:val="28"/>
          <w:szCs w:val="22"/>
        </w:rPr>
        <w:tab/>
      </w:r>
      <w:r w:rsidR="006C4B30" w:rsidRPr="00467362">
        <w:rPr>
          <w:sz w:val="28"/>
          <w:szCs w:val="22"/>
        </w:rPr>
        <w:t>Not applicable in case of ‘e’ procurement.</w:t>
      </w:r>
      <w:r w:rsidRPr="00467362">
        <w:rPr>
          <w:sz w:val="28"/>
          <w:szCs w:val="22"/>
        </w:rPr>
        <w:t>.</w:t>
      </w:r>
    </w:p>
    <w:p w:rsidR="00BC3A3C" w:rsidRPr="00E21088" w:rsidRDefault="00BC3A3C" w:rsidP="0031545F">
      <w:pPr>
        <w:rPr>
          <w:sz w:val="22"/>
          <w:szCs w:val="22"/>
        </w:rPr>
      </w:pPr>
    </w:p>
    <w:p w:rsidR="0031545F" w:rsidRPr="00691B64" w:rsidRDefault="0031545F" w:rsidP="0031545F">
      <w:pPr>
        <w:rPr>
          <w:b/>
          <w:szCs w:val="22"/>
        </w:rPr>
      </w:pPr>
      <w:r w:rsidRPr="00691B64">
        <w:rPr>
          <w:b/>
          <w:szCs w:val="22"/>
        </w:rPr>
        <w:t>8. Clarification of Tender Documents</w:t>
      </w:r>
    </w:p>
    <w:p w:rsidR="00BC3A3C" w:rsidRPr="00691B64" w:rsidRDefault="00BC3A3C" w:rsidP="0031545F">
      <w:pPr>
        <w:rPr>
          <w:b/>
          <w:szCs w:val="22"/>
        </w:rPr>
      </w:pPr>
    </w:p>
    <w:p w:rsidR="0031545F" w:rsidRPr="00691B64" w:rsidRDefault="0031545F" w:rsidP="00381A55">
      <w:pPr>
        <w:ind w:left="720" w:hanging="630"/>
        <w:rPr>
          <w:bCs/>
          <w:szCs w:val="22"/>
        </w:rPr>
      </w:pPr>
      <w:r w:rsidRPr="00691B64">
        <w:rPr>
          <w:szCs w:val="22"/>
        </w:rPr>
        <w:t>8.1</w:t>
      </w:r>
      <w:r w:rsidR="00CA79EB" w:rsidRPr="00691B64">
        <w:rPr>
          <w:bCs/>
          <w:szCs w:val="22"/>
        </w:rPr>
        <w:t>A prospective tenderer requiring any clarification of the tender documents may notify the Employer by rising  query online or in writing or by cable (herein</w:t>
      </w:r>
      <w:r w:rsidR="00171F2E">
        <w:rPr>
          <w:bCs/>
          <w:szCs w:val="22"/>
        </w:rPr>
        <w:t>after “cable” includes telex,</w:t>
      </w:r>
      <w:r w:rsidR="00CA79EB" w:rsidRPr="00691B64">
        <w:rPr>
          <w:bCs/>
          <w:szCs w:val="22"/>
        </w:rPr>
        <w:t xml:space="preserve"> facsimile</w:t>
      </w:r>
      <w:r w:rsidR="00171F2E">
        <w:rPr>
          <w:bCs/>
          <w:szCs w:val="22"/>
        </w:rPr>
        <w:t xml:space="preserve"> and e-mail</w:t>
      </w:r>
      <w:r w:rsidR="00CA79EB" w:rsidRPr="00691B64">
        <w:rPr>
          <w:bCs/>
          <w:szCs w:val="22"/>
        </w:rPr>
        <w:t xml:space="preserve">) at the Employer’s address indicated in the invitation to tender. The Employer will respond to any request for clarification which he receives </w:t>
      </w:r>
      <w:r w:rsidR="001073D2" w:rsidRPr="00691B64">
        <w:rPr>
          <w:bCs/>
          <w:szCs w:val="22"/>
        </w:rPr>
        <w:t>up to</w:t>
      </w:r>
      <w:r w:rsidR="00CA79EB" w:rsidRPr="00691B64">
        <w:rPr>
          <w:bCs/>
          <w:szCs w:val="22"/>
        </w:rPr>
        <w:t xml:space="preserve"> the date of pre-tender meeting</w:t>
      </w:r>
      <w:r w:rsidR="00171F2E">
        <w:rPr>
          <w:bCs/>
          <w:szCs w:val="22"/>
        </w:rPr>
        <w:t>.</w:t>
      </w:r>
    </w:p>
    <w:p w:rsidR="0031545F" w:rsidRPr="00171F2E" w:rsidRDefault="0031545F" w:rsidP="0031545F">
      <w:pPr>
        <w:rPr>
          <w:b/>
          <w:szCs w:val="22"/>
        </w:rPr>
      </w:pPr>
      <w:r w:rsidRPr="00691B64">
        <w:rPr>
          <w:szCs w:val="22"/>
        </w:rPr>
        <w:t xml:space="preserve">8.2 </w:t>
      </w:r>
      <w:r w:rsidR="00BC3A3C" w:rsidRPr="00691B64">
        <w:rPr>
          <w:szCs w:val="22"/>
        </w:rPr>
        <w:tab/>
      </w:r>
      <w:r w:rsidRPr="00171F2E">
        <w:rPr>
          <w:b/>
          <w:szCs w:val="22"/>
        </w:rPr>
        <w:t>Pre-tender meeting:</w:t>
      </w:r>
    </w:p>
    <w:p w:rsidR="0031545F" w:rsidRPr="00691B64" w:rsidRDefault="0031545F" w:rsidP="00BC3A3C">
      <w:pPr>
        <w:ind w:left="720" w:hanging="720"/>
        <w:rPr>
          <w:szCs w:val="22"/>
        </w:rPr>
      </w:pPr>
      <w:r w:rsidRPr="00691B64">
        <w:rPr>
          <w:szCs w:val="22"/>
        </w:rPr>
        <w:t>8.2.1</w:t>
      </w:r>
      <w:r w:rsidR="00BC3A3C" w:rsidRPr="00691B64">
        <w:rPr>
          <w:szCs w:val="22"/>
        </w:rPr>
        <w:tab/>
      </w:r>
      <w:r w:rsidRPr="00691B64">
        <w:rPr>
          <w:szCs w:val="22"/>
        </w:rPr>
        <w:t xml:space="preserve"> The tenderer or his authorized representative is invited to attend a pre-tender meeting which will take place at  </w:t>
      </w:r>
      <w:r w:rsidR="00171F2E">
        <w:rPr>
          <w:szCs w:val="22"/>
        </w:rPr>
        <w:t>the</w:t>
      </w:r>
      <w:r w:rsidR="00BC3A3C" w:rsidRPr="00691B64">
        <w:rPr>
          <w:szCs w:val="22"/>
        </w:rPr>
        <w:t xml:space="preserve">Office of the </w:t>
      </w:r>
      <w:r w:rsidR="00BC3A3C" w:rsidRPr="00691B64">
        <w:rPr>
          <w:b/>
          <w:szCs w:val="22"/>
        </w:rPr>
        <w:t>Executive Engineer</w:t>
      </w:r>
      <w:r w:rsidR="00171F2E">
        <w:rPr>
          <w:b/>
          <w:szCs w:val="22"/>
        </w:rPr>
        <w:t xml:space="preserve">, Minor Irrigation and Ground Water Development Department, </w:t>
      </w:r>
      <w:r w:rsidR="00C269AA">
        <w:rPr>
          <w:b/>
          <w:color w:val="FF0000"/>
          <w:szCs w:val="22"/>
        </w:rPr>
        <w:t>Dharwad</w:t>
      </w:r>
      <w:r w:rsidR="00BC3A3C" w:rsidRPr="00691B64">
        <w:rPr>
          <w:b/>
          <w:szCs w:val="22"/>
        </w:rPr>
        <w:t xml:space="preserve">Division </w:t>
      </w:r>
      <w:r w:rsidR="001073D2" w:rsidRPr="00691B64">
        <w:rPr>
          <w:szCs w:val="22"/>
        </w:rPr>
        <w:t>at the time and date prescribed in NIT published in ‘e’ procurement website.</w:t>
      </w:r>
    </w:p>
    <w:p w:rsidR="0031545F" w:rsidRPr="00691B64" w:rsidRDefault="0031545F" w:rsidP="00BC3A3C">
      <w:pPr>
        <w:ind w:left="720" w:hanging="720"/>
        <w:rPr>
          <w:szCs w:val="22"/>
        </w:rPr>
      </w:pPr>
      <w:r w:rsidRPr="00691B64">
        <w:rPr>
          <w:szCs w:val="22"/>
        </w:rPr>
        <w:t xml:space="preserve">8.2.2 </w:t>
      </w:r>
      <w:r w:rsidR="00BC3A3C" w:rsidRPr="00691B64">
        <w:rPr>
          <w:szCs w:val="22"/>
        </w:rPr>
        <w:tab/>
      </w:r>
      <w:r w:rsidRPr="00691B64">
        <w:rPr>
          <w:szCs w:val="22"/>
        </w:rPr>
        <w:t>The purpose of the meeting will be to clarify issues and to answer questions on any matter that may be raised at that stage</w:t>
      </w:r>
      <w:r w:rsidR="00171F2E">
        <w:rPr>
          <w:szCs w:val="22"/>
        </w:rPr>
        <w:t>.</w:t>
      </w:r>
    </w:p>
    <w:p w:rsidR="0031545F" w:rsidRPr="00691B64" w:rsidRDefault="0031545F" w:rsidP="00BC3A3C">
      <w:pPr>
        <w:ind w:left="720" w:hanging="720"/>
        <w:rPr>
          <w:szCs w:val="22"/>
        </w:rPr>
      </w:pPr>
      <w:r w:rsidRPr="00691B64">
        <w:rPr>
          <w:szCs w:val="22"/>
        </w:rPr>
        <w:t xml:space="preserve">8.2.3 </w:t>
      </w:r>
      <w:r w:rsidR="00BC3A3C" w:rsidRPr="00691B64">
        <w:rPr>
          <w:szCs w:val="22"/>
        </w:rPr>
        <w:tab/>
      </w:r>
      <w:r w:rsidRPr="00691B64">
        <w:rPr>
          <w:szCs w:val="22"/>
        </w:rPr>
        <w:t xml:space="preserve">The tenderer is requested to submit any questions in writing or by cable </w:t>
      </w:r>
      <w:r w:rsidR="00171F2E">
        <w:rPr>
          <w:szCs w:val="22"/>
        </w:rPr>
        <w:t xml:space="preserve">or by e-mail </w:t>
      </w:r>
      <w:r w:rsidRPr="00691B64">
        <w:rPr>
          <w:szCs w:val="22"/>
        </w:rPr>
        <w:t>to reach the Employer not later than one week before the meeting.</w:t>
      </w:r>
    </w:p>
    <w:p w:rsidR="00CA79EB" w:rsidRPr="00691B64" w:rsidRDefault="0031545F" w:rsidP="00C20FA1">
      <w:pPr>
        <w:ind w:left="720" w:hanging="720"/>
        <w:rPr>
          <w:bCs/>
          <w:szCs w:val="22"/>
        </w:rPr>
      </w:pPr>
      <w:r w:rsidRPr="00691B64">
        <w:rPr>
          <w:szCs w:val="22"/>
        </w:rPr>
        <w:t xml:space="preserve">8.2.4 </w:t>
      </w:r>
      <w:r w:rsidR="00C20FA1" w:rsidRPr="00691B64">
        <w:rPr>
          <w:szCs w:val="22"/>
        </w:rPr>
        <w:tab/>
      </w:r>
      <w:r w:rsidR="00CA79EB" w:rsidRPr="00691B64">
        <w:rPr>
          <w:bCs/>
          <w:szCs w:val="22"/>
        </w:rPr>
        <w:t>The Employer answers all queries online to the tenderers who have raised the queries online, and through letter to those who have sought clarification in writing or by cable.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31545F" w:rsidRPr="00691B64" w:rsidRDefault="0031545F" w:rsidP="00C20FA1">
      <w:pPr>
        <w:ind w:left="720" w:hanging="720"/>
        <w:rPr>
          <w:szCs w:val="22"/>
        </w:rPr>
      </w:pPr>
      <w:r w:rsidRPr="00691B64">
        <w:rPr>
          <w:szCs w:val="22"/>
        </w:rPr>
        <w:t>8.2.5</w:t>
      </w:r>
      <w:r w:rsidR="00C20FA1" w:rsidRPr="00691B64">
        <w:rPr>
          <w:szCs w:val="22"/>
        </w:rPr>
        <w:tab/>
      </w:r>
      <w:r w:rsidRPr="00691B64">
        <w:rPr>
          <w:szCs w:val="22"/>
        </w:rPr>
        <w:t xml:space="preserve"> Non-attendance at the pre-tender meeting will not be a cause for disqualification of a tenderer.</w:t>
      </w:r>
    </w:p>
    <w:p w:rsidR="00116C00" w:rsidRPr="00E21088" w:rsidRDefault="00116C00" w:rsidP="00C20FA1">
      <w:pPr>
        <w:ind w:left="720" w:hanging="720"/>
        <w:rPr>
          <w:sz w:val="22"/>
          <w:szCs w:val="22"/>
        </w:rPr>
      </w:pPr>
    </w:p>
    <w:p w:rsidR="0031545F" w:rsidRPr="005950F6" w:rsidRDefault="0031545F" w:rsidP="00116C00">
      <w:pPr>
        <w:tabs>
          <w:tab w:val="left" w:pos="720"/>
          <w:tab w:val="left" w:pos="1400"/>
          <w:tab w:val="left" w:pos="2120"/>
          <w:tab w:val="left" w:pos="2720"/>
          <w:tab w:val="left" w:pos="4680"/>
          <w:tab w:val="left" w:pos="7180"/>
        </w:tabs>
        <w:suppressAutoHyphens/>
        <w:jc w:val="both"/>
        <w:rPr>
          <w:b/>
          <w:szCs w:val="22"/>
        </w:rPr>
      </w:pPr>
      <w:r w:rsidRPr="005950F6">
        <w:rPr>
          <w:b/>
          <w:szCs w:val="22"/>
        </w:rPr>
        <w:t>9.</w:t>
      </w:r>
      <w:r w:rsidR="00C20FA1" w:rsidRPr="005950F6">
        <w:rPr>
          <w:b/>
          <w:szCs w:val="22"/>
        </w:rPr>
        <w:tab/>
      </w:r>
      <w:r w:rsidRPr="005950F6">
        <w:rPr>
          <w:b/>
          <w:szCs w:val="22"/>
        </w:rPr>
        <w:t xml:space="preserve"> Amendment of Tender documents</w:t>
      </w:r>
    </w:p>
    <w:p w:rsidR="0031545F" w:rsidRPr="005950F6" w:rsidRDefault="0031545F" w:rsidP="00C20FA1">
      <w:pPr>
        <w:ind w:left="720" w:hanging="720"/>
        <w:rPr>
          <w:szCs w:val="22"/>
        </w:rPr>
      </w:pPr>
      <w:r w:rsidRPr="005950F6">
        <w:rPr>
          <w:szCs w:val="22"/>
        </w:rPr>
        <w:t xml:space="preserve">9.1 </w:t>
      </w:r>
      <w:r w:rsidR="00C20FA1" w:rsidRPr="005950F6">
        <w:rPr>
          <w:szCs w:val="22"/>
        </w:rPr>
        <w:tab/>
      </w:r>
      <w:r w:rsidRPr="005950F6">
        <w:rPr>
          <w:szCs w:val="22"/>
        </w:rPr>
        <w:t>Before the deadline for submission of tenders, the Employer may modify the tender documents by issuing addenda.</w:t>
      </w:r>
    </w:p>
    <w:p w:rsidR="0031545F" w:rsidRPr="005950F6" w:rsidRDefault="0031545F" w:rsidP="00C20FA1">
      <w:pPr>
        <w:ind w:left="720" w:hanging="720"/>
        <w:rPr>
          <w:szCs w:val="22"/>
        </w:rPr>
      </w:pPr>
      <w:r w:rsidRPr="005950F6">
        <w:rPr>
          <w:szCs w:val="22"/>
        </w:rPr>
        <w:t>9.2</w:t>
      </w:r>
      <w:r w:rsidR="00C20FA1" w:rsidRPr="005950F6">
        <w:rPr>
          <w:szCs w:val="22"/>
        </w:rPr>
        <w:tab/>
      </w:r>
      <w:r w:rsidRPr="005950F6">
        <w:rPr>
          <w:szCs w:val="22"/>
        </w:rPr>
        <w:t xml:space="preserve"> Any addendum thus issued shall be part of the tender documents and shall be communicated </w:t>
      </w:r>
      <w:r w:rsidR="00DE037C" w:rsidRPr="005950F6">
        <w:rPr>
          <w:szCs w:val="22"/>
        </w:rPr>
        <w:t>electronically through e procurement</w:t>
      </w:r>
      <w:r w:rsidRPr="005950F6">
        <w:rPr>
          <w:szCs w:val="22"/>
        </w:rPr>
        <w:t>.</w:t>
      </w:r>
    </w:p>
    <w:p w:rsidR="0031545F" w:rsidRPr="005950F6" w:rsidRDefault="0031545F" w:rsidP="00B12B6E">
      <w:pPr>
        <w:ind w:left="720" w:hanging="720"/>
        <w:rPr>
          <w:szCs w:val="22"/>
        </w:rPr>
      </w:pPr>
      <w:r w:rsidRPr="005950F6">
        <w:rPr>
          <w:szCs w:val="22"/>
        </w:rPr>
        <w:t xml:space="preserve">9.3 </w:t>
      </w:r>
      <w:r w:rsidR="00B12B6E" w:rsidRPr="005950F6">
        <w:rPr>
          <w:szCs w:val="22"/>
        </w:rPr>
        <w:tab/>
      </w:r>
      <w:r w:rsidRPr="005950F6">
        <w:rPr>
          <w:szCs w:val="22"/>
        </w:rPr>
        <w:t>To give prospective Tenderers reasonable time in which to take an addendum into account in preparing their tenders, the Employer shall extend as necessary the deadline for submission of tenders, in accordance with Sub-Clause 16.</w:t>
      </w:r>
      <w:r w:rsidR="00B12B6E" w:rsidRPr="005950F6">
        <w:rPr>
          <w:szCs w:val="22"/>
        </w:rPr>
        <w:t>2</w:t>
      </w:r>
      <w:r w:rsidRPr="005950F6">
        <w:rPr>
          <w:szCs w:val="22"/>
        </w:rPr>
        <w:t xml:space="preserve"> below.</w:t>
      </w:r>
    </w:p>
    <w:p w:rsidR="00C20FA1" w:rsidRPr="00E21088" w:rsidRDefault="00C20FA1" w:rsidP="0031545F">
      <w:pPr>
        <w:rPr>
          <w:sz w:val="22"/>
          <w:szCs w:val="22"/>
        </w:rPr>
      </w:pPr>
    </w:p>
    <w:p w:rsidR="0031545F" w:rsidRPr="00E21088" w:rsidRDefault="0031545F" w:rsidP="00C20FA1">
      <w:pPr>
        <w:jc w:val="center"/>
        <w:rPr>
          <w:b/>
          <w:sz w:val="22"/>
          <w:szCs w:val="22"/>
        </w:rPr>
      </w:pPr>
      <w:r w:rsidRPr="00E21088">
        <w:rPr>
          <w:b/>
          <w:sz w:val="22"/>
          <w:szCs w:val="22"/>
        </w:rPr>
        <w:t>C. Preparation of Tenders</w:t>
      </w:r>
    </w:p>
    <w:p w:rsidR="00C20FA1" w:rsidRPr="00E21088" w:rsidRDefault="00C20FA1" w:rsidP="0031545F">
      <w:pPr>
        <w:rPr>
          <w:sz w:val="22"/>
          <w:szCs w:val="22"/>
        </w:rPr>
      </w:pPr>
    </w:p>
    <w:p w:rsidR="00E21088" w:rsidRPr="00B84386" w:rsidRDefault="00E21088" w:rsidP="00E21088">
      <w:pPr>
        <w:ind w:left="540" w:hanging="540"/>
        <w:rPr>
          <w:b/>
          <w:bCs/>
          <w:szCs w:val="22"/>
        </w:rPr>
      </w:pPr>
      <w:r w:rsidRPr="00B84386">
        <w:rPr>
          <w:b/>
          <w:bCs/>
          <w:szCs w:val="22"/>
        </w:rPr>
        <w:t xml:space="preserve">10. Documents comprising the Tender </w:t>
      </w:r>
    </w:p>
    <w:p w:rsidR="00E21088" w:rsidRPr="00B84386" w:rsidRDefault="00E21088" w:rsidP="00E21088">
      <w:pPr>
        <w:ind w:left="540" w:hanging="540"/>
        <w:rPr>
          <w:b/>
          <w:szCs w:val="22"/>
        </w:rPr>
      </w:pPr>
    </w:p>
    <w:p w:rsidR="00E21088" w:rsidRDefault="00E21088" w:rsidP="00E21088">
      <w:pPr>
        <w:ind w:left="540" w:hanging="540"/>
        <w:rPr>
          <w:szCs w:val="22"/>
        </w:rPr>
      </w:pPr>
      <w:r w:rsidRPr="00B84386">
        <w:rPr>
          <w:szCs w:val="22"/>
        </w:rPr>
        <w:lastRenderedPageBreak/>
        <w:t xml:space="preserve">10.1 The tender submitted by the Tenderer shall be in two tender document </w:t>
      </w:r>
      <w:r w:rsidR="000B0182">
        <w:rPr>
          <w:szCs w:val="22"/>
        </w:rPr>
        <w:t>procedure</w:t>
      </w:r>
      <w:r w:rsidRPr="00B84386">
        <w:rPr>
          <w:szCs w:val="22"/>
        </w:rPr>
        <w:t xml:space="preserve"> and shall contain the documents as follows: </w:t>
      </w:r>
    </w:p>
    <w:p w:rsidR="001E0A7B" w:rsidRDefault="001E0A7B" w:rsidP="00E21088">
      <w:pPr>
        <w:ind w:left="540" w:hanging="540"/>
        <w:rPr>
          <w:szCs w:val="22"/>
        </w:rPr>
      </w:pPr>
    </w:p>
    <w:p w:rsidR="001E0A7B" w:rsidRPr="00B84386" w:rsidRDefault="001E0A7B" w:rsidP="00E21088">
      <w:pPr>
        <w:ind w:left="540" w:hanging="540"/>
        <w:rPr>
          <w:szCs w:val="22"/>
        </w:rPr>
      </w:pPr>
    </w:p>
    <w:p w:rsidR="00E21088" w:rsidRPr="00B84386" w:rsidRDefault="00E21088" w:rsidP="00E21088">
      <w:pPr>
        <w:ind w:left="540" w:hanging="540"/>
        <w:rPr>
          <w:bCs/>
          <w:szCs w:val="22"/>
        </w:rPr>
      </w:pPr>
      <w:r w:rsidRPr="000B0182">
        <w:rPr>
          <w:b/>
          <w:bCs/>
          <w:szCs w:val="22"/>
        </w:rPr>
        <w:t xml:space="preserve">10.1.1 First </w:t>
      </w:r>
      <w:r w:rsidR="000B0182" w:rsidRPr="000B0182">
        <w:rPr>
          <w:b/>
          <w:bCs/>
          <w:szCs w:val="22"/>
        </w:rPr>
        <w:t>electronic document</w:t>
      </w:r>
      <w:r w:rsidR="000B0182">
        <w:rPr>
          <w:bCs/>
          <w:szCs w:val="22"/>
        </w:rPr>
        <w:t>.</w:t>
      </w:r>
    </w:p>
    <w:p w:rsidR="00E21088" w:rsidRPr="00B84386" w:rsidRDefault="00E21088" w:rsidP="00E21088">
      <w:pPr>
        <w:ind w:left="540" w:hanging="540"/>
        <w:rPr>
          <w:bCs/>
          <w:szCs w:val="22"/>
        </w:rPr>
      </w:pPr>
      <w:r w:rsidRPr="00B84386">
        <w:rPr>
          <w:bCs/>
          <w:szCs w:val="22"/>
        </w:rPr>
        <w:t xml:space="preserve">          (a) Earnest Money Deposit &amp; tender processing fee (on line payment through </w:t>
      </w:r>
      <w:r w:rsidR="00126BFD">
        <w:rPr>
          <w:bCs/>
          <w:szCs w:val="22"/>
        </w:rPr>
        <w:t xml:space="preserve">kppp </w:t>
      </w:r>
      <w:r w:rsidRPr="00B84386">
        <w:rPr>
          <w:bCs/>
          <w:szCs w:val="22"/>
        </w:rPr>
        <w:t xml:space="preserve"> Portal) </w:t>
      </w:r>
    </w:p>
    <w:p w:rsidR="00E21088" w:rsidRPr="00B84386" w:rsidRDefault="00E21088" w:rsidP="00E21088">
      <w:pPr>
        <w:ind w:left="540" w:hanging="540"/>
        <w:rPr>
          <w:bCs/>
          <w:szCs w:val="22"/>
        </w:rPr>
      </w:pPr>
      <w:r w:rsidRPr="00B84386">
        <w:rPr>
          <w:bCs/>
          <w:iCs/>
          <w:szCs w:val="22"/>
        </w:rPr>
        <w:t xml:space="preserve">         (b) Valid contractor’s registration certificate issued by registering authority</w:t>
      </w:r>
    </w:p>
    <w:p w:rsidR="00E21088" w:rsidRPr="00B84386" w:rsidRDefault="00E21088" w:rsidP="00E21088">
      <w:pPr>
        <w:ind w:left="540" w:hanging="540"/>
        <w:rPr>
          <w:bCs/>
          <w:szCs w:val="22"/>
        </w:rPr>
      </w:pPr>
    </w:p>
    <w:p w:rsidR="00E21088" w:rsidRPr="00B84386" w:rsidRDefault="00E21088" w:rsidP="00E21088">
      <w:pPr>
        <w:ind w:left="540" w:hanging="540"/>
        <w:rPr>
          <w:bCs/>
          <w:szCs w:val="22"/>
        </w:rPr>
      </w:pPr>
      <w:r w:rsidRPr="00B84386">
        <w:rPr>
          <w:bCs/>
          <w:szCs w:val="22"/>
        </w:rPr>
        <w:t xml:space="preserve">(c) Qualification Information as per formats </w:t>
      </w:r>
      <w:r w:rsidRPr="00B84386">
        <w:rPr>
          <w:szCs w:val="22"/>
        </w:rPr>
        <w:t>given in Section 3</w:t>
      </w:r>
      <w:r w:rsidRPr="00B84386">
        <w:rPr>
          <w:bCs/>
          <w:szCs w:val="22"/>
        </w:rPr>
        <w:t xml:space="preserve"> to comply the task created in the </w:t>
      </w:r>
      <w:r w:rsidR="00126BFD">
        <w:rPr>
          <w:bCs/>
          <w:szCs w:val="22"/>
        </w:rPr>
        <w:t xml:space="preserve">kppp </w:t>
      </w:r>
      <w:r w:rsidRPr="00B84386">
        <w:rPr>
          <w:bCs/>
          <w:szCs w:val="22"/>
        </w:rPr>
        <w:t>Portal under General terms and Conditions and Technical parameters and Documents required from Tenderer.</w:t>
      </w:r>
    </w:p>
    <w:p w:rsidR="00E21088" w:rsidRPr="000B0182" w:rsidRDefault="00E21088" w:rsidP="00E21088">
      <w:pPr>
        <w:ind w:left="540" w:hanging="540"/>
        <w:rPr>
          <w:b/>
          <w:bCs/>
          <w:szCs w:val="22"/>
        </w:rPr>
      </w:pPr>
      <w:r w:rsidRPr="000B0182">
        <w:rPr>
          <w:b/>
          <w:bCs/>
          <w:szCs w:val="22"/>
        </w:rPr>
        <w:t xml:space="preserve">10.1.2 Second </w:t>
      </w:r>
      <w:r w:rsidR="000B0182" w:rsidRPr="000B0182">
        <w:rPr>
          <w:b/>
          <w:bCs/>
          <w:szCs w:val="22"/>
        </w:rPr>
        <w:t>electronic document</w:t>
      </w:r>
    </w:p>
    <w:p w:rsidR="000B0182" w:rsidRPr="000B0182" w:rsidRDefault="000B0182" w:rsidP="00E21088">
      <w:pPr>
        <w:ind w:left="540" w:hanging="540"/>
        <w:rPr>
          <w:szCs w:val="22"/>
        </w:rPr>
      </w:pPr>
    </w:p>
    <w:p w:rsidR="00E21088" w:rsidRPr="000B0182" w:rsidRDefault="00E21088" w:rsidP="00E21088">
      <w:pPr>
        <w:ind w:left="540" w:hanging="540"/>
        <w:rPr>
          <w:szCs w:val="22"/>
        </w:rPr>
      </w:pPr>
      <w:r w:rsidRPr="000B0182">
        <w:rPr>
          <w:szCs w:val="22"/>
        </w:rPr>
        <w:t xml:space="preserve">         (a) The Tender (in the format indicated in Section 4) </w:t>
      </w:r>
    </w:p>
    <w:p w:rsidR="00E21088" w:rsidRPr="000B0182" w:rsidRDefault="00E21088" w:rsidP="00E21088">
      <w:pPr>
        <w:ind w:left="540" w:hanging="540"/>
        <w:rPr>
          <w:szCs w:val="22"/>
        </w:rPr>
      </w:pPr>
      <w:r w:rsidRPr="000B0182">
        <w:rPr>
          <w:szCs w:val="22"/>
        </w:rPr>
        <w:t xml:space="preserve">        (b) Priced Bill of Quantities (Section 9); online through e-tender portal, no hardcopy of                commercials should be attached or disclosed. and any other materials required to be completed and submitted by Tenderers in accordance with these instructions. The documents listed under Sections 3, 4, 6 and 9 shall be filled in without exception. </w:t>
      </w:r>
    </w:p>
    <w:p w:rsidR="00C32BA0" w:rsidRPr="000B0182" w:rsidRDefault="00E21088" w:rsidP="00E21088">
      <w:pPr>
        <w:ind w:left="540" w:hanging="540"/>
        <w:rPr>
          <w:szCs w:val="22"/>
        </w:rPr>
      </w:pPr>
      <w:r w:rsidRPr="000B0182">
        <w:rPr>
          <w:szCs w:val="22"/>
        </w:rPr>
        <w:t>10.2   Tenderers submitting tenders together with other contracts stated in the IFT to form a package will so indicate in the tender together with any discounts offered for the award of more than one contract.</w:t>
      </w:r>
    </w:p>
    <w:p w:rsidR="00E21088" w:rsidRPr="000B0182" w:rsidRDefault="00E21088" w:rsidP="00E21088">
      <w:pPr>
        <w:ind w:left="540" w:hanging="540"/>
        <w:rPr>
          <w:szCs w:val="22"/>
        </w:rPr>
      </w:pPr>
    </w:p>
    <w:p w:rsidR="00E21088" w:rsidRPr="000B0182" w:rsidRDefault="00E21088" w:rsidP="00E21088">
      <w:pPr>
        <w:ind w:left="540" w:hanging="540"/>
        <w:rPr>
          <w:b/>
          <w:bCs/>
          <w:szCs w:val="22"/>
        </w:rPr>
      </w:pPr>
      <w:r w:rsidRPr="000B0182">
        <w:rPr>
          <w:b/>
          <w:bCs/>
          <w:szCs w:val="22"/>
        </w:rPr>
        <w:t xml:space="preserve">11. Tender prices </w:t>
      </w:r>
    </w:p>
    <w:p w:rsidR="00E21088" w:rsidRPr="000B0182" w:rsidRDefault="00E21088" w:rsidP="00E21088">
      <w:pPr>
        <w:ind w:left="540" w:hanging="540"/>
        <w:rPr>
          <w:b/>
          <w:szCs w:val="22"/>
        </w:rPr>
      </w:pPr>
    </w:p>
    <w:p w:rsidR="00E21088" w:rsidRPr="000B0182" w:rsidRDefault="00E21088" w:rsidP="00E21088">
      <w:pPr>
        <w:ind w:left="540" w:hanging="540"/>
        <w:rPr>
          <w:szCs w:val="22"/>
        </w:rPr>
      </w:pPr>
      <w:r w:rsidRPr="000B0182">
        <w:rPr>
          <w:szCs w:val="22"/>
        </w:rPr>
        <w:t xml:space="preserve">11.1    The contract shall be for the whole works as described in Sub-Clause 1.1, based on the priced Bill of Quantities submitted by the Tenderer. </w:t>
      </w:r>
    </w:p>
    <w:p w:rsidR="00E21088" w:rsidRPr="000B0182" w:rsidRDefault="00E21088" w:rsidP="00E21088">
      <w:pPr>
        <w:ind w:left="540" w:hanging="540"/>
        <w:rPr>
          <w:szCs w:val="22"/>
        </w:rPr>
      </w:pPr>
      <w:r w:rsidRPr="000B0182">
        <w:rPr>
          <w:szCs w:val="22"/>
        </w:rPr>
        <w:t xml:space="preserve">11.2   The Tenderer shall fill in rates and prices and line item total as in e-portal (both in figures and words) for all items of the Works described in the Bill of Quantities along with total tender price (both in figures and words). </w:t>
      </w:r>
      <w:r w:rsidRPr="000B0182">
        <w:rPr>
          <w:b/>
          <w:bCs/>
          <w:szCs w:val="22"/>
        </w:rPr>
        <w:t>Items for which no rate or price is entered by the Tenderer will not be paid for by the Employer when executed and shall be deemed covered by the other rates and prices in the Bill of Quantities</w:t>
      </w:r>
      <w:r w:rsidRPr="000B0182">
        <w:rPr>
          <w:szCs w:val="22"/>
        </w:rPr>
        <w:t xml:space="preserve">.  </w:t>
      </w:r>
    </w:p>
    <w:p w:rsidR="00E21088" w:rsidRPr="000B0182" w:rsidRDefault="00E21088" w:rsidP="00E21088">
      <w:pPr>
        <w:ind w:left="540" w:hanging="540"/>
        <w:rPr>
          <w:szCs w:val="22"/>
        </w:rPr>
      </w:pPr>
      <w:r w:rsidRPr="000B0182">
        <w:rPr>
          <w:szCs w:val="22"/>
        </w:rPr>
        <w:t xml:space="preserve">11.3   All duties, taxes, and other levies payable by the contractor under the contract, or for any other cause, shall be included in the rates, prices and total Tender Price submitted by the Tenderer. </w:t>
      </w:r>
    </w:p>
    <w:p w:rsidR="00010CEF" w:rsidRPr="000B0182" w:rsidRDefault="00E21088" w:rsidP="000B0182">
      <w:pPr>
        <w:ind w:left="540" w:hanging="540"/>
        <w:rPr>
          <w:szCs w:val="22"/>
        </w:rPr>
      </w:pPr>
      <w:r w:rsidRPr="000B0182">
        <w:rPr>
          <w:szCs w:val="22"/>
        </w:rPr>
        <w:t>11.4   DELETED</w:t>
      </w:r>
    </w:p>
    <w:p w:rsidR="00010CEF" w:rsidRPr="000B0182" w:rsidRDefault="00010CEF" w:rsidP="00E21088">
      <w:pPr>
        <w:ind w:left="540" w:hanging="540"/>
        <w:rPr>
          <w:b/>
          <w:bCs/>
          <w:szCs w:val="22"/>
        </w:rPr>
      </w:pPr>
    </w:p>
    <w:p w:rsidR="00E21088" w:rsidRPr="000B0182" w:rsidRDefault="00E21088" w:rsidP="00E21088">
      <w:pPr>
        <w:ind w:left="540" w:hanging="540"/>
        <w:rPr>
          <w:b/>
          <w:bCs/>
          <w:szCs w:val="22"/>
        </w:rPr>
      </w:pPr>
      <w:r w:rsidRPr="000B0182">
        <w:rPr>
          <w:b/>
          <w:bCs/>
          <w:szCs w:val="22"/>
        </w:rPr>
        <w:t xml:space="preserve">12. Tender validity </w:t>
      </w:r>
    </w:p>
    <w:p w:rsidR="00E21088" w:rsidRPr="000B0182" w:rsidRDefault="00E21088" w:rsidP="00E21088">
      <w:pPr>
        <w:ind w:left="540" w:hanging="540"/>
        <w:rPr>
          <w:b/>
          <w:szCs w:val="22"/>
        </w:rPr>
      </w:pPr>
    </w:p>
    <w:p w:rsidR="00E21088" w:rsidRPr="000B0182" w:rsidRDefault="00E21088" w:rsidP="002E0F93">
      <w:pPr>
        <w:spacing w:line="276" w:lineRule="auto"/>
        <w:ind w:left="540" w:hanging="540"/>
        <w:rPr>
          <w:szCs w:val="22"/>
        </w:rPr>
      </w:pPr>
      <w:r w:rsidRPr="000B0182">
        <w:rPr>
          <w:szCs w:val="22"/>
        </w:rPr>
        <w:t xml:space="preserve">12.1   Tenders shall remain valid for a period not less than ninety days after the deadline date for tender submission specified in Clause 16. A tender valid for a shorter period shall be rejected by the Employer as non-responsive. </w:t>
      </w:r>
    </w:p>
    <w:p w:rsidR="00E21088" w:rsidRPr="005003DE" w:rsidRDefault="00E21088" w:rsidP="002E0F93">
      <w:pPr>
        <w:spacing w:line="276" w:lineRule="auto"/>
        <w:ind w:left="540" w:hanging="540"/>
        <w:rPr>
          <w:szCs w:val="22"/>
        </w:rPr>
      </w:pPr>
      <w:r w:rsidRPr="000B0182">
        <w:rPr>
          <w:szCs w:val="22"/>
        </w:rPr>
        <w:t xml:space="preserve">12.2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w:t>
      </w:r>
      <w:r w:rsidRPr="000B0182">
        <w:rPr>
          <w:szCs w:val="22"/>
        </w:rPr>
        <w:lastRenderedPageBreak/>
        <w:t>his tender, but will be required to extend the validity of his earnest money deposit for a period of the extension, and in compliance with Clause</w:t>
      </w:r>
      <w:r w:rsidRPr="005003DE">
        <w:rPr>
          <w:szCs w:val="22"/>
        </w:rPr>
        <w:t xml:space="preserve">13 in all respects. </w:t>
      </w:r>
    </w:p>
    <w:p w:rsidR="00C32BA0" w:rsidRDefault="00C32BA0" w:rsidP="00E21088">
      <w:pPr>
        <w:ind w:left="540" w:hanging="540"/>
        <w:rPr>
          <w:szCs w:val="22"/>
        </w:rPr>
      </w:pPr>
    </w:p>
    <w:p w:rsidR="0031545F" w:rsidRPr="000B0182" w:rsidRDefault="0031545F" w:rsidP="0031545F">
      <w:pPr>
        <w:rPr>
          <w:b/>
          <w:szCs w:val="22"/>
        </w:rPr>
      </w:pPr>
      <w:r w:rsidRPr="000B0182">
        <w:rPr>
          <w:b/>
          <w:szCs w:val="22"/>
        </w:rPr>
        <w:t>13. Earnest money deposit</w:t>
      </w:r>
    </w:p>
    <w:p w:rsidR="00BD518C" w:rsidRPr="00FE1731" w:rsidRDefault="00BD518C" w:rsidP="00BD518C">
      <w:pPr>
        <w:jc w:val="both"/>
        <w:rPr>
          <w:color w:val="FF0000"/>
        </w:rPr>
      </w:pPr>
      <w:r w:rsidRPr="00FE1731">
        <w:rPr>
          <w:color w:val="FF0000"/>
        </w:rPr>
        <w:t xml:space="preserve">The supplier/contractor can pay the Earnest Money Deposit (EMD) in the </w:t>
      </w:r>
      <w:r w:rsidR="00126BFD">
        <w:rPr>
          <w:color w:val="FF0000"/>
        </w:rPr>
        <w:t xml:space="preserve">kppp </w:t>
      </w:r>
      <w:r w:rsidRPr="00FE1731">
        <w:rPr>
          <w:color w:val="FF0000"/>
        </w:rPr>
        <w:t>portal using any of the following payment modes:</w:t>
      </w:r>
    </w:p>
    <w:p w:rsidR="00BD518C" w:rsidRPr="00FE1731" w:rsidRDefault="00BD518C" w:rsidP="00B80304">
      <w:pPr>
        <w:numPr>
          <w:ilvl w:val="0"/>
          <w:numId w:val="10"/>
        </w:numPr>
        <w:jc w:val="both"/>
        <w:rPr>
          <w:color w:val="FF0000"/>
        </w:rPr>
      </w:pPr>
      <w:r w:rsidRPr="00FE1731">
        <w:rPr>
          <w:color w:val="FF0000"/>
        </w:rPr>
        <w:t xml:space="preserve">Credit Card </w:t>
      </w:r>
    </w:p>
    <w:p w:rsidR="00BD518C" w:rsidRPr="00FE1731" w:rsidRDefault="00BD518C" w:rsidP="00B80304">
      <w:pPr>
        <w:numPr>
          <w:ilvl w:val="0"/>
          <w:numId w:val="10"/>
        </w:numPr>
        <w:jc w:val="both"/>
        <w:rPr>
          <w:color w:val="FF0000"/>
        </w:rPr>
      </w:pPr>
      <w:r w:rsidRPr="00FE1731">
        <w:rPr>
          <w:color w:val="FF0000"/>
        </w:rPr>
        <w:t>Direct Debit</w:t>
      </w:r>
    </w:p>
    <w:p w:rsidR="00BD518C" w:rsidRPr="00FE1731" w:rsidRDefault="00BD518C" w:rsidP="00B80304">
      <w:pPr>
        <w:numPr>
          <w:ilvl w:val="0"/>
          <w:numId w:val="10"/>
        </w:numPr>
        <w:jc w:val="both"/>
        <w:rPr>
          <w:color w:val="FF0000"/>
        </w:rPr>
      </w:pPr>
      <w:r w:rsidRPr="00FE1731">
        <w:rPr>
          <w:color w:val="FF0000"/>
        </w:rPr>
        <w:t>National Electronic Fund Transfer (NEFT)</w:t>
      </w:r>
    </w:p>
    <w:p w:rsidR="00BD518C" w:rsidRPr="00FE1731" w:rsidRDefault="00BE7DD1" w:rsidP="00B80304">
      <w:pPr>
        <w:numPr>
          <w:ilvl w:val="0"/>
          <w:numId w:val="10"/>
        </w:numPr>
        <w:jc w:val="both"/>
        <w:rPr>
          <w:color w:val="FF0000"/>
        </w:rPr>
      </w:pPr>
      <w:r>
        <w:rPr>
          <w:color w:val="FF0000"/>
        </w:rPr>
        <w:t>EBG</w:t>
      </w:r>
    </w:p>
    <w:p w:rsidR="00BD518C" w:rsidRPr="00FE1731" w:rsidRDefault="00BD518C" w:rsidP="00BD518C">
      <w:pPr>
        <w:jc w:val="both"/>
        <w:rPr>
          <w:color w:val="FF0000"/>
        </w:rPr>
      </w:pPr>
      <w:r w:rsidRPr="00FE1731">
        <w:rPr>
          <w:color w:val="FF0000"/>
        </w:rPr>
        <w:t>The supplier/contractor’s bid will be evaluated only on confirmation of receipt of the payment (EMD) in the Government of Karnataka central pooling a/c held at Axis Bank</w:t>
      </w:r>
    </w:p>
    <w:p w:rsidR="00BD518C" w:rsidRPr="00FE1731" w:rsidRDefault="00BD518C" w:rsidP="00BD518C">
      <w:pPr>
        <w:jc w:val="both"/>
        <w:rPr>
          <w:color w:val="FF0000"/>
        </w:rPr>
      </w:pPr>
    </w:p>
    <w:p w:rsidR="00BD518C" w:rsidRPr="00FE1731" w:rsidRDefault="00BD518C" w:rsidP="00BD518C">
      <w:pPr>
        <w:jc w:val="both"/>
        <w:rPr>
          <w:color w:val="FF0000"/>
        </w:rPr>
      </w:pPr>
      <w:r w:rsidRPr="00FE1731">
        <w:rPr>
          <w:color w:val="FF0000"/>
        </w:rPr>
        <w:t>EMD amount will have to be submitted by the supplier/contractor taking into account the following conditions:</w:t>
      </w:r>
    </w:p>
    <w:p w:rsidR="00BD518C" w:rsidRPr="00FE1731" w:rsidRDefault="00BD518C" w:rsidP="00BD518C">
      <w:pPr>
        <w:jc w:val="both"/>
        <w:rPr>
          <w:color w:val="FF0000"/>
        </w:rPr>
      </w:pPr>
      <w:r w:rsidRPr="00FE1731">
        <w:rPr>
          <w:color w:val="FF0000"/>
        </w:rPr>
        <w:t>a. EMD will be accepted only in the form of electronic cash (and not through Demand Draft or Bank Guarantee) and will be maintained in the Govt.’s central pooling account at Axis Bank until the contract is closed.</w:t>
      </w:r>
    </w:p>
    <w:p w:rsidR="00BD518C" w:rsidRPr="00FE1731" w:rsidRDefault="00BD518C" w:rsidP="00BD518C">
      <w:pPr>
        <w:jc w:val="both"/>
        <w:rPr>
          <w:color w:val="FF0000"/>
        </w:rPr>
      </w:pPr>
    </w:p>
    <w:p w:rsidR="00BD518C" w:rsidRPr="00FE1731" w:rsidRDefault="00BD518C" w:rsidP="00BD518C">
      <w:pPr>
        <w:spacing w:after="240"/>
        <w:rPr>
          <w:b/>
          <w:color w:val="FF0000"/>
        </w:rPr>
      </w:pPr>
      <w:r w:rsidRPr="00FE1731">
        <w:rPr>
          <w:color w:val="FF0000"/>
        </w:rPr>
        <w:t>b. The entire EMD amount for a particular tender has to be paid in a single transaction</w:t>
      </w:r>
      <w:r w:rsidRPr="00FE1731">
        <w:rPr>
          <w:b/>
          <w:color w:val="FF0000"/>
          <w:u w:val="single"/>
        </w:rPr>
        <w:t xml:space="preserve"> OTC payment procedure</w:t>
      </w:r>
      <w:r w:rsidRPr="00FE1731">
        <w:rPr>
          <w:b/>
          <w:color w:val="FF0000"/>
        </w:rPr>
        <w:br/>
        <w:t xml:space="preserve">If a contractor/supplier chooses to make payment of EMD/tender processing fees Over The Counter (OTC) in any of the designated Axis Bank branches listed in the </w:t>
      </w:r>
      <w:r w:rsidR="00126BFD">
        <w:rPr>
          <w:b/>
          <w:color w:val="FF0000"/>
        </w:rPr>
        <w:t xml:space="preserve">kppp </w:t>
      </w:r>
      <w:r w:rsidRPr="00FE1731">
        <w:rPr>
          <w:b/>
          <w:color w:val="FF0000"/>
        </w:rPr>
        <w:t>web-site (</w:t>
      </w:r>
      <w:hyperlink r:id="rId12" w:tgtFrame="_blank" w:history="1">
        <w:r w:rsidRPr="00FE1731">
          <w:rPr>
            <w:rStyle w:val="Hyperlink"/>
            <w:b/>
            <w:color w:val="FF0000"/>
          </w:rPr>
          <w:t>www.</w:t>
        </w:r>
        <w:r w:rsidR="00126BFD">
          <w:rPr>
            <w:rStyle w:val="Hyperlink"/>
            <w:b/>
            <w:color w:val="FF0000"/>
          </w:rPr>
          <w:t>kppp</w:t>
        </w:r>
        <w:r w:rsidRPr="00FE1731">
          <w:rPr>
            <w:rStyle w:val="Hyperlink"/>
            <w:b/>
            <w:color w:val="FF0000"/>
          </w:rPr>
          <w:t>.karnataka.gov.in</w:t>
        </w:r>
      </w:hyperlink>
      <w:r w:rsidRPr="00FE1731">
        <w:rPr>
          <w:b/>
          <w:color w:val="FF0000"/>
        </w:rPr>
        <w:t xml:space="preserve">), the contractor/supplier will need to log into </w:t>
      </w:r>
      <w:r w:rsidR="00126BFD">
        <w:rPr>
          <w:b/>
          <w:color w:val="FF0000"/>
        </w:rPr>
        <w:t xml:space="preserve">kppp </w:t>
      </w:r>
      <w:r w:rsidRPr="00FE1731">
        <w:rPr>
          <w:b/>
          <w:color w:val="FF0000"/>
        </w:rPr>
        <w:t xml:space="preserve">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 </w:t>
      </w:r>
    </w:p>
    <w:p w:rsidR="00BD518C" w:rsidRPr="00FE1731" w:rsidRDefault="00BD518C" w:rsidP="00BD518C">
      <w:pPr>
        <w:spacing w:after="240"/>
        <w:rPr>
          <w:b/>
          <w:bCs/>
          <w:color w:val="FF0000"/>
        </w:rPr>
      </w:pPr>
      <w:r w:rsidRPr="00FE1731">
        <w:rPr>
          <w:b/>
          <w:color w:val="FF0000"/>
          <w:u w:val="single"/>
        </w:rPr>
        <w:t>NEFT payment procedure</w:t>
      </w:r>
      <w:r w:rsidRPr="00FE1731">
        <w:rPr>
          <w:b/>
          <w:color w:val="FF0000"/>
        </w:rPr>
        <w:br/>
        <w:t xml:space="preserve">If a contractor/supplier chooses to make payment of EMD/tender processing fees using Reserve Bank of India's (RBI) National Electronic Fund Transfer (NEFT) system, the contractor/supplier will need to log into </w:t>
      </w:r>
      <w:r w:rsidR="00126BFD">
        <w:rPr>
          <w:b/>
          <w:color w:val="FF0000"/>
        </w:rPr>
        <w:t xml:space="preserve">kppp </w:t>
      </w:r>
      <w:r w:rsidRPr="00FE1731">
        <w:rPr>
          <w:b/>
          <w:color w:val="FF0000"/>
        </w:rPr>
        <w:t xml:space="preserve">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w:t>
      </w:r>
      <w:r w:rsidRPr="00FE1731">
        <w:rPr>
          <w:b/>
          <w:color w:val="FF0000"/>
        </w:rPr>
        <w:lastRenderedPageBreak/>
        <w:t xml:space="preserve">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w:t>
      </w:r>
      <w:r w:rsidR="00126BFD">
        <w:rPr>
          <w:b/>
          <w:color w:val="FF0000"/>
        </w:rPr>
        <w:t xml:space="preserve">kppp </w:t>
      </w:r>
      <w:r w:rsidRPr="00FE1731">
        <w:rPr>
          <w:b/>
          <w:color w:val="FF0000"/>
        </w:rPr>
        <w:t xml:space="preserve">system as part of its bid.  </w:t>
      </w:r>
      <w:r w:rsidRPr="00FE1731">
        <w:rPr>
          <w:b/>
          <w:bCs/>
          <w:color w:val="FF0000"/>
        </w:rPr>
        <w:t xml:space="preserve">The tenderer who wish to make Earnest Money Deposit and Tender processing fee payment through Internet Banking </w:t>
      </w:r>
      <w:r w:rsidR="003E6BC5">
        <w:rPr>
          <w:b/>
          <w:bCs/>
          <w:color w:val="FF0000"/>
        </w:rPr>
        <w:t>facility</w:t>
      </w:r>
      <w:r w:rsidRPr="00FE1731">
        <w:rPr>
          <w:b/>
          <w:bCs/>
          <w:color w:val="FF0000"/>
        </w:rPr>
        <w:t xml:space="preserve">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rsidR="00BD518C" w:rsidRPr="00FE1731" w:rsidRDefault="00BD518C" w:rsidP="00BD518C">
      <w:pPr>
        <w:jc w:val="both"/>
        <w:rPr>
          <w:rFonts w:ascii="Futura Bk" w:hAnsi="Futura Bk"/>
          <w:color w:val="FF0000"/>
          <w:sz w:val="22"/>
          <w:szCs w:val="22"/>
        </w:rPr>
      </w:pPr>
      <w:r w:rsidRPr="00FE1731">
        <w:rPr>
          <w:color w:val="FF0000"/>
          <w:sz w:val="20"/>
        </w:rPr>
        <w:t xml:space="preserve">For details on e-Payment services refer to </w:t>
      </w:r>
      <w:r w:rsidR="00126BFD">
        <w:rPr>
          <w:color w:val="FF0000"/>
          <w:sz w:val="20"/>
        </w:rPr>
        <w:t xml:space="preserve">kppp </w:t>
      </w:r>
      <w:r w:rsidRPr="00FE1731">
        <w:rPr>
          <w:color w:val="FF0000"/>
          <w:sz w:val="20"/>
        </w:rPr>
        <w:t>portal for more details on the process</w:t>
      </w:r>
      <w:r w:rsidRPr="00FE1731">
        <w:rPr>
          <w:rFonts w:ascii="Futura Bk" w:hAnsi="Futura Bk"/>
          <w:color w:val="FF0000"/>
          <w:sz w:val="22"/>
          <w:szCs w:val="22"/>
        </w:rPr>
        <w:t xml:space="preserve">. </w:t>
      </w:r>
    </w:p>
    <w:p w:rsidR="00BD518C" w:rsidRDefault="00BD518C" w:rsidP="00BD518C">
      <w:pPr>
        <w:ind w:left="570" w:hanging="570"/>
        <w:rPr>
          <w:rFonts w:ascii="Futura Bk" w:hAnsi="Futura Bk"/>
          <w:color w:val="FF0000"/>
          <w:sz w:val="22"/>
          <w:szCs w:val="22"/>
        </w:rPr>
      </w:pPr>
    </w:p>
    <w:p w:rsidR="00C51237" w:rsidRPr="00DA45C3" w:rsidRDefault="00BD518C" w:rsidP="00C51237">
      <w:pPr>
        <w:ind w:firstLine="570"/>
        <w:rPr>
          <w:b/>
          <w:color w:val="FF0000"/>
        </w:rPr>
      </w:pPr>
      <w:r w:rsidRPr="00C159CD">
        <w:rPr>
          <w:rFonts w:cs="AIBHAE+TimesNewRoman"/>
        </w:rPr>
        <w:t>13.1</w:t>
      </w:r>
      <w:r w:rsidR="00126840">
        <w:rPr>
          <w:rFonts w:cs="AIBHAE+TimesNewRoman"/>
        </w:rPr>
        <w:t xml:space="preserve"> Table of IFT </w:t>
      </w:r>
      <w:r w:rsidRPr="00C159CD">
        <w:rPr>
          <w:rFonts w:cs="AIBHAE+TimesNewRoman"/>
        </w:rPr>
        <w:t xml:space="preserve"> The Tenderer shall furnish, as part of his tender, Earnest Money Deposit (EMD) </w:t>
      </w:r>
    </w:p>
    <w:tbl>
      <w:tblPr>
        <w:tblW w:w="873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68"/>
        <w:gridCol w:w="3666"/>
        <w:gridCol w:w="4396"/>
      </w:tblGrid>
      <w:tr w:rsidR="00C51237" w:rsidRPr="0026006E" w:rsidTr="00B25D0E">
        <w:trPr>
          <w:trHeight w:val="159"/>
        </w:trPr>
        <w:tc>
          <w:tcPr>
            <w:tcW w:w="668" w:type="dxa"/>
          </w:tcPr>
          <w:p w:rsidR="00C51237" w:rsidRPr="0026006E" w:rsidRDefault="00C51237" w:rsidP="00B25D0E">
            <w:pPr>
              <w:widowControl w:val="0"/>
              <w:autoSpaceDE w:val="0"/>
              <w:autoSpaceDN w:val="0"/>
              <w:adjustRightInd w:val="0"/>
              <w:spacing w:before="2" w:after="120" w:line="230" w:lineRule="exact"/>
              <w:rPr>
                <w:b/>
                <w:bCs/>
                <w:color w:val="000000"/>
                <w:spacing w:val="-2"/>
                <w:sz w:val="20"/>
              </w:rPr>
            </w:pPr>
            <w:r w:rsidRPr="0026006E">
              <w:rPr>
                <w:b/>
                <w:bCs/>
                <w:color w:val="000000"/>
                <w:spacing w:val="-2"/>
                <w:sz w:val="20"/>
              </w:rPr>
              <w:t>Sl.No</w:t>
            </w:r>
          </w:p>
        </w:tc>
        <w:tc>
          <w:tcPr>
            <w:tcW w:w="3666" w:type="dxa"/>
          </w:tcPr>
          <w:p w:rsidR="00C51237" w:rsidRPr="0026006E" w:rsidRDefault="00C51237" w:rsidP="00B25D0E">
            <w:pPr>
              <w:widowControl w:val="0"/>
              <w:autoSpaceDE w:val="0"/>
              <w:autoSpaceDN w:val="0"/>
              <w:adjustRightInd w:val="0"/>
              <w:spacing w:before="2" w:after="120" w:line="230" w:lineRule="exact"/>
              <w:rPr>
                <w:b/>
                <w:bCs/>
                <w:color w:val="000000"/>
                <w:spacing w:val="-2"/>
                <w:sz w:val="20"/>
              </w:rPr>
            </w:pPr>
            <w:r w:rsidRPr="0026006E">
              <w:rPr>
                <w:b/>
                <w:bCs/>
                <w:color w:val="000000"/>
                <w:spacing w:val="-2"/>
                <w:sz w:val="20"/>
              </w:rPr>
              <w:t>Estimated cost of the work put to  tender</w:t>
            </w:r>
          </w:p>
        </w:tc>
        <w:tc>
          <w:tcPr>
            <w:tcW w:w="4396" w:type="dxa"/>
          </w:tcPr>
          <w:p w:rsidR="00C51237" w:rsidRPr="0026006E" w:rsidRDefault="00C51237" w:rsidP="00B25D0E">
            <w:pPr>
              <w:widowControl w:val="0"/>
              <w:autoSpaceDE w:val="0"/>
              <w:autoSpaceDN w:val="0"/>
              <w:adjustRightInd w:val="0"/>
              <w:spacing w:before="2" w:after="120" w:line="230" w:lineRule="exact"/>
              <w:rPr>
                <w:b/>
                <w:bCs/>
                <w:color w:val="000000"/>
                <w:spacing w:val="-2"/>
                <w:sz w:val="20"/>
              </w:rPr>
            </w:pPr>
            <w:r w:rsidRPr="0026006E">
              <w:rPr>
                <w:b/>
                <w:bCs/>
                <w:color w:val="000000"/>
                <w:spacing w:val="-2"/>
                <w:sz w:val="20"/>
              </w:rPr>
              <w:t>EMD Percentage</w:t>
            </w:r>
          </w:p>
        </w:tc>
      </w:tr>
      <w:tr w:rsidR="00C51237" w:rsidRPr="0026006E" w:rsidTr="00B25D0E">
        <w:trPr>
          <w:trHeight w:val="166"/>
        </w:trPr>
        <w:tc>
          <w:tcPr>
            <w:tcW w:w="668"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a)</w:t>
            </w:r>
          </w:p>
        </w:tc>
        <w:tc>
          <w:tcPr>
            <w:tcW w:w="366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upto  Rs . 20 lakhs</w:t>
            </w:r>
          </w:p>
        </w:tc>
        <w:tc>
          <w:tcPr>
            <w:tcW w:w="439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2.50%</w:t>
            </w:r>
          </w:p>
        </w:tc>
      </w:tr>
      <w:tr w:rsidR="00C51237" w:rsidRPr="0026006E" w:rsidTr="00B25D0E">
        <w:trPr>
          <w:trHeight w:val="252"/>
        </w:trPr>
        <w:tc>
          <w:tcPr>
            <w:tcW w:w="668"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b)</w:t>
            </w:r>
          </w:p>
        </w:tc>
        <w:tc>
          <w:tcPr>
            <w:tcW w:w="366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Rs 20 lakhs and above upto Rs 1.Crore</w:t>
            </w:r>
          </w:p>
        </w:tc>
        <w:tc>
          <w:tcPr>
            <w:tcW w:w="439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 xml:space="preserve">2% subject to a minimum of Rs 50,000.00 </w:t>
            </w:r>
          </w:p>
        </w:tc>
      </w:tr>
      <w:tr w:rsidR="00C51237" w:rsidRPr="0026006E" w:rsidTr="00B25D0E">
        <w:trPr>
          <w:trHeight w:val="252"/>
        </w:trPr>
        <w:tc>
          <w:tcPr>
            <w:tcW w:w="668"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c)</w:t>
            </w:r>
          </w:p>
        </w:tc>
        <w:tc>
          <w:tcPr>
            <w:tcW w:w="366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Rs 1 Crore and above upto Rs. 10 crore</w:t>
            </w:r>
          </w:p>
        </w:tc>
        <w:tc>
          <w:tcPr>
            <w:tcW w:w="439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1.5% subject to a  minimum of Rs 2,00,000.00</w:t>
            </w:r>
          </w:p>
        </w:tc>
      </w:tr>
      <w:tr w:rsidR="00C51237" w:rsidRPr="0026006E" w:rsidTr="00B25D0E">
        <w:trPr>
          <w:trHeight w:val="260"/>
        </w:trPr>
        <w:tc>
          <w:tcPr>
            <w:tcW w:w="668"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d)</w:t>
            </w:r>
          </w:p>
        </w:tc>
        <w:tc>
          <w:tcPr>
            <w:tcW w:w="366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 xml:space="preserve">Rs. 10 crores and above </w:t>
            </w:r>
          </w:p>
        </w:tc>
        <w:tc>
          <w:tcPr>
            <w:tcW w:w="4396" w:type="dxa"/>
          </w:tcPr>
          <w:p w:rsidR="00C51237" w:rsidRPr="0026006E" w:rsidRDefault="00C51237" w:rsidP="00B25D0E">
            <w:pPr>
              <w:widowControl w:val="0"/>
              <w:autoSpaceDE w:val="0"/>
              <w:autoSpaceDN w:val="0"/>
              <w:adjustRightInd w:val="0"/>
              <w:spacing w:before="2" w:after="120" w:line="230" w:lineRule="exact"/>
              <w:rPr>
                <w:color w:val="000000"/>
                <w:spacing w:val="-2"/>
                <w:sz w:val="20"/>
              </w:rPr>
            </w:pPr>
            <w:r w:rsidRPr="0026006E">
              <w:rPr>
                <w:color w:val="000000"/>
                <w:spacing w:val="-2"/>
                <w:sz w:val="20"/>
              </w:rPr>
              <w:t>1% subject to a minimum of Rs 15,00,000.00</w:t>
            </w:r>
          </w:p>
        </w:tc>
      </w:tr>
    </w:tbl>
    <w:p w:rsidR="00BD518C" w:rsidRPr="00DA45C3" w:rsidRDefault="00BD518C" w:rsidP="00C51237">
      <w:pPr>
        <w:ind w:firstLine="570"/>
        <w:rPr>
          <w:b/>
          <w:color w:val="FF0000"/>
        </w:rPr>
      </w:pPr>
      <w:r w:rsidRPr="00DA45C3">
        <w:rPr>
          <w:b/>
          <w:color w:val="FF0000"/>
        </w:rPr>
        <w:t>Refund of EMD</w:t>
      </w:r>
    </w:p>
    <w:p w:rsidR="00BD518C" w:rsidRPr="00DA45C3" w:rsidRDefault="00BD518C" w:rsidP="00BD518C">
      <w:pPr>
        <w:jc w:val="both"/>
        <w:rPr>
          <w:color w:val="FF0000"/>
        </w:rPr>
      </w:pPr>
    </w:p>
    <w:p w:rsidR="00BD518C" w:rsidRPr="00DA45C3" w:rsidRDefault="00BD518C" w:rsidP="00BD518C">
      <w:pPr>
        <w:jc w:val="both"/>
        <w:rPr>
          <w:color w:val="FF0000"/>
        </w:rPr>
      </w:pPr>
      <w:r w:rsidRPr="00DA45C3">
        <w:rPr>
          <w:color w:val="FF0000"/>
        </w:rPr>
        <w:t xml:space="preserve">Based on the instructions of Tender Accepting Authority (TAA) the EMD amount of the unsuccessful bidders will be refunded to the respective Bank a/c’s of the supplier/contractor registered in the </w:t>
      </w:r>
      <w:r w:rsidR="00126BFD">
        <w:rPr>
          <w:color w:val="FF0000"/>
        </w:rPr>
        <w:t xml:space="preserve">kppp </w:t>
      </w:r>
      <w:r w:rsidRPr="00DA45C3">
        <w:rPr>
          <w:color w:val="FF0000"/>
        </w:rPr>
        <w:t>system .</w:t>
      </w:r>
    </w:p>
    <w:p w:rsidR="00BD518C" w:rsidRDefault="00BD518C" w:rsidP="00BD518C">
      <w:pPr>
        <w:rPr>
          <w:rFonts w:ascii="AIMEGC+TimesNewRoman,Bold" w:hAnsi="AIMEGC+TimesNewRoman,Bold" w:cs="AIMEGC+TimesNewRoman,Bold"/>
          <w:sz w:val="20"/>
          <w:szCs w:val="20"/>
        </w:rPr>
      </w:pPr>
    </w:p>
    <w:p w:rsidR="00BD518C" w:rsidRPr="0056780A" w:rsidRDefault="00BD518C" w:rsidP="00BD518C">
      <w:pPr>
        <w:jc w:val="center"/>
        <w:rPr>
          <w:rFonts w:cs="AIBHAE+TimesNewRoman"/>
          <w:b/>
          <w:sz w:val="10"/>
        </w:rPr>
      </w:pPr>
    </w:p>
    <w:p w:rsidR="00BD518C" w:rsidRPr="00C159CD" w:rsidRDefault="00BD518C" w:rsidP="00BD518C">
      <w:pPr>
        <w:tabs>
          <w:tab w:val="left" w:pos="1080"/>
        </w:tabs>
        <w:rPr>
          <w:rFonts w:cs="AIMEFA+TimesNewRoman"/>
          <w:szCs w:val="20"/>
        </w:rPr>
      </w:pPr>
      <w:r w:rsidRPr="00C159CD">
        <w:rPr>
          <w:szCs w:val="20"/>
        </w:rPr>
        <w:t xml:space="preserve">13.2 </w:t>
      </w:r>
      <w:r w:rsidR="00DD286B">
        <w:rPr>
          <w:szCs w:val="20"/>
        </w:rPr>
        <w:t xml:space="preserve"> Deleted</w:t>
      </w:r>
    </w:p>
    <w:p w:rsidR="00BD518C" w:rsidRPr="00C159CD" w:rsidRDefault="00BD518C" w:rsidP="00BD518C">
      <w:pPr>
        <w:rPr>
          <w:rFonts w:cs="AIMEFA+TimesNewRoman"/>
          <w:szCs w:val="20"/>
        </w:rPr>
      </w:pPr>
      <w:r w:rsidRPr="00C159CD">
        <w:rPr>
          <w:rFonts w:cs="AIMEFA+TimesNewRoman"/>
          <w:szCs w:val="20"/>
        </w:rPr>
        <w:t xml:space="preserve">13.3 Any tender not accompanied by an acceptable earnest money deposit and not secured as indicated in Sub-Clauses 13.1 and 13.2 above shall be rejected by the Employer as non-responsive. </w:t>
      </w:r>
    </w:p>
    <w:p w:rsidR="00BD518C" w:rsidRPr="00C159CD" w:rsidRDefault="00BD518C" w:rsidP="00BD518C">
      <w:pPr>
        <w:rPr>
          <w:rFonts w:cs="AIMEFA+TimesNewRoman"/>
          <w:szCs w:val="20"/>
        </w:rPr>
      </w:pPr>
      <w:r w:rsidRPr="00C159CD">
        <w:rPr>
          <w:rFonts w:cs="AIMEFA+TimesNewRoman"/>
          <w:szCs w:val="20"/>
        </w:rPr>
        <w:t xml:space="preserve">13.4 The earnest money deposit of unsuccessful Tenderers will be returned within 30 days of the end of the tender validity period specified in Sub-Clause 12.1. </w:t>
      </w:r>
    </w:p>
    <w:p w:rsidR="00BD518C" w:rsidRDefault="00BD518C" w:rsidP="00BD518C">
      <w:pPr>
        <w:rPr>
          <w:rFonts w:cs="AIMEFA+TimesNewRoman"/>
          <w:szCs w:val="20"/>
        </w:rPr>
      </w:pPr>
      <w:r w:rsidRPr="00C159CD">
        <w:rPr>
          <w:rFonts w:cs="AIMEFA+TimesNewRoman"/>
          <w:szCs w:val="20"/>
        </w:rPr>
        <w:t xml:space="preserve">13.5 The earnest money deposit of the successful Tenderer will be discharged when the Tenderer has signed the Agreement and furnished the required Performance Security. </w:t>
      </w:r>
    </w:p>
    <w:p w:rsidR="00C159CD" w:rsidRPr="00C159CD" w:rsidRDefault="00C159CD" w:rsidP="00BD518C">
      <w:pPr>
        <w:rPr>
          <w:rFonts w:cs="AIMEFA+TimesNewRoman"/>
          <w:szCs w:val="20"/>
        </w:rPr>
      </w:pPr>
    </w:p>
    <w:p w:rsidR="00C32BA0" w:rsidRPr="00C159CD" w:rsidRDefault="00C32BA0" w:rsidP="00C32BA0">
      <w:pPr>
        <w:spacing w:line="276" w:lineRule="auto"/>
        <w:ind w:left="720" w:hanging="720"/>
        <w:rPr>
          <w:sz w:val="28"/>
          <w:szCs w:val="22"/>
        </w:rPr>
      </w:pPr>
    </w:p>
    <w:p w:rsidR="0031545F" w:rsidRPr="00E21E23" w:rsidRDefault="0031545F" w:rsidP="00C32BA0">
      <w:pPr>
        <w:spacing w:line="276" w:lineRule="auto"/>
        <w:rPr>
          <w:szCs w:val="22"/>
        </w:rPr>
      </w:pPr>
      <w:r w:rsidRPr="00E21088">
        <w:rPr>
          <w:sz w:val="22"/>
          <w:szCs w:val="22"/>
        </w:rPr>
        <w:t>13.6</w:t>
      </w:r>
      <w:r w:rsidR="00304D5B" w:rsidRPr="00E21088">
        <w:rPr>
          <w:sz w:val="22"/>
          <w:szCs w:val="22"/>
        </w:rPr>
        <w:tab/>
      </w:r>
      <w:r w:rsidRPr="00E21E23">
        <w:rPr>
          <w:szCs w:val="22"/>
        </w:rPr>
        <w:t xml:space="preserve"> The earnest money deposit may be forfeited:</w:t>
      </w:r>
    </w:p>
    <w:p w:rsidR="00C32BA0" w:rsidRPr="00E21E23" w:rsidRDefault="0031545F" w:rsidP="00C32BA0">
      <w:pPr>
        <w:spacing w:line="276" w:lineRule="auto"/>
        <w:ind w:left="720"/>
        <w:rPr>
          <w:szCs w:val="22"/>
        </w:rPr>
      </w:pPr>
      <w:r w:rsidRPr="00E21E23">
        <w:rPr>
          <w:szCs w:val="22"/>
        </w:rPr>
        <w:t xml:space="preserve">(a) if the Tenderer withdraws the Tender after tender opening during the period of </w:t>
      </w:r>
    </w:p>
    <w:p w:rsidR="0031545F" w:rsidRPr="00E21E23" w:rsidRDefault="0031545F" w:rsidP="00C32BA0">
      <w:pPr>
        <w:spacing w:line="276" w:lineRule="auto"/>
        <w:ind w:left="720"/>
        <w:rPr>
          <w:szCs w:val="22"/>
        </w:rPr>
      </w:pPr>
      <w:r w:rsidRPr="00E21E23">
        <w:rPr>
          <w:szCs w:val="22"/>
        </w:rPr>
        <w:t>tender validity;</w:t>
      </w:r>
    </w:p>
    <w:p w:rsidR="00C32BA0" w:rsidRPr="00E21E23" w:rsidRDefault="0031545F" w:rsidP="00C32BA0">
      <w:pPr>
        <w:spacing w:line="276" w:lineRule="auto"/>
        <w:ind w:left="720"/>
        <w:rPr>
          <w:szCs w:val="22"/>
        </w:rPr>
      </w:pPr>
      <w:r w:rsidRPr="00E21E23">
        <w:rPr>
          <w:szCs w:val="22"/>
        </w:rPr>
        <w:t xml:space="preserve">(b) if the Tenderer does not accept the correction of the Tender Price, pursuant to </w:t>
      </w:r>
    </w:p>
    <w:p w:rsidR="0031545F" w:rsidRPr="00E21E23" w:rsidRDefault="0031545F" w:rsidP="00C32BA0">
      <w:pPr>
        <w:spacing w:line="276" w:lineRule="auto"/>
        <w:ind w:left="720"/>
        <w:rPr>
          <w:szCs w:val="22"/>
        </w:rPr>
      </w:pPr>
      <w:r w:rsidRPr="00E21E23">
        <w:rPr>
          <w:szCs w:val="22"/>
        </w:rPr>
        <w:t>Clause 24; or</w:t>
      </w:r>
    </w:p>
    <w:p w:rsidR="00C32BA0" w:rsidRPr="00E21E23" w:rsidRDefault="0031545F" w:rsidP="00C32BA0">
      <w:pPr>
        <w:spacing w:line="276" w:lineRule="auto"/>
        <w:ind w:left="720"/>
        <w:rPr>
          <w:szCs w:val="22"/>
        </w:rPr>
      </w:pPr>
      <w:r w:rsidRPr="00E21E23">
        <w:rPr>
          <w:szCs w:val="22"/>
        </w:rPr>
        <w:t xml:space="preserve">(c) in the case of a successful Tenderer, if the Tenderer fails within the specified time </w:t>
      </w:r>
    </w:p>
    <w:p w:rsidR="0031545F" w:rsidRPr="00E21E23" w:rsidRDefault="0031545F" w:rsidP="00C32BA0">
      <w:pPr>
        <w:spacing w:line="276" w:lineRule="auto"/>
        <w:ind w:left="720"/>
        <w:rPr>
          <w:szCs w:val="22"/>
        </w:rPr>
      </w:pPr>
      <w:r w:rsidRPr="00E21E23">
        <w:rPr>
          <w:szCs w:val="22"/>
        </w:rPr>
        <w:t>limit to</w:t>
      </w:r>
    </w:p>
    <w:p w:rsidR="0031545F" w:rsidRPr="00E21E23" w:rsidRDefault="0031545F" w:rsidP="00C32BA0">
      <w:pPr>
        <w:spacing w:line="276" w:lineRule="auto"/>
        <w:ind w:firstLine="720"/>
        <w:rPr>
          <w:szCs w:val="22"/>
        </w:rPr>
      </w:pPr>
      <w:r w:rsidRPr="00E21E23">
        <w:rPr>
          <w:szCs w:val="22"/>
        </w:rPr>
        <w:t>(i) sign the Agreement; or</w:t>
      </w:r>
    </w:p>
    <w:p w:rsidR="0031545F" w:rsidRPr="00E21E23" w:rsidRDefault="0031545F" w:rsidP="00C32BA0">
      <w:pPr>
        <w:spacing w:line="276" w:lineRule="auto"/>
        <w:ind w:firstLine="720"/>
        <w:rPr>
          <w:szCs w:val="22"/>
        </w:rPr>
      </w:pPr>
      <w:r w:rsidRPr="00E21E23">
        <w:rPr>
          <w:szCs w:val="22"/>
        </w:rPr>
        <w:lastRenderedPageBreak/>
        <w:t>(ii) furnish the required Security deposit</w:t>
      </w:r>
    </w:p>
    <w:p w:rsidR="00304D5B" w:rsidRPr="00E21E23" w:rsidRDefault="00304D5B" w:rsidP="00C32BA0">
      <w:pPr>
        <w:spacing w:line="276" w:lineRule="auto"/>
        <w:ind w:firstLine="720"/>
        <w:rPr>
          <w:szCs w:val="22"/>
        </w:rPr>
      </w:pPr>
    </w:p>
    <w:p w:rsidR="0031545F" w:rsidRDefault="0031545F" w:rsidP="0031545F">
      <w:pPr>
        <w:rPr>
          <w:b/>
          <w:color w:val="000000"/>
          <w:szCs w:val="22"/>
        </w:rPr>
      </w:pPr>
      <w:r w:rsidRPr="00E21E23">
        <w:rPr>
          <w:b/>
          <w:color w:val="000000"/>
          <w:szCs w:val="22"/>
        </w:rPr>
        <w:t>14. Format and signing of Tender</w:t>
      </w:r>
    </w:p>
    <w:p w:rsidR="00E21E23" w:rsidRDefault="00E21E23" w:rsidP="0031545F">
      <w:pPr>
        <w:rPr>
          <w:b/>
          <w:color w:val="000000"/>
          <w:szCs w:val="22"/>
        </w:rPr>
      </w:pPr>
    </w:p>
    <w:p w:rsidR="00E21E23" w:rsidRPr="00E21E23" w:rsidRDefault="00E21E23" w:rsidP="0031545F">
      <w:pPr>
        <w:rPr>
          <w:color w:val="000000"/>
          <w:szCs w:val="22"/>
        </w:rPr>
      </w:pPr>
      <w:r w:rsidRPr="00E21E23">
        <w:rPr>
          <w:color w:val="000000"/>
          <w:szCs w:val="22"/>
        </w:rPr>
        <w:t>14.1 Deleted</w:t>
      </w:r>
    </w:p>
    <w:p w:rsidR="00E21E23" w:rsidRPr="00E21E23" w:rsidRDefault="00E21E23" w:rsidP="0031545F">
      <w:pPr>
        <w:rPr>
          <w:color w:val="000000"/>
          <w:szCs w:val="22"/>
        </w:rPr>
      </w:pPr>
      <w:r w:rsidRPr="00E21E23">
        <w:rPr>
          <w:color w:val="000000"/>
          <w:szCs w:val="22"/>
        </w:rPr>
        <w:t>14.2 Deleted</w:t>
      </w:r>
    </w:p>
    <w:p w:rsidR="00E21E23" w:rsidRPr="00E21E23" w:rsidRDefault="00E21E23" w:rsidP="0031545F">
      <w:pPr>
        <w:rPr>
          <w:color w:val="000000"/>
          <w:szCs w:val="22"/>
        </w:rPr>
      </w:pPr>
      <w:r w:rsidRPr="00E21E23">
        <w:rPr>
          <w:color w:val="000000"/>
          <w:szCs w:val="22"/>
        </w:rPr>
        <w:t>14.3 Deleted</w:t>
      </w:r>
    </w:p>
    <w:p w:rsidR="00CA79EB" w:rsidRPr="00E21E23" w:rsidRDefault="00B12B6E" w:rsidP="00CA79EB">
      <w:pPr>
        <w:tabs>
          <w:tab w:val="left" w:pos="1170"/>
          <w:tab w:val="left" w:pos="1400"/>
          <w:tab w:val="left" w:pos="2120"/>
          <w:tab w:val="left" w:pos="2720"/>
          <w:tab w:val="left" w:pos="4680"/>
          <w:tab w:val="left" w:pos="7180"/>
        </w:tabs>
        <w:suppressAutoHyphens/>
        <w:ind w:left="720" w:hanging="720"/>
        <w:jc w:val="both"/>
        <w:rPr>
          <w:color w:val="000000"/>
          <w:szCs w:val="22"/>
        </w:rPr>
      </w:pPr>
      <w:r w:rsidRPr="00E21E23">
        <w:rPr>
          <w:color w:val="000000"/>
          <w:szCs w:val="22"/>
        </w:rPr>
        <w:tab/>
      </w:r>
      <w:r w:rsidR="00CA79EB" w:rsidRPr="00E21E23">
        <w:rPr>
          <w:color w:val="000000"/>
          <w:szCs w:val="22"/>
        </w:rPr>
        <w:t xml:space="preserve">Tenderer shall submit the Bid electronically before the submission date and time published in </w:t>
      </w:r>
      <w:r w:rsidR="00126BFD">
        <w:rPr>
          <w:color w:val="000000"/>
          <w:szCs w:val="22"/>
        </w:rPr>
        <w:t xml:space="preserve">kppp </w:t>
      </w:r>
      <w:r w:rsidR="00CA79EB" w:rsidRPr="00E21E23">
        <w:rPr>
          <w:color w:val="000000"/>
          <w:szCs w:val="22"/>
        </w:rPr>
        <w:t>portal.</w:t>
      </w:r>
    </w:p>
    <w:p w:rsidR="00304D5B" w:rsidRPr="00E21E23" w:rsidRDefault="00304D5B" w:rsidP="00304D5B">
      <w:pPr>
        <w:ind w:left="720" w:hanging="720"/>
        <w:rPr>
          <w:color w:val="000000"/>
          <w:szCs w:val="22"/>
        </w:rPr>
      </w:pPr>
    </w:p>
    <w:p w:rsidR="0031545F" w:rsidRPr="0060107C" w:rsidRDefault="0031545F" w:rsidP="00304D5B">
      <w:pPr>
        <w:jc w:val="center"/>
        <w:rPr>
          <w:b/>
          <w:color w:val="000000"/>
          <w:szCs w:val="22"/>
        </w:rPr>
      </w:pPr>
      <w:r w:rsidRPr="0060107C">
        <w:rPr>
          <w:b/>
          <w:color w:val="000000"/>
          <w:szCs w:val="22"/>
        </w:rPr>
        <w:t>D. Submission of Tenders</w:t>
      </w:r>
    </w:p>
    <w:p w:rsidR="00304D5B" w:rsidRPr="00E21E23" w:rsidRDefault="00304D5B" w:rsidP="00304D5B">
      <w:pPr>
        <w:jc w:val="center"/>
        <w:rPr>
          <w:color w:val="000000"/>
          <w:szCs w:val="22"/>
        </w:rPr>
      </w:pPr>
    </w:p>
    <w:p w:rsidR="0031545F" w:rsidRPr="0060107C" w:rsidRDefault="0031545F" w:rsidP="0031545F">
      <w:pPr>
        <w:rPr>
          <w:b/>
          <w:color w:val="000000"/>
          <w:szCs w:val="22"/>
        </w:rPr>
      </w:pPr>
      <w:r w:rsidRPr="0060107C">
        <w:rPr>
          <w:b/>
          <w:color w:val="000000"/>
          <w:szCs w:val="22"/>
        </w:rPr>
        <w:t xml:space="preserve">15. </w:t>
      </w:r>
      <w:r w:rsidR="00304D5B" w:rsidRPr="0060107C">
        <w:rPr>
          <w:b/>
          <w:color w:val="000000"/>
          <w:szCs w:val="22"/>
        </w:rPr>
        <w:tab/>
      </w:r>
      <w:r w:rsidRPr="0060107C">
        <w:rPr>
          <w:b/>
          <w:color w:val="000000"/>
          <w:szCs w:val="22"/>
        </w:rPr>
        <w:t>Sealing and marking of tenders</w:t>
      </w:r>
    </w:p>
    <w:p w:rsidR="0089789A" w:rsidRDefault="0089789A" w:rsidP="0089789A">
      <w:pPr>
        <w:keepNext/>
        <w:keepLines/>
        <w:tabs>
          <w:tab w:val="left" w:pos="720"/>
          <w:tab w:val="left" w:pos="1400"/>
          <w:tab w:val="left" w:pos="2120"/>
          <w:tab w:val="left" w:pos="2720"/>
          <w:tab w:val="left" w:pos="4680"/>
          <w:tab w:val="left" w:pos="7180"/>
        </w:tabs>
        <w:suppressAutoHyphens/>
        <w:jc w:val="both"/>
        <w:rPr>
          <w:color w:val="000000"/>
          <w:szCs w:val="22"/>
        </w:rPr>
      </w:pPr>
    </w:p>
    <w:p w:rsidR="0089789A" w:rsidRDefault="0089789A" w:rsidP="0089789A">
      <w:pPr>
        <w:keepNext/>
        <w:keepLines/>
        <w:tabs>
          <w:tab w:val="left" w:pos="720"/>
          <w:tab w:val="left" w:pos="1400"/>
          <w:tab w:val="left" w:pos="2120"/>
          <w:tab w:val="left" w:pos="2720"/>
          <w:tab w:val="left" w:pos="4680"/>
          <w:tab w:val="left" w:pos="7180"/>
        </w:tabs>
        <w:suppressAutoHyphens/>
        <w:jc w:val="both"/>
        <w:rPr>
          <w:color w:val="000000"/>
          <w:szCs w:val="22"/>
        </w:rPr>
      </w:pPr>
      <w:r>
        <w:rPr>
          <w:color w:val="000000"/>
          <w:szCs w:val="22"/>
        </w:rPr>
        <w:t xml:space="preserve">  15.1 </w:t>
      </w:r>
      <w:r w:rsidR="00CA79EB" w:rsidRPr="00E21E23">
        <w:rPr>
          <w:color w:val="000000"/>
          <w:szCs w:val="22"/>
        </w:rPr>
        <w:t xml:space="preserve">Tenderer shall submit the Bid electronically before the submission date and time </w:t>
      </w:r>
    </w:p>
    <w:p w:rsidR="00CA79EB" w:rsidRDefault="00CA79EB" w:rsidP="0089789A">
      <w:pPr>
        <w:keepNext/>
        <w:keepLines/>
        <w:tabs>
          <w:tab w:val="left" w:pos="720"/>
          <w:tab w:val="left" w:pos="1400"/>
          <w:tab w:val="left" w:pos="2120"/>
          <w:tab w:val="left" w:pos="2720"/>
          <w:tab w:val="left" w:pos="4680"/>
          <w:tab w:val="left" w:pos="7180"/>
        </w:tabs>
        <w:suppressAutoHyphens/>
        <w:jc w:val="both"/>
        <w:rPr>
          <w:color w:val="000000"/>
          <w:szCs w:val="22"/>
        </w:rPr>
      </w:pPr>
      <w:r w:rsidRPr="00E21E23">
        <w:rPr>
          <w:color w:val="000000"/>
          <w:szCs w:val="22"/>
        </w:rPr>
        <w:t>published .</w:t>
      </w:r>
    </w:p>
    <w:p w:rsidR="0089789A" w:rsidRPr="00E21E23" w:rsidRDefault="0089789A" w:rsidP="0089789A">
      <w:pPr>
        <w:keepNext/>
        <w:keepLines/>
        <w:tabs>
          <w:tab w:val="left" w:pos="720"/>
          <w:tab w:val="left" w:pos="1400"/>
          <w:tab w:val="left" w:pos="2120"/>
          <w:tab w:val="left" w:pos="2720"/>
          <w:tab w:val="left" w:pos="4680"/>
          <w:tab w:val="left" w:pos="7180"/>
        </w:tabs>
        <w:suppressAutoHyphens/>
        <w:jc w:val="both"/>
        <w:rPr>
          <w:color w:val="000000"/>
          <w:szCs w:val="22"/>
        </w:rPr>
      </w:pPr>
      <w:r>
        <w:rPr>
          <w:color w:val="000000"/>
          <w:szCs w:val="22"/>
        </w:rPr>
        <w:t xml:space="preserve">  15.2   Not appplicable</w:t>
      </w:r>
    </w:p>
    <w:p w:rsidR="0089789A" w:rsidRPr="00E21E23" w:rsidRDefault="0089789A" w:rsidP="0089789A">
      <w:pPr>
        <w:keepNext/>
        <w:keepLines/>
        <w:tabs>
          <w:tab w:val="left" w:pos="720"/>
          <w:tab w:val="left" w:pos="1400"/>
          <w:tab w:val="left" w:pos="2120"/>
          <w:tab w:val="left" w:pos="2720"/>
          <w:tab w:val="left" w:pos="4680"/>
          <w:tab w:val="left" w:pos="7180"/>
        </w:tabs>
        <w:suppressAutoHyphens/>
        <w:jc w:val="both"/>
        <w:rPr>
          <w:color w:val="000000"/>
          <w:szCs w:val="22"/>
        </w:rPr>
      </w:pPr>
      <w:r>
        <w:rPr>
          <w:color w:val="000000"/>
          <w:szCs w:val="22"/>
        </w:rPr>
        <w:t xml:space="preserve">  15.3   Not appplicable</w:t>
      </w:r>
    </w:p>
    <w:p w:rsidR="0089789A" w:rsidRPr="00E21E23" w:rsidRDefault="0089789A" w:rsidP="0089789A">
      <w:pPr>
        <w:keepNext/>
        <w:keepLines/>
        <w:tabs>
          <w:tab w:val="left" w:pos="720"/>
          <w:tab w:val="left" w:pos="1400"/>
          <w:tab w:val="left" w:pos="2120"/>
          <w:tab w:val="left" w:pos="2720"/>
          <w:tab w:val="left" w:pos="4680"/>
          <w:tab w:val="left" w:pos="7180"/>
        </w:tabs>
        <w:suppressAutoHyphens/>
        <w:jc w:val="both"/>
        <w:rPr>
          <w:color w:val="000000"/>
          <w:szCs w:val="22"/>
        </w:rPr>
      </w:pPr>
      <w:r>
        <w:rPr>
          <w:color w:val="000000"/>
          <w:szCs w:val="22"/>
        </w:rPr>
        <w:t xml:space="preserve">  15.4   Not appplicable</w:t>
      </w:r>
    </w:p>
    <w:p w:rsidR="00F00671" w:rsidRDefault="00F00671" w:rsidP="00C32BA0">
      <w:pPr>
        <w:ind w:left="720" w:hanging="720"/>
        <w:rPr>
          <w:b/>
          <w:color w:val="000000"/>
          <w:szCs w:val="22"/>
        </w:rPr>
      </w:pPr>
    </w:p>
    <w:p w:rsidR="0031545F" w:rsidRPr="0060107C" w:rsidRDefault="0031545F" w:rsidP="00C32BA0">
      <w:pPr>
        <w:ind w:left="720" w:hanging="720"/>
        <w:rPr>
          <w:b/>
          <w:color w:val="000000"/>
          <w:szCs w:val="22"/>
        </w:rPr>
      </w:pPr>
      <w:r w:rsidRPr="0060107C">
        <w:rPr>
          <w:b/>
          <w:color w:val="000000"/>
          <w:szCs w:val="22"/>
        </w:rPr>
        <w:t xml:space="preserve">16. </w:t>
      </w:r>
      <w:r w:rsidR="006C09A7" w:rsidRPr="0060107C">
        <w:rPr>
          <w:b/>
          <w:color w:val="000000"/>
          <w:szCs w:val="22"/>
        </w:rPr>
        <w:tab/>
      </w:r>
      <w:r w:rsidRPr="0060107C">
        <w:rPr>
          <w:b/>
          <w:color w:val="000000"/>
          <w:szCs w:val="22"/>
        </w:rPr>
        <w:t>Deadline for submission of the Tenders</w:t>
      </w:r>
    </w:p>
    <w:p w:rsidR="002B53E7" w:rsidRPr="00E21E23" w:rsidRDefault="002B53E7" w:rsidP="0031545F">
      <w:pPr>
        <w:rPr>
          <w:color w:val="000000"/>
          <w:szCs w:val="22"/>
        </w:rPr>
      </w:pPr>
    </w:p>
    <w:p w:rsidR="0031545F" w:rsidRPr="00E21E23" w:rsidRDefault="0031545F" w:rsidP="002E0F93">
      <w:pPr>
        <w:spacing w:line="276" w:lineRule="auto"/>
        <w:ind w:left="720" w:hanging="720"/>
        <w:rPr>
          <w:color w:val="000000"/>
          <w:szCs w:val="22"/>
        </w:rPr>
      </w:pPr>
      <w:r w:rsidRPr="00E21E23">
        <w:rPr>
          <w:color w:val="000000"/>
          <w:szCs w:val="22"/>
        </w:rPr>
        <w:t xml:space="preserve">16.1 </w:t>
      </w:r>
      <w:r w:rsidR="006C09A7" w:rsidRPr="00E21E23">
        <w:rPr>
          <w:color w:val="000000"/>
          <w:szCs w:val="22"/>
        </w:rPr>
        <w:tab/>
      </w:r>
      <w:r w:rsidR="00104447" w:rsidRPr="00104447">
        <w:rPr>
          <w:color w:val="000000"/>
          <w:szCs w:val="22"/>
        </w:rPr>
        <w:t>Tenders must be submitted on line in the KPPP PORTAL by the Employer not later than the date specified on KPPP PORTAL</w:t>
      </w:r>
      <w:r w:rsidR="008616EB" w:rsidRPr="00E21E23">
        <w:rPr>
          <w:color w:val="000000"/>
          <w:szCs w:val="22"/>
        </w:rPr>
        <w:t>.</w:t>
      </w:r>
    </w:p>
    <w:p w:rsidR="0031545F" w:rsidRPr="00E21E23" w:rsidRDefault="0031545F" w:rsidP="002E0F93">
      <w:pPr>
        <w:spacing w:line="276" w:lineRule="auto"/>
        <w:ind w:left="720" w:hanging="720"/>
        <w:rPr>
          <w:color w:val="000000"/>
          <w:szCs w:val="22"/>
        </w:rPr>
      </w:pPr>
      <w:r w:rsidRPr="00E21E23">
        <w:rPr>
          <w:color w:val="000000"/>
          <w:szCs w:val="22"/>
        </w:rPr>
        <w:t xml:space="preserve">16.2 </w:t>
      </w:r>
      <w:r w:rsidR="006C09A7" w:rsidRPr="00E21E23">
        <w:rPr>
          <w:color w:val="000000"/>
          <w:szCs w:val="22"/>
        </w:rPr>
        <w:tab/>
      </w:r>
      <w:r w:rsidRPr="00E21E23">
        <w:rPr>
          <w:color w:val="000000"/>
          <w:szCs w:val="22"/>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2B53E7" w:rsidRPr="00E21E23" w:rsidRDefault="002B53E7" w:rsidP="006C09A7">
      <w:pPr>
        <w:ind w:left="720" w:hanging="720"/>
        <w:rPr>
          <w:color w:val="000000"/>
          <w:szCs w:val="22"/>
        </w:rPr>
      </w:pPr>
    </w:p>
    <w:p w:rsidR="0031545F" w:rsidRPr="0060107C" w:rsidRDefault="0031545F" w:rsidP="0031545F">
      <w:pPr>
        <w:rPr>
          <w:b/>
          <w:color w:val="000000"/>
          <w:szCs w:val="22"/>
        </w:rPr>
      </w:pPr>
      <w:r w:rsidRPr="0060107C">
        <w:rPr>
          <w:b/>
          <w:color w:val="000000"/>
          <w:szCs w:val="22"/>
        </w:rPr>
        <w:t xml:space="preserve">17. </w:t>
      </w:r>
      <w:r w:rsidR="006C09A7" w:rsidRPr="0060107C">
        <w:rPr>
          <w:b/>
          <w:color w:val="000000"/>
          <w:szCs w:val="22"/>
        </w:rPr>
        <w:tab/>
      </w:r>
      <w:r w:rsidRPr="0060107C">
        <w:rPr>
          <w:b/>
          <w:color w:val="000000"/>
          <w:szCs w:val="22"/>
        </w:rPr>
        <w:t>Late Tenders</w:t>
      </w:r>
    </w:p>
    <w:p w:rsidR="002B53E7" w:rsidRPr="00E21E23" w:rsidRDefault="002B53E7" w:rsidP="0031545F">
      <w:pPr>
        <w:rPr>
          <w:color w:val="000000"/>
          <w:sz w:val="16"/>
          <w:szCs w:val="22"/>
        </w:rPr>
      </w:pPr>
    </w:p>
    <w:p w:rsidR="0031545F" w:rsidRPr="00E21E23" w:rsidRDefault="0031545F" w:rsidP="002E0F93">
      <w:pPr>
        <w:spacing w:line="276" w:lineRule="auto"/>
        <w:ind w:left="720" w:hanging="720"/>
        <w:rPr>
          <w:color w:val="000000"/>
          <w:szCs w:val="22"/>
        </w:rPr>
      </w:pPr>
      <w:r w:rsidRPr="00E21E23">
        <w:rPr>
          <w:color w:val="000000"/>
          <w:szCs w:val="22"/>
        </w:rPr>
        <w:t xml:space="preserve">17.1 </w:t>
      </w:r>
      <w:r w:rsidR="006C09A7" w:rsidRPr="00E21E23">
        <w:rPr>
          <w:color w:val="000000"/>
          <w:szCs w:val="22"/>
        </w:rPr>
        <w:tab/>
      </w:r>
      <w:r w:rsidR="00CA79EB" w:rsidRPr="00E21E23">
        <w:rPr>
          <w:color w:val="000000"/>
          <w:szCs w:val="22"/>
        </w:rPr>
        <w:t xml:space="preserve">In online </w:t>
      </w:r>
      <w:r w:rsidR="00126BFD">
        <w:rPr>
          <w:color w:val="000000"/>
          <w:szCs w:val="22"/>
        </w:rPr>
        <w:t xml:space="preserve">kppp </w:t>
      </w:r>
      <w:r w:rsidR="00CA79EB" w:rsidRPr="00E21E23">
        <w:rPr>
          <w:color w:val="000000"/>
          <w:szCs w:val="22"/>
        </w:rPr>
        <w:t xml:space="preserve">system, tenderer shall not be able to submit the bid after the bid submission time and date as the icon or the task in the </w:t>
      </w:r>
      <w:r w:rsidR="00126BFD">
        <w:rPr>
          <w:color w:val="000000"/>
          <w:szCs w:val="22"/>
        </w:rPr>
        <w:t xml:space="preserve">kppp </w:t>
      </w:r>
      <w:r w:rsidR="00CA79EB" w:rsidRPr="00E21E23">
        <w:rPr>
          <w:color w:val="000000"/>
          <w:szCs w:val="22"/>
        </w:rPr>
        <w:t>portal will not be available</w:t>
      </w:r>
      <w:r w:rsidRPr="00E21E23">
        <w:rPr>
          <w:color w:val="000000"/>
          <w:szCs w:val="22"/>
        </w:rPr>
        <w:t>.</w:t>
      </w:r>
    </w:p>
    <w:p w:rsidR="00B12B6E" w:rsidRPr="00E21E23" w:rsidRDefault="00B12B6E" w:rsidP="006C09A7">
      <w:pPr>
        <w:ind w:left="720" w:hanging="720"/>
        <w:rPr>
          <w:color w:val="000000"/>
          <w:sz w:val="14"/>
          <w:szCs w:val="22"/>
        </w:rPr>
      </w:pPr>
    </w:p>
    <w:p w:rsidR="0031545F" w:rsidRPr="0060107C" w:rsidRDefault="0031545F" w:rsidP="0031545F">
      <w:pPr>
        <w:rPr>
          <w:b/>
          <w:color w:val="000000"/>
          <w:szCs w:val="22"/>
        </w:rPr>
      </w:pPr>
      <w:r w:rsidRPr="0060107C">
        <w:rPr>
          <w:b/>
          <w:color w:val="000000"/>
          <w:szCs w:val="22"/>
        </w:rPr>
        <w:t xml:space="preserve">18. </w:t>
      </w:r>
      <w:r w:rsidR="002B53E7" w:rsidRPr="0060107C">
        <w:rPr>
          <w:b/>
          <w:color w:val="000000"/>
          <w:szCs w:val="22"/>
        </w:rPr>
        <w:tab/>
      </w:r>
      <w:r w:rsidRPr="0060107C">
        <w:rPr>
          <w:b/>
          <w:color w:val="000000"/>
          <w:szCs w:val="22"/>
        </w:rPr>
        <w:t>Modification and Withdrawal of Tenders</w:t>
      </w:r>
    </w:p>
    <w:p w:rsidR="00B12B6E" w:rsidRPr="0060107C" w:rsidRDefault="00B12B6E" w:rsidP="0031545F">
      <w:pPr>
        <w:rPr>
          <w:b/>
          <w:color w:val="000000"/>
          <w:szCs w:val="22"/>
        </w:rPr>
      </w:pPr>
    </w:p>
    <w:p w:rsidR="00CA79EB" w:rsidRPr="00E21E23" w:rsidRDefault="00CA79EB" w:rsidP="002E0F93">
      <w:pPr>
        <w:suppressAutoHyphens/>
        <w:spacing w:line="276" w:lineRule="auto"/>
        <w:ind w:left="720" w:hanging="720"/>
        <w:jc w:val="both"/>
        <w:outlineLvl w:val="0"/>
        <w:rPr>
          <w:color w:val="000000"/>
          <w:szCs w:val="22"/>
        </w:rPr>
      </w:pPr>
      <w:r w:rsidRPr="00E21E23">
        <w:rPr>
          <w:color w:val="000000"/>
          <w:szCs w:val="22"/>
        </w:rPr>
        <w:t>18.1</w:t>
      </w:r>
      <w:r w:rsidRPr="00E21E23">
        <w:rPr>
          <w:color w:val="000000"/>
          <w:szCs w:val="22"/>
        </w:rPr>
        <w:tab/>
        <w:t xml:space="preserve"> Tender</w:t>
      </w:r>
      <w:r w:rsidR="0060107C">
        <w:rPr>
          <w:color w:val="000000"/>
          <w:szCs w:val="22"/>
        </w:rPr>
        <w:t xml:space="preserve">ersmay </w:t>
      </w:r>
      <w:r w:rsidRPr="00E21E23">
        <w:rPr>
          <w:color w:val="000000"/>
          <w:szCs w:val="22"/>
        </w:rPr>
        <w:t>all the time to modify</w:t>
      </w:r>
      <w:r w:rsidR="008616EB" w:rsidRPr="00E21E23">
        <w:rPr>
          <w:color w:val="000000"/>
          <w:szCs w:val="22"/>
        </w:rPr>
        <w:t>, withdraw</w:t>
      </w:r>
      <w:r w:rsidRPr="00E21E23">
        <w:rPr>
          <w:color w:val="000000"/>
          <w:szCs w:val="22"/>
        </w:rPr>
        <w:t xml:space="preserve"> and correct or upload any relevant document in the portal till Bid submission date and time, as published in the </w:t>
      </w:r>
      <w:r w:rsidR="00126BFD">
        <w:rPr>
          <w:color w:val="000000"/>
          <w:szCs w:val="22"/>
        </w:rPr>
        <w:t xml:space="preserve">kppp </w:t>
      </w:r>
      <w:r w:rsidRPr="00E21E23">
        <w:rPr>
          <w:color w:val="000000"/>
          <w:szCs w:val="22"/>
        </w:rPr>
        <w:t>portal.</w:t>
      </w:r>
    </w:p>
    <w:p w:rsidR="0060107C" w:rsidRDefault="00CA79EB" w:rsidP="00B80304">
      <w:pPr>
        <w:numPr>
          <w:ilvl w:val="1"/>
          <w:numId w:val="7"/>
        </w:numPr>
        <w:spacing w:line="276" w:lineRule="auto"/>
        <w:rPr>
          <w:color w:val="000000"/>
          <w:szCs w:val="22"/>
        </w:rPr>
      </w:pPr>
      <w:r w:rsidRPr="00E21E23">
        <w:rPr>
          <w:color w:val="000000"/>
          <w:szCs w:val="22"/>
        </w:rPr>
        <w:t>The Tenderer may withdraw his tender before the notified last date and time of tender submission</w:t>
      </w:r>
      <w:r w:rsidR="0060107C">
        <w:rPr>
          <w:color w:val="000000"/>
          <w:szCs w:val="22"/>
        </w:rPr>
        <w:t>.</w:t>
      </w:r>
    </w:p>
    <w:p w:rsidR="0060107C" w:rsidRPr="0060107C" w:rsidRDefault="0060107C" w:rsidP="00B80304">
      <w:pPr>
        <w:numPr>
          <w:ilvl w:val="1"/>
          <w:numId w:val="7"/>
        </w:numPr>
        <w:spacing w:line="276" w:lineRule="auto"/>
        <w:rPr>
          <w:color w:val="000000"/>
          <w:szCs w:val="22"/>
        </w:rPr>
      </w:pPr>
      <w:r w:rsidRPr="0060107C">
        <w:rPr>
          <w:color w:val="000000"/>
          <w:szCs w:val="22"/>
        </w:rPr>
        <w:t>No Tender may be modified after the deadline for submission of Tenders.</w:t>
      </w:r>
    </w:p>
    <w:p w:rsidR="00CE798E" w:rsidRPr="00CE798E" w:rsidRDefault="00CE798E" w:rsidP="00B80304">
      <w:pPr>
        <w:numPr>
          <w:ilvl w:val="1"/>
          <w:numId w:val="7"/>
        </w:numPr>
        <w:spacing w:line="276" w:lineRule="auto"/>
        <w:rPr>
          <w:color w:val="000000"/>
          <w:szCs w:val="22"/>
        </w:rPr>
      </w:pPr>
      <w:r w:rsidRPr="00CE798E">
        <w:rPr>
          <w:color w:val="000000"/>
          <w:szCs w:val="22"/>
        </w:rPr>
        <w:t xml:space="preserve">Withdrawal or modification of a Tender between the deadline for submission of </w:t>
      </w:r>
    </w:p>
    <w:p w:rsidR="00CE798E" w:rsidRDefault="00CE798E" w:rsidP="00CE798E">
      <w:pPr>
        <w:spacing w:line="276" w:lineRule="auto"/>
        <w:rPr>
          <w:color w:val="000000"/>
          <w:szCs w:val="22"/>
        </w:rPr>
      </w:pPr>
      <w:r w:rsidRPr="00CE798E">
        <w:rPr>
          <w:color w:val="000000"/>
          <w:szCs w:val="22"/>
        </w:rPr>
        <w:t xml:space="preserve">Tenders and the expiration of the original period of Tender validity specified in      </w:t>
      </w:r>
    </w:p>
    <w:p w:rsidR="00CE798E" w:rsidRDefault="00CE798E" w:rsidP="00CE798E">
      <w:pPr>
        <w:spacing w:line="276" w:lineRule="auto"/>
        <w:rPr>
          <w:color w:val="000000"/>
          <w:szCs w:val="22"/>
        </w:rPr>
      </w:pPr>
      <w:r w:rsidRPr="00CE798E">
        <w:rPr>
          <w:color w:val="000000"/>
          <w:szCs w:val="22"/>
        </w:rPr>
        <w:t xml:space="preserve">Clause 12.1 above or as extended pursuant to Clause 12.2 may result in the forfeiture </w:t>
      </w:r>
    </w:p>
    <w:p w:rsidR="00CE798E" w:rsidRPr="00CE798E" w:rsidRDefault="00CE798E" w:rsidP="00CE798E">
      <w:pPr>
        <w:spacing w:line="276" w:lineRule="auto"/>
        <w:rPr>
          <w:color w:val="000000"/>
          <w:szCs w:val="22"/>
        </w:rPr>
      </w:pPr>
      <w:r w:rsidRPr="00CE798E">
        <w:rPr>
          <w:color w:val="000000"/>
          <w:szCs w:val="22"/>
        </w:rPr>
        <w:t>of the earnest money deposit pursuant to Clause 13.</w:t>
      </w:r>
    </w:p>
    <w:p w:rsidR="00CE798E" w:rsidRPr="00CE798E" w:rsidRDefault="00C32BA0" w:rsidP="00CE798E">
      <w:pPr>
        <w:pStyle w:val="BodyText"/>
        <w:tabs>
          <w:tab w:val="left" w:pos="938"/>
        </w:tabs>
        <w:ind w:left="940" w:right="1375" w:hanging="720"/>
        <w:jc w:val="both"/>
        <w:rPr>
          <w:color w:val="000000"/>
          <w:sz w:val="24"/>
          <w:szCs w:val="22"/>
        </w:rPr>
      </w:pPr>
      <w:r w:rsidRPr="00CE798E">
        <w:rPr>
          <w:color w:val="000000"/>
          <w:sz w:val="24"/>
          <w:szCs w:val="22"/>
        </w:rPr>
        <w:lastRenderedPageBreak/>
        <w:t>18.5</w:t>
      </w:r>
      <w:r w:rsidR="00CE798E" w:rsidRPr="00CE798E">
        <w:rPr>
          <w:color w:val="000000"/>
          <w:sz w:val="24"/>
          <w:szCs w:val="22"/>
        </w:rPr>
        <w:t>Tenderers may only offer discounts to, or otherwise modify the prices of their Tenders by submitting Tender modifications in accordance with this clause, or included in the original Tender submission.</w:t>
      </w:r>
    </w:p>
    <w:p w:rsidR="00CE798E" w:rsidRPr="00CE798E" w:rsidRDefault="00CE798E" w:rsidP="00CE798E">
      <w:pPr>
        <w:pStyle w:val="BodyText"/>
        <w:spacing w:before="2"/>
        <w:jc w:val="both"/>
        <w:rPr>
          <w:color w:val="000000"/>
          <w:sz w:val="24"/>
          <w:szCs w:val="22"/>
        </w:rPr>
      </w:pPr>
    </w:p>
    <w:p w:rsidR="004C3365" w:rsidRPr="00E21E23" w:rsidRDefault="004C3365" w:rsidP="002659D8">
      <w:pPr>
        <w:rPr>
          <w:color w:val="000000"/>
          <w:sz w:val="28"/>
          <w:szCs w:val="22"/>
        </w:rPr>
      </w:pPr>
    </w:p>
    <w:p w:rsidR="004C3365" w:rsidRPr="002659D8" w:rsidRDefault="004C3365" w:rsidP="004C3365">
      <w:pPr>
        <w:ind w:left="720" w:hanging="720"/>
        <w:jc w:val="center"/>
        <w:rPr>
          <w:b/>
          <w:bCs/>
          <w:szCs w:val="22"/>
        </w:rPr>
      </w:pPr>
      <w:r w:rsidRPr="002659D8">
        <w:rPr>
          <w:b/>
          <w:bCs/>
          <w:szCs w:val="22"/>
        </w:rPr>
        <w:t>E. Tender opening and evaluation</w:t>
      </w:r>
    </w:p>
    <w:p w:rsidR="004C3365" w:rsidRPr="002659D8" w:rsidRDefault="004C3365" w:rsidP="004C3365">
      <w:pPr>
        <w:ind w:left="720" w:hanging="720"/>
        <w:rPr>
          <w:b/>
          <w:szCs w:val="22"/>
        </w:rPr>
      </w:pPr>
    </w:p>
    <w:p w:rsidR="004C3365" w:rsidRPr="002659D8" w:rsidRDefault="004C3365" w:rsidP="004C3365">
      <w:pPr>
        <w:ind w:left="720" w:hanging="720"/>
        <w:rPr>
          <w:b/>
          <w:bCs/>
          <w:szCs w:val="22"/>
        </w:rPr>
      </w:pPr>
      <w:r w:rsidRPr="002659D8">
        <w:rPr>
          <w:b/>
          <w:bCs/>
          <w:szCs w:val="22"/>
        </w:rPr>
        <w:t xml:space="preserve">19. Opening of First </w:t>
      </w:r>
      <w:r w:rsidR="00010CEF" w:rsidRPr="002659D8">
        <w:rPr>
          <w:b/>
          <w:bCs/>
          <w:szCs w:val="22"/>
        </w:rPr>
        <w:t xml:space="preserve">electronic tender documents </w:t>
      </w:r>
      <w:r w:rsidRPr="002659D8">
        <w:rPr>
          <w:b/>
          <w:bCs/>
          <w:szCs w:val="22"/>
        </w:rPr>
        <w:t>of all Tender</w:t>
      </w:r>
      <w:r w:rsidR="002659D8">
        <w:rPr>
          <w:b/>
          <w:bCs/>
          <w:szCs w:val="22"/>
        </w:rPr>
        <w:t>s</w:t>
      </w:r>
      <w:r w:rsidRPr="002659D8">
        <w:rPr>
          <w:b/>
          <w:bCs/>
          <w:szCs w:val="22"/>
        </w:rPr>
        <w:t xml:space="preserve"> and evaluation to determine qualified Tenderers: </w:t>
      </w:r>
    </w:p>
    <w:p w:rsidR="004C3365" w:rsidRPr="002659D8" w:rsidRDefault="004C3365" w:rsidP="004C3365">
      <w:pPr>
        <w:ind w:left="720" w:hanging="720"/>
        <w:rPr>
          <w:szCs w:val="22"/>
        </w:rPr>
      </w:pPr>
    </w:p>
    <w:p w:rsidR="004C3365" w:rsidRPr="002659D8" w:rsidRDefault="004C3365" w:rsidP="002E0F93">
      <w:pPr>
        <w:spacing w:line="276" w:lineRule="auto"/>
        <w:ind w:left="720" w:hanging="720"/>
        <w:rPr>
          <w:szCs w:val="22"/>
        </w:rPr>
      </w:pPr>
      <w:r w:rsidRPr="002659D8">
        <w:rPr>
          <w:szCs w:val="22"/>
        </w:rPr>
        <w:t xml:space="preserve">19.1 The Employer will open the First </w:t>
      </w:r>
      <w:r w:rsidR="00010CEF" w:rsidRPr="002659D8">
        <w:rPr>
          <w:szCs w:val="22"/>
        </w:rPr>
        <w:t xml:space="preserve">electronic tender documents </w:t>
      </w:r>
      <w:r w:rsidRPr="002659D8">
        <w:rPr>
          <w:szCs w:val="22"/>
        </w:rPr>
        <w:t xml:space="preserve">of all the Tenders received through e-portal, on  the date, time and the place specified in the e-portal. In the event of the specified date of Tender opening being declared a holiday for the Employer, the Tenders will be opened at the appointed time and location on the next working day. </w:t>
      </w:r>
    </w:p>
    <w:p w:rsidR="004C3365" w:rsidRPr="002659D8" w:rsidRDefault="004C3365" w:rsidP="004C3365">
      <w:pPr>
        <w:ind w:left="720" w:hanging="720"/>
        <w:rPr>
          <w:szCs w:val="22"/>
        </w:rPr>
      </w:pPr>
    </w:p>
    <w:p w:rsidR="004C3365" w:rsidRPr="002659D8" w:rsidRDefault="004C3365" w:rsidP="004C3365">
      <w:pPr>
        <w:ind w:left="720" w:hanging="720"/>
        <w:rPr>
          <w:szCs w:val="22"/>
        </w:rPr>
      </w:pPr>
      <w:r w:rsidRPr="002659D8">
        <w:rPr>
          <w:szCs w:val="22"/>
        </w:rPr>
        <w:t>19.2 Not applicable.</w:t>
      </w:r>
    </w:p>
    <w:p w:rsidR="004C3365" w:rsidRPr="002659D8" w:rsidRDefault="004C3365" w:rsidP="004C3365">
      <w:pPr>
        <w:ind w:left="720" w:hanging="720"/>
        <w:rPr>
          <w:szCs w:val="22"/>
        </w:rPr>
      </w:pPr>
    </w:p>
    <w:p w:rsidR="004C3365" w:rsidRPr="002659D8" w:rsidRDefault="004C3365" w:rsidP="004C3365">
      <w:pPr>
        <w:ind w:left="720" w:hanging="720"/>
        <w:rPr>
          <w:szCs w:val="22"/>
        </w:rPr>
      </w:pPr>
      <w:r w:rsidRPr="002659D8">
        <w:rPr>
          <w:szCs w:val="22"/>
        </w:rPr>
        <w:t xml:space="preserve">19.3 </w:t>
      </w:r>
      <w:r w:rsidR="00225BA4" w:rsidRPr="002659D8">
        <w:rPr>
          <w:szCs w:val="22"/>
        </w:rPr>
        <w:tab/>
      </w:r>
      <w:r w:rsidR="00225BA4" w:rsidRPr="002659D8">
        <w:rPr>
          <w:sz w:val="28"/>
        </w:rPr>
        <w:t>Deleted.</w:t>
      </w:r>
    </w:p>
    <w:p w:rsidR="004C3365" w:rsidRPr="002659D8" w:rsidRDefault="004C3365" w:rsidP="004C3365">
      <w:pPr>
        <w:ind w:left="720" w:hanging="720"/>
        <w:rPr>
          <w:szCs w:val="22"/>
        </w:rPr>
      </w:pPr>
      <w:r w:rsidRPr="002659D8">
        <w:rPr>
          <w:szCs w:val="22"/>
        </w:rPr>
        <w:t>19.4</w:t>
      </w:r>
      <w:r w:rsidR="00225BA4" w:rsidRPr="002659D8">
        <w:rPr>
          <w:szCs w:val="22"/>
        </w:rPr>
        <w:tab/>
      </w:r>
      <w:r w:rsidR="00225BA4" w:rsidRPr="002659D8">
        <w:rPr>
          <w:sz w:val="28"/>
        </w:rPr>
        <w:t>Deleted.</w:t>
      </w:r>
    </w:p>
    <w:p w:rsidR="004C3365" w:rsidRPr="002659D8" w:rsidRDefault="004C3365" w:rsidP="004C3365">
      <w:pPr>
        <w:ind w:left="720" w:hanging="720"/>
        <w:rPr>
          <w:szCs w:val="22"/>
        </w:rPr>
      </w:pPr>
    </w:p>
    <w:p w:rsidR="004C3365" w:rsidRPr="002659D8" w:rsidRDefault="004C3365" w:rsidP="004C3365">
      <w:pPr>
        <w:ind w:left="720" w:hanging="720"/>
        <w:rPr>
          <w:szCs w:val="22"/>
        </w:rPr>
      </w:pPr>
      <w:r w:rsidRPr="002659D8">
        <w:rPr>
          <w:szCs w:val="22"/>
        </w:rPr>
        <w:t>19.5 Not applicable.</w:t>
      </w:r>
    </w:p>
    <w:p w:rsidR="004C3365" w:rsidRPr="002659D8" w:rsidRDefault="004C3365" w:rsidP="004C3365">
      <w:pPr>
        <w:ind w:left="720" w:hanging="720"/>
        <w:rPr>
          <w:szCs w:val="22"/>
        </w:rPr>
      </w:pPr>
    </w:p>
    <w:p w:rsidR="004C3365" w:rsidRPr="002659D8" w:rsidRDefault="004C3365" w:rsidP="002E0F93">
      <w:pPr>
        <w:spacing w:line="276" w:lineRule="auto"/>
        <w:ind w:left="720" w:hanging="720"/>
        <w:rPr>
          <w:szCs w:val="22"/>
        </w:rPr>
      </w:pPr>
      <w:r w:rsidRPr="002659D8">
        <w:rPr>
          <w:szCs w:val="22"/>
        </w:rPr>
        <w:t>19.6 The Employer will evaluate and determine whether each tender (a) meets the eligibility criteria defined in ITT Clause 2 and (b) meets the minimum qualification criteria stipulated in ITT Clause 3. The Employer will draw out a list of qualified Tenderers.</w:t>
      </w:r>
    </w:p>
    <w:p w:rsidR="004C3365" w:rsidRPr="002659D8" w:rsidRDefault="004C3365" w:rsidP="004C3365">
      <w:pPr>
        <w:ind w:left="720" w:hanging="720"/>
        <w:rPr>
          <w:szCs w:val="22"/>
        </w:rPr>
      </w:pPr>
    </w:p>
    <w:p w:rsidR="004C3365" w:rsidRPr="002659D8" w:rsidRDefault="004C3365" w:rsidP="004C3365">
      <w:pPr>
        <w:ind w:left="720" w:hanging="720"/>
        <w:jc w:val="center"/>
        <w:rPr>
          <w:b/>
          <w:bCs/>
          <w:szCs w:val="22"/>
        </w:rPr>
      </w:pPr>
      <w:r w:rsidRPr="002659D8">
        <w:rPr>
          <w:b/>
          <w:bCs/>
          <w:szCs w:val="22"/>
        </w:rPr>
        <w:t xml:space="preserve">20. Opening of Second </w:t>
      </w:r>
      <w:r w:rsidR="00151029" w:rsidRPr="002659D8">
        <w:rPr>
          <w:b/>
          <w:bCs/>
          <w:szCs w:val="22"/>
        </w:rPr>
        <w:t>E</w:t>
      </w:r>
      <w:r w:rsidR="00010CEF" w:rsidRPr="002659D8">
        <w:rPr>
          <w:b/>
          <w:bCs/>
          <w:szCs w:val="22"/>
        </w:rPr>
        <w:t xml:space="preserve">lectronic documents </w:t>
      </w:r>
      <w:r w:rsidRPr="002659D8">
        <w:rPr>
          <w:b/>
          <w:bCs/>
          <w:szCs w:val="22"/>
        </w:rPr>
        <w:t>of qualified Tenderers and evaluation:</w:t>
      </w:r>
    </w:p>
    <w:p w:rsidR="004C3365" w:rsidRPr="002659D8" w:rsidRDefault="004C3365" w:rsidP="004C3365">
      <w:pPr>
        <w:ind w:left="720" w:hanging="720"/>
        <w:rPr>
          <w:szCs w:val="22"/>
        </w:rPr>
      </w:pPr>
    </w:p>
    <w:p w:rsidR="004C3365" w:rsidRPr="002659D8" w:rsidRDefault="004C3365" w:rsidP="002E0F93">
      <w:pPr>
        <w:spacing w:line="276" w:lineRule="auto"/>
        <w:ind w:left="720" w:hanging="720"/>
        <w:rPr>
          <w:szCs w:val="22"/>
        </w:rPr>
      </w:pPr>
      <w:r w:rsidRPr="002659D8">
        <w:rPr>
          <w:szCs w:val="22"/>
        </w:rPr>
        <w:t xml:space="preserve">20.1 The Employer will open online the Second </w:t>
      </w:r>
      <w:r w:rsidR="00151029" w:rsidRPr="002659D8">
        <w:rPr>
          <w:szCs w:val="22"/>
        </w:rPr>
        <w:t>Electronic document</w:t>
      </w:r>
      <w:r w:rsidRPr="002659D8">
        <w:rPr>
          <w:szCs w:val="22"/>
        </w:rPr>
        <w:t xml:space="preserve"> of Qualified Tenderers at the appointed time and date</w:t>
      </w:r>
      <w:r w:rsidR="00F34E5A">
        <w:rPr>
          <w:szCs w:val="22"/>
        </w:rPr>
        <w:t>.</w:t>
      </w:r>
      <w:r w:rsidRPr="002659D8">
        <w:rPr>
          <w:szCs w:val="22"/>
        </w:rPr>
        <w:t xml:space="preserve"> In the event of the specified date of Second </w:t>
      </w:r>
      <w:r w:rsidR="00151029" w:rsidRPr="002659D8">
        <w:rPr>
          <w:szCs w:val="22"/>
        </w:rPr>
        <w:t>E</w:t>
      </w:r>
      <w:r w:rsidR="00010CEF" w:rsidRPr="002659D8">
        <w:rPr>
          <w:szCs w:val="22"/>
        </w:rPr>
        <w:t xml:space="preserve">lectronic documents </w:t>
      </w:r>
      <w:r w:rsidRPr="002659D8">
        <w:rPr>
          <w:szCs w:val="22"/>
        </w:rPr>
        <w:t xml:space="preserve">opening being declared a holiday for the Employer, the </w:t>
      </w:r>
      <w:r w:rsidR="006456F5" w:rsidRPr="002659D8">
        <w:rPr>
          <w:szCs w:val="22"/>
        </w:rPr>
        <w:t xml:space="preserve">Second Electronic documents </w:t>
      </w:r>
      <w:r w:rsidRPr="002659D8">
        <w:rPr>
          <w:szCs w:val="22"/>
        </w:rPr>
        <w:t xml:space="preserve">will be opened at the appointed time and location on the next working day. </w:t>
      </w:r>
    </w:p>
    <w:p w:rsidR="004C3365" w:rsidRPr="002659D8" w:rsidRDefault="004C3365" w:rsidP="004C3365">
      <w:pPr>
        <w:ind w:left="720" w:hanging="720"/>
        <w:rPr>
          <w:sz w:val="16"/>
          <w:szCs w:val="22"/>
        </w:rPr>
      </w:pPr>
    </w:p>
    <w:p w:rsidR="004C3365" w:rsidRPr="00422B2B" w:rsidRDefault="004C3365" w:rsidP="004C3365">
      <w:pPr>
        <w:ind w:left="720" w:hanging="720"/>
        <w:rPr>
          <w:sz w:val="28"/>
          <w:szCs w:val="22"/>
        </w:rPr>
      </w:pPr>
      <w:r w:rsidRPr="00422B2B">
        <w:rPr>
          <w:sz w:val="28"/>
          <w:szCs w:val="22"/>
        </w:rPr>
        <w:t>20.2 Not applicable.</w:t>
      </w:r>
    </w:p>
    <w:p w:rsidR="004C3365" w:rsidRPr="00422B2B" w:rsidRDefault="004C3365" w:rsidP="004C3365">
      <w:pPr>
        <w:ind w:left="720" w:hanging="720"/>
        <w:rPr>
          <w:sz w:val="14"/>
          <w:szCs w:val="22"/>
        </w:rPr>
      </w:pPr>
    </w:p>
    <w:p w:rsidR="004C3365" w:rsidRPr="00422B2B" w:rsidRDefault="004C3365" w:rsidP="002E0F93">
      <w:pPr>
        <w:spacing w:line="276" w:lineRule="auto"/>
        <w:ind w:left="720" w:hanging="720"/>
        <w:rPr>
          <w:szCs w:val="22"/>
        </w:rPr>
      </w:pPr>
      <w:r w:rsidRPr="00422B2B">
        <w:rPr>
          <w:szCs w:val="22"/>
        </w:rPr>
        <w:t xml:space="preserve">20.3 The Tenderers' names, the Tender prices, </w:t>
      </w:r>
      <w:r w:rsidR="00422B2B">
        <w:rPr>
          <w:szCs w:val="22"/>
        </w:rPr>
        <w:t xml:space="preserve">the total amount of each Tender </w:t>
      </w:r>
      <w:r w:rsidRPr="00422B2B">
        <w:rPr>
          <w:szCs w:val="22"/>
        </w:rPr>
        <w:t xml:space="preserve">and such other details as the Employer may consider appropriate, will be </w:t>
      </w:r>
      <w:r w:rsidR="00422B2B">
        <w:rPr>
          <w:szCs w:val="22"/>
        </w:rPr>
        <w:t>prepared</w:t>
      </w:r>
      <w:r w:rsidRPr="00422B2B">
        <w:rPr>
          <w:szCs w:val="22"/>
        </w:rPr>
        <w:t xml:space="preserve"> by the Employer at the opening. No Tender shall be rejected at Tender opening. </w:t>
      </w:r>
    </w:p>
    <w:p w:rsidR="004C3365" w:rsidRPr="00422B2B" w:rsidRDefault="004C3365" w:rsidP="004C3365">
      <w:pPr>
        <w:ind w:left="720" w:hanging="720"/>
        <w:rPr>
          <w:sz w:val="14"/>
          <w:szCs w:val="22"/>
        </w:rPr>
      </w:pPr>
    </w:p>
    <w:p w:rsidR="00151029" w:rsidRPr="00422B2B" w:rsidRDefault="00151029" w:rsidP="00151029">
      <w:pPr>
        <w:ind w:left="720" w:hanging="720"/>
        <w:rPr>
          <w:sz w:val="28"/>
        </w:rPr>
      </w:pPr>
      <w:r w:rsidRPr="00422B2B">
        <w:rPr>
          <w:sz w:val="28"/>
        </w:rPr>
        <w:t xml:space="preserve">20.4 </w:t>
      </w:r>
      <w:r w:rsidRPr="00422B2B">
        <w:rPr>
          <w:sz w:val="28"/>
        </w:rPr>
        <w:tab/>
        <w:t>Deleted.</w:t>
      </w:r>
    </w:p>
    <w:p w:rsidR="004C3365" w:rsidRPr="00422B2B" w:rsidRDefault="004C3365" w:rsidP="004C3365">
      <w:pPr>
        <w:ind w:left="720" w:hanging="720"/>
        <w:rPr>
          <w:szCs w:val="22"/>
        </w:rPr>
      </w:pPr>
    </w:p>
    <w:p w:rsidR="004C3365" w:rsidRPr="004B57B2" w:rsidRDefault="004C3365" w:rsidP="004C3365">
      <w:pPr>
        <w:ind w:left="720" w:hanging="720"/>
        <w:rPr>
          <w:b/>
          <w:bCs/>
          <w:szCs w:val="22"/>
        </w:rPr>
      </w:pPr>
      <w:r w:rsidRPr="004B57B2">
        <w:rPr>
          <w:b/>
          <w:bCs/>
          <w:szCs w:val="22"/>
        </w:rPr>
        <w:t xml:space="preserve">21. Process to be confidential </w:t>
      </w:r>
    </w:p>
    <w:p w:rsidR="004C3365" w:rsidRPr="004B57B2" w:rsidRDefault="004C3365" w:rsidP="004C3365">
      <w:pPr>
        <w:ind w:left="720" w:hanging="720"/>
        <w:rPr>
          <w:sz w:val="14"/>
          <w:szCs w:val="22"/>
        </w:rPr>
      </w:pPr>
    </w:p>
    <w:p w:rsidR="004C3365" w:rsidRPr="004B57B2" w:rsidRDefault="004C3365" w:rsidP="002E0F93">
      <w:pPr>
        <w:spacing w:line="276" w:lineRule="auto"/>
        <w:ind w:left="720" w:hanging="720"/>
        <w:rPr>
          <w:szCs w:val="22"/>
        </w:rPr>
      </w:pPr>
      <w:r w:rsidRPr="004B57B2">
        <w:rPr>
          <w:szCs w:val="22"/>
        </w:rPr>
        <w:t xml:space="preserve">21.1 Information relating to the examination, clarification, evaluation, and comparison of Tenders and recommendations for the award of a contract shall not be disclosed to </w:t>
      </w:r>
      <w:r w:rsidRPr="004B57B2">
        <w:rPr>
          <w:szCs w:val="22"/>
        </w:rPr>
        <w:lastRenderedPageBreak/>
        <w:t xml:space="preserve">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rsidR="004C3365" w:rsidRPr="004B57B2" w:rsidRDefault="004C3365" w:rsidP="004C3365">
      <w:pPr>
        <w:ind w:left="720" w:hanging="720"/>
        <w:rPr>
          <w:szCs w:val="22"/>
        </w:rPr>
      </w:pPr>
    </w:p>
    <w:p w:rsidR="004C3365" w:rsidRPr="004B57B2" w:rsidRDefault="004C3365" w:rsidP="004C3365">
      <w:pPr>
        <w:ind w:left="720" w:hanging="720"/>
        <w:rPr>
          <w:b/>
          <w:bCs/>
          <w:szCs w:val="22"/>
        </w:rPr>
      </w:pPr>
      <w:r w:rsidRPr="004B57B2">
        <w:rPr>
          <w:b/>
          <w:bCs/>
          <w:szCs w:val="22"/>
        </w:rPr>
        <w:t xml:space="preserve">22 Clarifications of Tenders </w:t>
      </w:r>
    </w:p>
    <w:p w:rsidR="004C3365" w:rsidRPr="001D16B2" w:rsidRDefault="004C3365" w:rsidP="004C3365">
      <w:pPr>
        <w:ind w:left="720" w:hanging="720"/>
        <w:rPr>
          <w:sz w:val="18"/>
          <w:szCs w:val="22"/>
        </w:rPr>
      </w:pPr>
    </w:p>
    <w:p w:rsidR="004C3365" w:rsidRPr="00422B2B" w:rsidRDefault="004C3365" w:rsidP="002E0F93">
      <w:pPr>
        <w:spacing w:line="276" w:lineRule="auto"/>
        <w:ind w:left="720" w:hanging="720"/>
        <w:rPr>
          <w:szCs w:val="22"/>
        </w:rPr>
      </w:pPr>
      <w:r w:rsidRPr="00422B2B">
        <w:rPr>
          <w:szCs w:val="22"/>
        </w:rPr>
        <w:t xml:space="preserve">22.1 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w:t>
      </w:r>
    </w:p>
    <w:p w:rsidR="004C3365" w:rsidRPr="00422B2B" w:rsidRDefault="004C3365" w:rsidP="004C3365">
      <w:pPr>
        <w:ind w:left="720" w:hanging="720"/>
        <w:rPr>
          <w:szCs w:val="22"/>
        </w:rPr>
      </w:pPr>
    </w:p>
    <w:p w:rsidR="003509D5" w:rsidRDefault="004C3365" w:rsidP="002E0F93">
      <w:pPr>
        <w:spacing w:line="276" w:lineRule="auto"/>
        <w:ind w:left="720" w:hanging="720"/>
        <w:rPr>
          <w:szCs w:val="22"/>
        </w:rPr>
      </w:pPr>
      <w:r w:rsidRPr="00422B2B">
        <w:rPr>
          <w:szCs w:val="22"/>
        </w:rPr>
        <w:t>22.2 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3509D5" w:rsidRDefault="004C3365" w:rsidP="003509D5">
      <w:pPr>
        <w:spacing w:line="276" w:lineRule="auto"/>
        <w:rPr>
          <w:szCs w:val="22"/>
        </w:rPr>
      </w:pPr>
      <w:r w:rsidRPr="00422B2B">
        <w:rPr>
          <w:szCs w:val="22"/>
        </w:rPr>
        <w:t xml:space="preserve">  22.3 Any effort by the Tenderer to influence the Employer in the Employer’s Tender </w:t>
      </w:r>
    </w:p>
    <w:p w:rsidR="003509D5" w:rsidRDefault="004C3365" w:rsidP="003509D5">
      <w:pPr>
        <w:spacing w:line="276" w:lineRule="auto"/>
        <w:rPr>
          <w:szCs w:val="22"/>
        </w:rPr>
      </w:pPr>
      <w:r w:rsidRPr="00422B2B">
        <w:rPr>
          <w:szCs w:val="22"/>
        </w:rPr>
        <w:t xml:space="preserve">evaluation, Tender comparison or contract award decisions may result in the rejection </w:t>
      </w:r>
    </w:p>
    <w:p w:rsidR="004C3365" w:rsidRPr="00422B2B" w:rsidRDefault="004C3365" w:rsidP="003509D5">
      <w:pPr>
        <w:spacing w:line="276" w:lineRule="auto"/>
        <w:rPr>
          <w:szCs w:val="22"/>
        </w:rPr>
      </w:pPr>
      <w:r w:rsidRPr="00422B2B">
        <w:rPr>
          <w:szCs w:val="22"/>
        </w:rPr>
        <w:t xml:space="preserve">of the Tenderers’ Tender. </w:t>
      </w:r>
    </w:p>
    <w:p w:rsidR="004C3365" w:rsidRPr="00422B2B" w:rsidRDefault="004C3365" w:rsidP="003509D5">
      <w:pPr>
        <w:rPr>
          <w:szCs w:val="22"/>
        </w:rPr>
      </w:pPr>
    </w:p>
    <w:p w:rsidR="004C3365" w:rsidRPr="00422B2B" w:rsidRDefault="004C3365" w:rsidP="00CD2C35">
      <w:pPr>
        <w:ind w:left="720" w:hanging="720"/>
        <w:rPr>
          <w:b/>
          <w:bCs/>
          <w:szCs w:val="22"/>
        </w:rPr>
      </w:pPr>
      <w:r w:rsidRPr="00422B2B">
        <w:rPr>
          <w:b/>
          <w:bCs/>
          <w:szCs w:val="22"/>
        </w:rPr>
        <w:t xml:space="preserve">23. Examination of Tenders and determination of responsiveness </w:t>
      </w:r>
    </w:p>
    <w:p w:rsidR="004C3365" w:rsidRPr="00422B2B" w:rsidRDefault="004C3365" w:rsidP="002E0F93">
      <w:pPr>
        <w:spacing w:line="276" w:lineRule="auto"/>
        <w:ind w:left="720" w:hanging="720"/>
        <w:rPr>
          <w:szCs w:val="22"/>
        </w:rPr>
      </w:pPr>
      <w:r w:rsidRPr="00422B2B">
        <w:rPr>
          <w:szCs w:val="22"/>
        </w:rPr>
        <w:t xml:space="preserve">23.1 Prior to the detailed evaluation of Tenders, the Employer will determine whether each Tender; (a) has been digitally signed; and; (b) is substantially responsive to the requirements of the Tender documents. </w:t>
      </w:r>
    </w:p>
    <w:p w:rsidR="004C3365" w:rsidRPr="00422B2B" w:rsidRDefault="004C3365" w:rsidP="004C3365">
      <w:pPr>
        <w:ind w:left="720" w:hanging="720"/>
        <w:rPr>
          <w:sz w:val="8"/>
          <w:szCs w:val="22"/>
        </w:rPr>
      </w:pPr>
    </w:p>
    <w:p w:rsidR="004C3365" w:rsidRPr="00422B2B" w:rsidRDefault="004C3365" w:rsidP="002E0F93">
      <w:pPr>
        <w:spacing w:line="276" w:lineRule="auto"/>
        <w:ind w:left="720" w:hanging="720"/>
        <w:rPr>
          <w:szCs w:val="22"/>
        </w:rPr>
      </w:pPr>
      <w:r w:rsidRPr="00422B2B">
        <w:rPr>
          <w:szCs w:val="22"/>
        </w:rPr>
        <w:t xml:space="preserve">23.2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4C3365" w:rsidRPr="00422B2B" w:rsidRDefault="004C3365" w:rsidP="004C3365">
      <w:pPr>
        <w:ind w:left="720" w:hanging="720"/>
        <w:rPr>
          <w:szCs w:val="22"/>
        </w:rPr>
      </w:pPr>
    </w:p>
    <w:p w:rsidR="004C3365" w:rsidRPr="00422B2B" w:rsidRDefault="004C3365" w:rsidP="004C3365">
      <w:pPr>
        <w:ind w:left="720" w:hanging="720"/>
        <w:rPr>
          <w:szCs w:val="22"/>
        </w:rPr>
      </w:pPr>
      <w:r w:rsidRPr="00422B2B">
        <w:rPr>
          <w:szCs w:val="22"/>
        </w:rPr>
        <w:t xml:space="preserve">23.3 If a Tender is not substantially responsive, it will be rejected by the Employer, and may not subsequently be made responsive by correction or withdrawal of the nonconforming deviation or reservation. </w:t>
      </w:r>
    </w:p>
    <w:p w:rsidR="004C3365" w:rsidRPr="00422B2B" w:rsidRDefault="004C3365" w:rsidP="004C3365">
      <w:pPr>
        <w:ind w:left="720" w:hanging="720"/>
        <w:rPr>
          <w:b/>
          <w:bCs/>
          <w:szCs w:val="22"/>
        </w:rPr>
      </w:pPr>
      <w:r w:rsidRPr="00422B2B">
        <w:rPr>
          <w:b/>
          <w:bCs/>
          <w:szCs w:val="22"/>
        </w:rPr>
        <w:t xml:space="preserve">24. Correction of errors </w:t>
      </w:r>
    </w:p>
    <w:p w:rsidR="004C3365" w:rsidRPr="00422B2B" w:rsidRDefault="004C3365" w:rsidP="004C3365">
      <w:pPr>
        <w:ind w:left="720" w:hanging="720"/>
        <w:rPr>
          <w:szCs w:val="22"/>
        </w:rPr>
      </w:pPr>
    </w:p>
    <w:p w:rsidR="004C3365" w:rsidRPr="0033385C" w:rsidRDefault="004C3365" w:rsidP="00CD2C35">
      <w:pPr>
        <w:ind w:left="720" w:hanging="720"/>
        <w:rPr>
          <w:szCs w:val="22"/>
        </w:rPr>
      </w:pPr>
      <w:r w:rsidRPr="0033385C">
        <w:rPr>
          <w:szCs w:val="22"/>
        </w:rPr>
        <w:t>24.1 Not applicable</w:t>
      </w:r>
    </w:p>
    <w:p w:rsidR="004C3365" w:rsidRPr="0033385C" w:rsidRDefault="004C3365" w:rsidP="004C3365">
      <w:pPr>
        <w:ind w:left="720" w:hanging="720"/>
        <w:rPr>
          <w:bCs/>
          <w:szCs w:val="22"/>
        </w:rPr>
      </w:pPr>
      <w:r w:rsidRPr="0033385C">
        <w:rPr>
          <w:szCs w:val="22"/>
        </w:rPr>
        <w:t>24.2 Not applicable</w:t>
      </w:r>
    </w:p>
    <w:p w:rsidR="002A4AE1" w:rsidRPr="0033385C" w:rsidRDefault="002A4AE1" w:rsidP="002A4AE1">
      <w:pPr>
        <w:ind w:left="720" w:hanging="720"/>
        <w:rPr>
          <w:bCs/>
          <w:szCs w:val="22"/>
        </w:rPr>
      </w:pPr>
    </w:p>
    <w:p w:rsidR="004C3365" w:rsidRPr="0033385C" w:rsidRDefault="004C3365" w:rsidP="002A4AE1">
      <w:pPr>
        <w:ind w:left="720" w:hanging="720"/>
        <w:rPr>
          <w:b/>
          <w:bCs/>
          <w:szCs w:val="22"/>
        </w:rPr>
      </w:pPr>
      <w:r w:rsidRPr="0033385C">
        <w:rPr>
          <w:b/>
          <w:bCs/>
          <w:szCs w:val="22"/>
        </w:rPr>
        <w:t>25. Evaluation and comparison of Tenders</w:t>
      </w:r>
    </w:p>
    <w:p w:rsidR="004C3365" w:rsidRPr="0033385C" w:rsidRDefault="004C3365" w:rsidP="004C3365">
      <w:pPr>
        <w:ind w:left="720" w:hanging="720"/>
        <w:rPr>
          <w:szCs w:val="22"/>
        </w:rPr>
      </w:pPr>
    </w:p>
    <w:p w:rsidR="004C3365" w:rsidRPr="0033385C" w:rsidRDefault="004C3365" w:rsidP="004C3365">
      <w:pPr>
        <w:ind w:left="720" w:hanging="720"/>
        <w:rPr>
          <w:szCs w:val="22"/>
        </w:rPr>
      </w:pPr>
      <w:r w:rsidRPr="0033385C">
        <w:rPr>
          <w:szCs w:val="22"/>
        </w:rPr>
        <w:lastRenderedPageBreak/>
        <w:t xml:space="preserve">25.1 The Employer will evaluate and compare only the Tenders determined to be substantially responsive in accordance with Clause 23. </w:t>
      </w:r>
    </w:p>
    <w:p w:rsidR="004C3365" w:rsidRPr="0033385C" w:rsidRDefault="004C3365" w:rsidP="004C3365">
      <w:pPr>
        <w:ind w:left="720" w:hanging="720"/>
        <w:rPr>
          <w:sz w:val="14"/>
          <w:szCs w:val="22"/>
        </w:rPr>
      </w:pPr>
    </w:p>
    <w:p w:rsidR="004C3365" w:rsidRPr="0033385C" w:rsidRDefault="004C3365" w:rsidP="004C3365">
      <w:pPr>
        <w:ind w:left="720" w:hanging="720"/>
        <w:rPr>
          <w:szCs w:val="22"/>
        </w:rPr>
      </w:pPr>
      <w:r w:rsidRPr="0033385C">
        <w:rPr>
          <w:szCs w:val="22"/>
        </w:rPr>
        <w:t>25.2 Not applicable.</w:t>
      </w:r>
    </w:p>
    <w:p w:rsidR="004C3365" w:rsidRPr="0033385C" w:rsidRDefault="004C3365" w:rsidP="004C3365">
      <w:pPr>
        <w:ind w:left="720" w:hanging="720"/>
        <w:rPr>
          <w:sz w:val="16"/>
          <w:szCs w:val="22"/>
        </w:rPr>
      </w:pPr>
    </w:p>
    <w:p w:rsidR="004C3365" w:rsidRPr="0033385C" w:rsidRDefault="004C3365" w:rsidP="004C3365">
      <w:pPr>
        <w:ind w:left="720" w:hanging="720"/>
        <w:rPr>
          <w:szCs w:val="22"/>
        </w:rPr>
      </w:pPr>
      <w:r w:rsidRPr="0033385C">
        <w:rPr>
          <w:szCs w:val="22"/>
        </w:rPr>
        <w:t xml:space="preserve">25.3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4C3365" w:rsidRPr="0033385C" w:rsidRDefault="004C3365" w:rsidP="004C3365">
      <w:pPr>
        <w:ind w:left="720" w:hanging="720"/>
        <w:rPr>
          <w:szCs w:val="22"/>
        </w:rPr>
      </w:pPr>
    </w:p>
    <w:p w:rsidR="004C3365" w:rsidRPr="0033385C" w:rsidRDefault="004C3365" w:rsidP="002E0F93">
      <w:pPr>
        <w:spacing w:line="276" w:lineRule="auto"/>
        <w:ind w:left="720" w:hanging="720"/>
        <w:rPr>
          <w:szCs w:val="22"/>
        </w:rPr>
      </w:pPr>
      <w:r w:rsidRPr="0033385C">
        <w:rPr>
          <w:szCs w:val="22"/>
        </w:rPr>
        <w:t xml:space="preserve">25.4 The estimated effect of the price adjustment conditions under Clause 41 of the Conditions of Contract, during the implementation of the Contract, will not be taken into account in tender Evaluation </w:t>
      </w:r>
    </w:p>
    <w:p w:rsidR="004C3365" w:rsidRPr="0033385C" w:rsidRDefault="004C3365" w:rsidP="004C3365">
      <w:pPr>
        <w:ind w:left="720" w:hanging="720"/>
        <w:rPr>
          <w:sz w:val="14"/>
          <w:szCs w:val="22"/>
        </w:rPr>
      </w:pPr>
    </w:p>
    <w:p w:rsidR="004C3365" w:rsidRPr="0033385C" w:rsidRDefault="004C3365" w:rsidP="002E0F93">
      <w:pPr>
        <w:spacing w:line="276" w:lineRule="auto"/>
        <w:ind w:left="720" w:hanging="720"/>
        <w:rPr>
          <w:szCs w:val="22"/>
        </w:rPr>
      </w:pPr>
      <w:r w:rsidRPr="0033385C">
        <w:rPr>
          <w:szCs w:val="22"/>
        </w:rPr>
        <w:t>25.5 If the tender of the successful tenderer is seriously unbalanced in relation to the Employer’s estimate of the cost of the work to be performed under the contract, the Employer may require the Tenderer t</w:t>
      </w:r>
      <w:r w:rsidR="00DB545D">
        <w:rPr>
          <w:szCs w:val="22"/>
        </w:rPr>
        <w:t>o produce detailed price analysi</w:t>
      </w:r>
      <w:r w:rsidRPr="0033385C">
        <w:rPr>
          <w:szCs w:val="22"/>
        </w:rPr>
        <w:t>s for any or all items of the Bill of Quantities, to demonstrate the internal consistency of those prices with the construction methods and schedule proposed. After evaluation of the pr</w:t>
      </w:r>
      <w:r w:rsidR="00DB545D">
        <w:rPr>
          <w:szCs w:val="22"/>
        </w:rPr>
        <w:t>ice analysi</w:t>
      </w:r>
      <w:r w:rsidRPr="0033385C">
        <w:rPr>
          <w:szCs w:val="22"/>
        </w:rPr>
        <w:t xml:space="preserve">s, the Employer may require that the amount of the performance security set forth in Clause 29 be increased at the expense of the successful Tenderer to a level sufficient to protect the Employer against financial loss in the event of default of the successful tenderer under the contract. </w:t>
      </w:r>
    </w:p>
    <w:p w:rsidR="000C4CA3" w:rsidRPr="0033385C" w:rsidRDefault="000C4CA3" w:rsidP="00915449">
      <w:pPr>
        <w:ind w:left="720" w:hanging="720"/>
        <w:rPr>
          <w:szCs w:val="22"/>
        </w:rPr>
      </w:pPr>
    </w:p>
    <w:p w:rsidR="002B53E7" w:rsidRPr="0033385C" w:rsidRDefault="0031545F" w:rsidP="002A4AE1">
      <w:pPr>
        <w:jc w:val="center"/>
        <w:rPr>
          <w:b/>
          <w:szCs w:val="22"/>
        </w:rPr>
      </w:pPr>
      <w:r w:rsidRPr="0033385C">
        <w:rPr>
          <w:b/>
          <w:szCs w:val="22"/>
        </w:rPr>
        <w:t>F.</w:t>
      </w:r>
      <w:r w:rsidR="002B53E7" w:rsidRPr="0033385C">
        <w:rPr>
          <w:b/>
          <w:szCs w:val="22"/>
        </w:rPr>
        <w:tab/>
      </w:r>
      <w:r w:rsidRPr="0033385C">
        <w:rPr>
          <w:b/>
          <w:szCs w:val="22"/>
        </w:rPr>
        <w:t xml:space="preserve"> Award of Contract</w:t>
      </w:r>
    </w:p>
    <w:p w:rsidR="0031545F" w:rsidRPr="0033385C" w:rsidRDefault="0031545F" w:rsidP="0031545F">
      <w:pPr>
        <w:rPr>
          <w:b/>
          <w:szCs w:val="22"/>
        </w:rPr>
      </w:pPr>
      <w:r w:rsidRPr="0033385C">
        <w:rPr>
          <w:b/>
          <w:szCs w:val="22"/>
        </w:rPr>
        <w:t>26.</w:t>
      </w:r>
      <w:r w:rsidR="002B53E7" w:rsidRPr="0033385C">
        <w:rPr>
          <w:b/>
          <w:szCs w:val="22"/>
        </w:rPr>
        <w:tab/>
      </w:r>
      <w:r w:rsidRPr="0033385C">
        <w:rPr>
          <w:b/>
          <w:szCs w:val="22"/>
        </w:rPr>
        <w:t xml:space="preserve"> Award criteria</w:t>
      </w:r>
    </w:p>
    <w:p w:rsidR="0031545F" w:rsidRPr="0033385C" w:rsidRDefault="0031545F" w:rsidP="002E0F93">
      <w:pPr>
        <w:spacing w:line="276" w:lineRule="auto"/>
        <w:ind w:left="720" w:hanging="720"/>
        <w:rPr>
          <w:szCs w:val="22"/>
        </w:rPr>
      </w:pPr>
      <w:r w:rsidRPr="0033385C">
        <w:rPr>
          <w:szCs w:val="22"/>
        </w:rPr>
        <w:t xml:space="preserve">26.1 </w:t>
      </w:r>
      <w:r w:rsidR="002B53E7" w:rsidRPr="0033385C">
        <w:rPr>
          <w:szCs w:val="22"/>
        </w:rPr>
        <w:tab/>
      </w:r>
      <w:r w:rsidRPr="0033385C">
        <w:rPr>
          <w:szCs w:val="22"/>
        </w:rPr>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B12B6E" w:rsidRPr="0033385C" w:rsidRDefault="00B12B6E" w:rsidP="002B53E7">
      <w:pPr>
        <w:ind w:left="720" w:hanging="720"/>
        <w:rPr>
          <w:szCs w:val="22"/>
        </w:rPr>
      </w:pPr>
    </w:p>
    <w:p w:rsidR="0031545F" w:rsidRPr="0033385C" w:rsidRDefault="0031545F" w:rsidP="0031545F">
      <w:pPr>
        <w:rPr>
          <w:b/>
          <w:szCs w:val="22"/>
        </w:rPr>
      </w:pPr>
      <w:r w:rsidRPr="0033385C">
        <w:rPr>
          <w:b/>
          <w:szCs w:val="22"/>
        </w:rPr>
        <w:t xml:space="preserve">27. </w:t>
      </w:r>
      <w:r w:rsidR="002B53E7" w:rsidRPr="0033385C">
        <w:rPr>
          <w:b/>
          <w:szCs w:val="22"/>
        </w:rPr>
        <w:tab/>
      </w:r>
      <w:r w:rsidRPr="0033385C">
        <w:rPr>
          <w:b/>
          <w:szCs w:val="22"/>
        </w:rPr>
        <w:t>Employer's right to accept any Tender and to reject any or all Tenders</w:t>
      </w:r>
    </w:p>
    <w:p w:rsidR="002B53E7" w:rsidRPr="0033385C" w:rsidRDefault="002B53E7" w:rsidP="0031545F">
      <w:pPr>
        <w:rPr>
          <w:b/>
          <w:szCs w:val="22"/>
        </w:rPr>
      </w:pPr>
    </w:p>
    <w:p w:rsidR="0031545F" w:rsidRPr="0033385C" w:rsidRDefault="0031545F" w:rsidP="002E0F93">
      <w:pPr>
        <w:spacing w:line="276" w:lineRule="auto"/>
        <w:ind w:left="720" w:hanging="720"/>
        <w:rPr>
          <w:szCs w:val="22"/>
        </w:rPr>
      </w:pPr>
      <w:r w:rsidRPr="0033385C">
        <w:rPr>
          <w:szCs w:val="22"/>
        </w:rPr>
        <w:t xml:space="preserve">27.1 </w:t>
      </w:r>
      <w:r w:rsidR="002B53E7" w:rsidRPr="0033385C">
        <w:rPr>
          <w:szCs w:val="22"/>
        </w:rPr>
        <w:tab/>
      </w:r>
      <w:r w:rsidRPr="0033385C">
        <w:rPr>
          <w:szCs w:val="22"/>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2B53E7" w:rsidRPr="00E21088" w:rsidRDefault="002B53E7" w:rsidP="002B53E7">
      <w:pPr>
        <w:ind w:left="720" w:hanging="720"/>
        <w:rPr>
          <w:sz w:val="22"/>
          <w:szCs w:val="22"/>
        </w:rPr>
      </w:pPr>
    </w:p>
    <w:p w:rsidR="0031545F" w:rsidRPr="00DB545D" w:rsidRDefault="0031545F" w:rsidP="0031545F">
      <w:pPr>
        <w:rPr>
          <w:b/>
          <w:szCs w:val="22"/>
        </w:rPr>
      </w:pPr>
      <w:r w:rsidRPr="00DB545D">
        <w:rPr>
          <w:b/>
          <w:szCs w:val="22"/>
        </w:rPr>
        <w:t xml:space="preserve">28. </w:t>
      </w:r>
      <w:r w:rsidR="002B53E7" w:rsidRPr="00DB545D">
        <w:rPr>
          <w:b/>
          <w:szCs w:val="22"/>
        </w:rPr>
        <w:tab/>
      </w:r>
      <w:r w:rsidRPr="00DB545D">
        <w:rPr>
          <w:b/>
          <w:szCs w:val="22"/>
        </w:rPr>
        <w:t>Notification of award and signing of Agreement</w:t>
      </w:r>
    </w:p>
    <w:p w:rsidR="002B53E7" w:rsidRPr="00DB545D" w:rsidRDefault="002B53E7" w:rsidP="0031545F">
      <w:pPr>
        <w:rPr>
          <w:szCs w:val="22"/>
        </w:rPr>
      </w:pPr>
    </w:p>
    <w:p w:rsidR="0031545F" w:rsidRPr="00DB545D" w:rsidRDefault="0031545F" w:rsidP="002E0F93">
      <w:pPr>
        <w:spacing w:line="276" w:lineRule="auto"/>
        <w:ind w:left="720" w:hanging="720"/>
        <w:rPr>
          <w:szCs w:val="22"/>
        </w:rPr>
      </w:pPr>
      <w:r w:rsidRPr="00DB545D">
        <w:rPr>
          <w:szCs w:val="22"/>
        </w:rPr>
        <w:t xml:space="preserve">28.1 </w:t>
      </w:r>
      <w:r w:rsidR="002B53E7" w:rsidRPr="00DB545D">
        <w:rPr>
          <w:szCs w:val="22"/>
        </w:rPr>
        <w:tab/>
      </w:r>
      <w:r w:rsidRPr="00DB545D">
        <w:rPr>
          <w:szCs w:val="22"/>
        </w:rPr>
        <w:t xml:space="preserve">The Tenderer whose Tender has been accepted will be notified of the award by the Employer prior to expiration of the Tender validity period by cable, telex, e-mail or facsimile confirmed by registered letter. This letter (hereinafter and in the Conditions </w:t>
      </w:r>
      <w:r w:rsidRPr="00DB545D">
        <w:rPr>
          <w:szCs w:val="22"/>
        </w:rPr>
        <w:lastRenderedPageBreak/>
        <w:t>of Contract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31545F" w:rsidRPr="00DB545D" w:rsidRDefault="0031545F" w:rsidP="002E0F93">
      <w:pPr>
        <w:spacing w:line="276" w:lineRule="auto"/>
        <w:ind w:left="720" w:hanging="720"/>
        <w:rPr>
          <w:szCs w:val="22"/>
        </w:rPr>
      </w:pPr>
      <w:r w:rsidRPr="00DB545D">
        <w:rPr>
          <w:szCs w:val="22"/>
        </w:rPr>
        <w:t xml:space="preserve">28.2 </w:t>
      </w:r>
      <w:r w:rsidR="002B53E7" w:rsidRPr="00DB545D">
        <w:rPr>
          <w:szCs w:val="22"/>
        </w:rPr>
        <w:tab/>
      </w:r>
      <w:r w:rsidRPr="00DB545D">
        <w:rPr>
          <w:szCs w:val="22"/>
        </w:rPr>
        <w:t>The notification of award will constitute the formation of the Contract, subject only to the furnishing of Security deposit in accordance with the provisions of Clause 29.</w:t>
      </w:r>
    </w:p>
    <w:p w:rsidR="0031545F" w:rsidRPr="00DB545D" w:rsidRDefault="0031545F" w:rsidP="002E0F93">
      <w:pPr>
        <w:spacing w:line="276" w:lineRule="auto"/>
        <w:ind w:left="720" w:hanging="720"/>
        <w:rPr>
          <w:szCs w:val="22"/>
        </w:rPr>
      </w:pPr>
      <w:r w:rsidRPr="00DB545D">
        <w:rPr>
          <w:szCs w:val="22"/>
        </w:rPr>
        <w:t xml:space="preserve">28.3 </w:t>
      </w:r>
      <w:r w:rsidR="002B53E7" w:rsidRPr="00DB545D">
        <w:rPr>
          <w:szCs w:val="22"/>
        </w:rPr>
        <w:tab/>
      </w:r>
      <w:r w:rsidRPr="00DB545D">
        <w:rPr>
          <w:szCs w:val="22"/>
        </w:rPr>
        <w:t>The Agreement will incorporate all agreements between the Employer and the successful Tenderer. It will be kept ready for signature of the successful Tenderer in the office of Employer within 30 daysfollowing the notification of award along with the Letter of Acceptance. Within 20 days of receipt, the successful Tenderer will sign the Agreement and deliver it to the Employer.</w:t>
      </w:r>
    </w:p>
    <w:p w:rsidR="0031545F" w:rsidRPr="00DB545D" w:rsidRDefault="0031545F" w:rsidP="002E0F93">
      <w:pPr>
        <w:spacing w:line="276" w:lineRule="auto"/>
        <w:ind w:left="720" w:hanging="720"/>
        <w:rPr>
          <w:szCs w:val="22"/>
        </w:rPr>
      </w:pPr>
      <w:r w:rsidRPr="00DB545D">
        <w:rPr>
          <w:szCs w:val="22"/>
        </w:rPr>
        <w:t>28.4</w:t>
      </w:r>
      <w:r w:rsidR="00FB36F7" w:rsidRPr="00DB545D">
        <w:rPr>
          <w:szCs w:val="22"/>
        </w:rPr>
        <w:tab/>
      </w:r>
      <w:r w:rsidRPr="00DB545D">
        <w:rPr>
          <w:szCs w:val="22"/>
        </w:rPr>
        <w:t>Upon the furnishing by the successful Tenderer of the Performance Security, the Employer will promptly notify the other Tenderers that their Tenders have been unsuccessful.</w:t>
      </w:r>
    </w:p>
    <w:p w:rsidR="00FB36F7" w:rsidRPr="00DB545D" w:rsidRDefault="00FB36F7" w:rsidP="00FB36F7">
      <w:pPr>
        <w:ind w:left="720" w:hanging="720"/>
        <w:rPr>
          <w:szCs w:val="22"/>
        </w:rPr>
      </w:pPr>
    </w:p>
    <w:p w:rsidR="0031545F" w:rsidRPr="00DB545D" w:rsidRDefault="0031545F" w:rsidP="0031545F">
      <w:pPr>
        <w:rPr>
          <w:b/>
          <w:szCs w:val="22"/>
        </w:rPr>
      </w:pPr>
      <w:r w:rsidRPr="00DB545D">
        <w:rPr>
          <w:b/>
          <w:szCs w:val="22"/>
        </w:rPr>
        <w:t xml:space="preserve">29. </w:t>
      </w:r>
      <w:r w:rsidR="00FB36F7" w:rsidRPr="00DB545D">
        <w:rPr>
          <w:b/>
          <w:szCs w:val="22"/>
        </w:rPr>
        <w:tab/>
      </w:r>
      <w:r w:rsidRPr="00DB545D">
        <w:rPr>
          <w:b/>
          <w:szCs w:val="22"/>
        </w:rPr>
        <w:t>Security deposit</w:t>
      </w:r>
    </w:p>
    <w:p w:rsidR="00193B30" w:rsidRDefault="0031545F" w:rsidP="00193B30">
      <w:pPr>
        <w:spacing w:line="276" w:lineRule="auto"/>
        <w:ind w:left="540"/>
        <w:rPr>
          <w:szCs w:val="22"/>
        </w:rPr>
      </w:pPr>
      <w:r w:rsidRPr="00DB545D">
        <w:rPr>
          <w:szCs w:val="22"/>
        </w:rPr>
        <w:t xml:space="preserve">29.1Within 20 days of receipt of the Letter of Acceptance, the successful Tenderer shall deliver to the Employer a Security deposit in any of the forms given below for an amount equivalent to </w:t>
      </w:r>
      <w:r w:rsidR="001A55D1" w:rsidRPr="00183A36">
        <w:rPr>
          <w:b/>
          <w:color w:val="FF0000"/>
          <w:szCs w:val="22"/>
        </w:rPr>
        <w:t>5</w:t>
      </w:r>
      <w:r w:rsidR="00BA23B7" w:rsidRPr="00183A36">
        <w:rPr>
          <w:b/>
          <w:color w:val="FF0000"/>
          <w:szCs w:val="22"/>
        </w:rPr>
        <w:t>%</w:t>
      </w:r>
      <w:r w:rsidRPr="00DB545D">
        <w:rPr>
          <w:szCs w:val="22"/>
        </w:rPr>
        <w:t>of the Contract price plus additional security for unbalanced tenders in accordance with Clause 25.5 of ITT and Clause 44 of the Condit</w:t>
      </w:r>
      <w:r w:rsidR="00C10CC5">
        <w:rPr>
          <w:szCs w:val="22"/>
        </w:rPr>
        <w:t>ions of Contract</w:t>
      </w:r>
    </w:p>
    <w:p w:rsidR="003C189E" w:rsidRPr="00DB545D" w:rsidRDefault="00C10CC5" w:rsidP="002E0F93">
      <w:pPr>
        <w:spacing w:line="276" w:lineRule="auto"/>
        <w:ind w:left="720"/>
        <w:rPr>
          <w:szCs w:val="22"/>
        </w:rPr>
      </w:pPr>
      <w:r>
        <w:rPr>
          <w:szCs w:val="22"/>
        </w:rPr>
        <w:t>- Banker’s cheque/Demand draft</w:t>
      </w:r>
      <w:r w:rsidR="0031545F" w:rsidRPr="00DB545D">
        <w:rPr>
          <w:szCs w:val="22"/>
        </w:rPr>
        <w:t xml:space="preserve">/Pay Order in favour of </w:t>
      </w:r>
      <w:r w:rsidR="00FB36F7" w:rsidRPr="00DB545D">
        <w:rPr>
          <w:szCs w:val="22"/>
        </w:rPr>
        <w:t xml:space="preserve">The Executive Engineer </w:t>
      </w:r>
    </w:p>
    <w:p w:rsidR="00C10CC5" w:rsidRDefault="00FB36F7" w:rsidP="002E0F93">
      <w:pPr>
        <w:spacing w:line="276" w:lineRule="auto"/>
        <w:ind w:left="540"/>
        <w:rPr>
          <w:szCs w:val="22"/>
        </w:rPr>
      </w:pPr>
      <w:r w:rsidRPr="00DB545D">
        <w:rPr>
          <w:szCs w:val="22"/>
        </w:rPr>
        <w:t>M</w:t>
      </w:r>
      <w:r w:rsidR="00C10CC5">
        <w:rPr>
          <w:szCs w:val="22"/>
        </w:rPr>
        <w:t xml:space="preserve">inor Irrigation and Ground water Development Department, </w:t>
      </w:r>
      <w:r w:rsidR="00183A36">
        <w:rPr>
          <w:color w:val="FF0000"/>
          <w:szCs w:val="22"/>
        </w:rPr>
        <w:t>Dharwad</w:t>
      </w:r>
    </w:p>
    <w:p w:rsidR="003C189E" w:rsidRPr="00DB545D" w:rsidRDefault="00FB36F7" w:rsidP="002E0F93">
      <w:pPr>
        <w:spacing w:line="276" w:lineRule="auto"/>
        <w:ind w:left="540"/>
        <w:rPr>
          <w:szCs w:val="22"/>
        </w:rPr>
      </w:pPr>
      <w:r w:rsidRPr="00DB545D">
        <w:rPr>
          <w:szCs w:val="22"/>
        </w:rPr>
        <w:t xml:space="preserve">Division </w:t>
      </w:r>
      <w:r w:rsidR="0031545F" w:rsidRPr="00DB545D">
        <w:rPr>
          <w:szCs w:val="22"/>
        </w:rPr>
        <w:t xml:space="preserve"> payable at</w:t>
      </w:r>
      <w:r w:rsidR="00183A36">
        <w:rPr>
          <w:color w:val="FF0000"/>
          <w:szCs w:val="22"/>
        </w:rPr>
        <w:t>Dharwad</w:t>
      </w:r>
      <w:r w:rsidR="0031545F" w:rsidRPr="00DB545D">
        <w:rPr>
          <w:szCs w:val="22"/>
        </w:rPr>
        <w:t>or</w:t>
      </w:r>
    </w:p>
    <w:p w:rsidR="0031545F" w:rsidRPr="00DB545D" w:rsidRDefault="0031545F" w:rsidP="002E0F93">
      <w:pPr>
        <w:spacing w:line="276" w:lineRule="auto"/>
        <w:ind w:left="540"/>
        <w:rPr>
          <w:szCs w:val="22"/>
        </w:rPr>
      </w:pPr>
      <w:r w:rsidRPr="00DB545D">
        <w:rPr>
          <w:szCs w:val="22"/>
        </w:rPr>
        <w:t>- A bank guarantee in the form given in Section 10; or</w:t>
      </w:r>
    </w:p>
    <w:p w:rsidR="00C10CC5" w:rsidRPr="00DB545D" w:rsidRDefault="0031545F" w:rsidP="00C10CC5">
      <w:pPr>
        <w:spacing w:line="276" w:lineRule="auto"/>
        <w:ind w:left="720"/>
        <w:rPr>
          <w:szCs w:val="22"/>
        </w:rPr>
      </w:pPr>
      <w:r w:rsidRPr="00DB545D">
        <w:rPr>
          <w:szCs w:val="22"/>
        </w:rPr>
        <w:t>- Specified Small Savings Instruments pledged to</w:t>
      </w:r>
      <w:r w:rsidR="00C10CC5" w:rsidRPr="00DB545D">
        <w:rPr>
          <w:szCs w:val="22"/>
        </w:rPr>
        <w:t xml:space="preserve">The Executive Engineer       </w:t>
      </w:r>
    </w:p>
    <w:p w:rsidR="00C10CC5" w:rsidRDefault="00C10CC5" w:rsidP="00C10CC5">
      <w:pPr>
        <w:spacing w:line="276" w:lineRule="auto"/>
        <w:ind w:left="540"/>
        <w:rPr>
          <w:szCs w:val="22"/>
        </w:rPr>
      </w:pPr>
      <w:r w:rsidRPr="00DB545D">
        <w:rPr>
          <w:szCs w:val="22"/>
        </w:rPr>
        <w:t xml:space="preserve">              M</w:t>
      </w:r>
      <w:r>
        <w:rPr>
          <w:szCs w:val="22"/>
        </w:rPr>
        <w:t xml:space="preserve">inor Irrigation and Ground water Development Department, </w:t>
      </w:r>
      <w:r w:rsidR="00183A36">
        <w:rPr>
          <w:color w:val="FF0000"/>
          <w:szCs w:val="22"/>
        </w:rPr>
        <w:t>Dharwad</w:t>
      </w:r>
    </w:p>
    <w:p w:rsidR="00C10CC5" w:rsidRDefault="00C10CC5" w:rsidP="00C10CC5">
      <w:pPr>
        <w:spacing w:line="276" w:lineRule="auto"/>
        <w:ind w:left="540"/>
        <w:rPr>
          <w:szCs w:val="22"/>
        </w:rPr>
      </w:pPr>
      <w:r w:rsidRPr="00DB545D">
        <w:rPr>
          <w:szCs w:val="22"/>
        </w:rPr>
        <w:t xml:space="preserve">Division  </w:t>
      </w:r>
    </w:p>
    <w:p w:rsidR="003C189E" w:rsidRPr="00292FF3" w:rsidRDefault="003C189E" w:rsidP="00C10CC5">
      <w:pPr>
        <w:spacing w:line="276" w:lineRule="auto"/>
        <w:ind w:left="540"/>
        <w:rPr>
          <w:rFonts w:ascii="AIMEFA+TimesNewRoman" w:hAnsi="AIMEFA+TimesNewRoman" w:cs="AIMEFA+TimesNewRoman"/>
          <w:sz w:val="20"/>
          <w:szCs w:val="20"/>
        </w:rPr>
      </w:pPr>
    </w:p>
    <w:p w:rsidR="0031545F" w:rsidRPr="00E21088" w:rsidRDefault="0031545F" w:rsidP="00FB36F7">
      <w:pPr>
        <w:ind w:left="720"/>
        <w:rPr>
          <w:sz w:val="22"/>
          <w:szCs w:val="22"/>
        </w:rPr>
      </w:pPr>
    </w:p>
    <w:p w:rsidR="0031545F" w:rsidRPr="003831E9" w:rsidRDefault="0031545F" w:rsidP="002E0F93">
      <w:pPr>
        <w:spacing w:line="276" w:lineRule="auto"/>
        <w:ind w:left="720" w:hanging="720"/>
        <w:rPr>
          <w:szCs w:val="22"/>
        </w:rPr>
      </w:pPr>
      <w:r w:rsidRPr="003831E9">
        <w:rPr>
          <w:szCs w:val="22"/>
        </w:rPr>
        <w:t xml:space="preserve">29.2 </w:t>
      </w:r>
      <w:r w:rsidR="00FB36F7" w:rsidRPr="003831E9">
        <w:rPr>
          <w:szCs w:val="22"/>
        </w:rPr>
        <w:tab/>
      </w:r>
      <w:r w:rsidRPr="003831E9">
        <w:rPr>
          <w:szCs w:val="22"/>
        </w:rPr>
        <w:t xml:space="preserve">If the security deposit is provided by the successful Tenderer in the form of a Bank Guarantee, it shall be </w:t>
      </w:r>
      <w:r w:rsidR="0007525D" w:rsidRPr="003831E9">
        <w:rPr>
          <w:szCs w:val="22"/>
        </w:rPr>
        <w:t xml:space="preserve">issued either by a Nationalized or </w:t>
      </w:r>
      <w:r w:rsidRPr="003831E9">
        <w:rPr>
          <w:szCs w:val="22"/>
        </w:rPr>
        <w:t>Scheduled bank.</w:t>
      </w:r>
    </w:p>
    <w:p w:rsidR="0031545F" w:rsidRPr="003831E9" w:rsidRDefault="0031545F" w:rsidP="002E0F93">
      <w:pPr>
        <w:spacing w:line="276" w:lineRule="auto"/>
        <w:ind w:left="720" w:hanging="720"/>
        <w:rPr>
          <w:szCs w:val="22"/>
        </w:rPr>
      </w:pPr>
      <w:r w:rsidRPr="003831E9">
        <w:rPr>
          <w:szCs w:val="22"/>
        </w:rPr>
        <w:t>29.3</w:t>
      </w:r>
      <w:r w:rsidR="00FB36F7" w:rsidRPr="003831E9">
        <w:rPr>
          <w:szCs w:val="22"/>
        </w:rPr>
        <w:tab/>
      </w:r>
      <w:r w:rsidRPr="003831E9">
        <w:rPr>
          <w:szCs w:val="22"/>
        </w:rPr>
        <w:t xml:space="preserve"> The security deposit if furnished in demand draft can, if requested, be converted to interest bearing securities at the cost of the contractor.</w:t>
      </w:r>
    </w:p>
    <w:p w:rsidR="0031545F" w:rsidRPr="003831E9" w:rsidRDefault="0031545F" w:rsidP="002E0F93">
      <w:pPr>
        <w:spacing w:line="276" w:lineRule="auto"/>
        <w:ind w:left="720" w:hanging="720"/>
        <w:rPr>
          <w:szCs w:val="22"/>
        </w:rPr>
      </w:pPr>
      <w:r w:rsidRPr="003831E9">
        <w:rPr>
          <w:szCs w:val="22"/>
        </w:rPr>
        <w:t>29.4</w:t>
      </w:r>
      <w:r w:rsidR="00FB36F7" w:rsidRPr="003831E9">
        <w:rPr>
          <w:szCs w:val="22"/>
        </w:rPr>
        <w:tab/>
      </w:r>
      <w:r w:rsidRPr="003831E9">
        <w:rPr>
          <w:szCs w:val="22"/>
        </w:rPr>
        <w:t xml:space="preserve"> Failure of the successful Tenderer to comply with the requirements of Sub-Clause 29.1 shall constitute sufficient grounds for cancellation of the award and forfeiture of the Earnest money deposit.</w:t>
      </w:r>
    </w:p>
    <w:p w:rsidR="00FB36F7" w:rsidRPr="003831E9" w:rsidRDefault="00FB36F7" w:rsidP="00FB36F7">
      <w:pPr>
        <w:ind w:left="720" w:hanging="720"/>
        <w:rPr>
          <w:szCs w:val="22"/>
        </w:rPr>
      </w:pPr>
    </w:p>
    <w:p w:rsidR="0031545F" w:rsidRPr="003831E9" w:rsidRDefault="0031545F" w:rsidP="0031545F">
      <w:pPr>
        <w:rPr>
          <w:b/>
          <w:szCs w:val="22"/>
        </w:rPr>
      </w:pPr>
      <w:r w:rsidRPr="003831E9">
        <w:rPr>
          <w:b/>
          <w:szCs w:val="22"/>
        </w:rPr>
        <w:t xml:space="preserve">30 </w:t>
      </w:r>
      <w:r w:rsidR="00FB36F7" w:rsidRPr="003831E9">
        <w:rPr>
          <w:b/>
          <w:szCs w:val="22"/>
        </w:rPr>
        <w:tab/>
      </w:r>
      <w:r w:rsidRPr="003831E9">
        <w:rPr>
          <w:b/>
          <w:szCs w:val="22"/>
        </w:rPr>
        <w:t>Advance Payment and Security:</w:t>
      </w:r>
    </w:p>
    <w:p w:rsidR="00FB36F7" w:rsidRPr="003831E9" w:rsidRDefault="00FB36F7" w:rsidP="0031545F">
      <w:pPr>
        <w:rPr>
          <w:b/>
          <w:szCs w:val="22"/>
        </w:rPr>
      </w:pPr>
    </w:p>
    <w:p w:rsidR="0031545F" w:rsidRPr="003831E9" w:rsidRDefault="0031545F" w:rsidP="002E0F93">
      <w:pPr>
        <w:spacing w:line="276" w:lineRule="auto"/>
        <w:ind w:left="720" w:hanging="720"/>
        <w:rPr>
          <w:szCs w:val="22"/>
        </w:rPr>
      </w:pPr>
      <w:r w:rsidRPr="003831E9">
        <w:rPr>
          <w:szCs w:val="22"/>
        </w:rPr>
        <w:t xml:space="preserve">30.1 </w:t>
      </w:r>
      <w:r w:rsidR="00FB36F7" w:rsidRPr="003831E9">
        <w:rPr>
          <w:szCs w:val="22"/>
        </w:rPr>
        <w:tab/>
      </w:r>
      <w:r w:rsidRPr="003831E9">
        <w:rPr>
          <w:szCs w:val="22"/>
        </w:rPr>
        <w:t>The Employer will provide an advance payment on the contract price as stipulated in the Conditions of Contract, subject to the maximum amount as stated in the Contract Data.</w:t>
      </w:r>
    </w:p>
    <w:p w:rsidR="00FB36F7" w:rsidRPr="003831E9" w:rsidRDefault="00FB36F7" w:rsidP="00FB36F7">
      <w:pPr>
        <w:ind w:left="720" w:hanging="720"/>
        <w:rPr>
          <w:szCs w:val="22"/>
        </w:rPr>
      </w:pPr>
    </w:p>
    <w:p w:rsidR="0031545F" w:rsidRPr="003831E9" w:rsidRDefault="0031545F" w:rsidP="0031545F">
      <w:pPr>
        <w:rPr>
          <w:b/>
          <w:szCs w:val="22"/>
        </w:rPr>
      </w:pPr>
      <w:r w:rsidRPr="003831E9">
        <w:rPr>
          <w:b/>
          <w:szCs w:val="22"/>
        </w:rPr>
        <w:lastRenderedPageBreak/>
        <w:t xml:space="preserve">31. </w:t>
      </w:r>
      <w:r w:rsidR="00FB36F7" w:rsidRPr="003831E9">
        <w:rPr>
          <w:b/>
          <w:szCs w:val="22"/>
        </w:rPr>
        <w:tab/>
      </w:r>
      <w:r w:rsidRPr="003831E9">
        <w:rPr>
          <w:b/>
          <w:szCs w:val="22"/>
        </w:rPr>
        <w:t>Corrupt or Fraudulent practices</w:t>
      </w:r>
    </w:p>
    <w:p w:rsidR="001445E1" w:rsidRPr="003831E9" w:rsidRDefault="001445E1" w:rsidP="001445E1">
      <w:pPr>
        <w:rPr>
          <w:szCs w:val="22"/>
        </w:rPr>
      </w:pPr>
    </w:p>
    <w:p w:rsidR="001445E1" w:rsidRPr="003831E9" w:rsidRDefault="001445E1" w:rsidP="001445E1">
      <w:pPr>
        <w:spacing w:line="276" w:lineRule="auto"/>
        <w:ind w:left="720" w:hanging="720"/>
        <w:rPr>
          <w:szCs w:val="22"/>
        </w:rPr>
      </w:pPr>
      <w:r w:rsidRPr="003831E9">
        <w:rPr>
          <w:szCs w:val="22"/>
        </w:rPr>
        <w:t xml:space="preserve">31.1 </w:t>
      </w:r>
      <w:r w:rsidRPr="003831E9">
        <w:rPr>
          <w:szCs w:val="22"/>
        </w:rPr>
        <w:tab/>
        <w:t>The GOK requires that the Tenderers/Suppliers/Contractors, observe the highest standard of ethics during the procurement and execution of such contracts. In pursuance of this policy, GOK :</w:t>
      </w:r>
    </w:p>
    <w:p w:rsidR="001445E1" w:rsidRPr="003831E9" w:rsidRDefault="001445E1" w:rsidP="001445E1">
      <w:pPr>
        <w:spacing w:line="276" w:lineRule="auto"/>
        <w:ind w:left="720"/>
        <w:rPr>
          <w:szCs w:val="22"/>
        </w:rPr>
      </w:pPr>
      <w:r w:rsidRPr="003831E9">
        <w:rPr>
          <w:szCs w:val="22"/>
        </w:rPr>
        <w:t>(a) will reject a proposal for award if it determines that the Tenderer recommended for award has engaged in corrupt or fraudulent practices in competing for the contract in question;</w:t>
      </w:r>
    </w:p>
    <w:p w:rsidR="001445E1" w:rsidRPr="003831E9" w:rsidRDefault="001445E1" w:rsidP="001445E1">
      <w:pPr>
        <w:spacing w:line="276" w:lineRule="auto"/>
        <w:ind w:left="720"/>
        <w:rPr>
          <w:szCs w:val="22"/>
        </w:rPr>
      </w:pPr>
      <w:r w:rsidRPr="003831E9">
        <w:rPr>
          <w:szCs w:val="22"/>
        </w:rPr>
        <w:t>(b) will declare a firm ineligible, either indefinitely or for a stated period of time, to be awarded a GOK contract if it at any time determines that the firm has engaged in corrupt or fraudulent practices in competing for, or in executing, a GOK contract.</w:t>
      </w:r>
    </w:p>
    <w:p w:rsidR="001445E1" w:rsidRPr="003831E9" w:rsidRDefault="001445E1" w:rsidP="001445E1">
      <w:pPr>
        <w:spacing w:line="276" w:lineRule="auto"/>
        <w:ind w:left="720" w:hanging="720"/>
        <w:rPr>
          <w:szCs w:val="22"/>
        </w:rPr>
      </w:pPr>
      <w:r w:rsidRPr="003831E9">
        <w:rPr>
          <w:szCs w:val="22"/>
        </w:rPr>
        <w:t xml:space="preserve">31.2 </w:t>
      </w:r>
      <w:r w:rsidRPr="003831E9">
        <w:rPr>
          <w:szCs w:val="22"/>
        </w:rPr>
        <w:tab/>
        <w:t>Furthermore, Tenderers shall be aware of the provision stated in sub-clause 50.2 of the Conditions of Contract.</w:t>
      </w:r>
    </w:p>
    <w:p w:rsidR="00FB36F7" w:rsidRPr="003831E9" w:rsidRDefault="00FB36F7" w:rsidP="00FB36F7">
      <w:pPr>
        <w:ind w:left="720" w:hanging="720"/>
        <w:rPr>
          <w:szCs w:val="22"/>
        </w:rPr>
      </w:pPr>
    </w:p>
    <w:p w:rsidR="00FB36F7" w:rsidRPr="003831E9" w:rsidRDefault="00FB36F7" w:rsidP="00FB36F7">
      <w:pPr>
        <w:ind w:left="720" w:hanging="720"/>
        <w:rPr>
          <w:szCs w:val="22"/>
        </w:rPr>
      </w:pPr>
    </w:p>
    <w:p w:rsidR="00FB36F7" w:rsidRPr="003831E9" w:rsidRDefault="00FB36F7" w:rsidP="00FB36F7">
      <w:pPr>
        <w:ind w:left="720" w:hanging="720"/>
        <w:rPr>
          <w:szCs w:val="22"/>
        </w:rPr>
      </w:pPr>
    </w:p>
    <w:p w:rsidR="00FB36F7" w:rsidRPr="003831E9" w:rsidRDefault="00FB36F7" w:rsidP="00FB36F7">
      <w:pPr>
        <w:ind w:left="720" w:hanging="720"/>
        <w:rPr>
          <w:szCs w:val="22"/>
        </w:rPr>
      </w:pPr>
    </w:p>
    <w:p w:rsidR="00FB36F7" w:rsidRPr="003831E9" w:rsidRDefault="00FB36F7" w:rsidP="00FB36F7">
      <w:pPr>
        <w:ind w:left="720" w:hanging="720"/>
        <w:rPr>
          <w:szCs w:val="22"/>
        </w:rPr>
      </w:pPr>
    </w:p>
    <w:p w:rsidR="00730C5F" w:rsidRPr="005C5689" w:rsidRDefault="00730C5F" w:rsidP="004E3EEE">
      <w:pPr>
        <w:pageBreakBefore/>
        <w:jc w:val="center"/>
        <w:rPr>
          <w:sz w:val="22"/>
          <w:szCs w:val="20"/>
        </w:rPr>
      </w:pPr>
      <w:r w:rsidRPr="006C4AEC">
        <w:rPr>
          <w:rFonts w:ascii="AIMEGC+TimesNewRoman,Bold" w:hAnsi="AIMEGC+TimesNewRoman,Bold" w:cs="AIMEGC+TimesNewRoman,Bold"/>
          <w:b/>
          <w:bCs/>
          <w:szCs w:val="20"/>
        </w:rPr>
        <w:lastRenderedPageBreak/>
        <w:t>SECTION 3: QUALIFICATION INFORMATION</w:t>
      </w:r>
      <w:r w:rsidRPr="005C5689">
        <w:rPr>
          <w:sz w:val="22"/>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730C5F" w:rsidRPr="005C5689" w:rsidRDefault="00730C5F" w:rsidP="00730C5F">
      <w:pPr>
        <w:jc w:val="both"/>
        <w:rPr>
          <w:b/>
          <w:szCs w:val="22"/>
        </w:rPr>
      </w:pPr>
      <w:r w:rsidRPr="005C5689">
        <w:rPr>
          <w:b/>
          <w:szCs w:val="22"/>
        </w:rPr>
        <w:t xml:space="preserve">1.1 </w:t>
      </w: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90"/>
        <w:gridCol w:w="3690"/>
      </w:tblGrid>
      <w:tr w:rsidR="00730C5F" w:rsidRPr="006C4AEC" w:rsidTr="006B39C9">
        <w:trPr>
          <w:trHeight w:val="416"/>
        </w:trPr>
        <w:tc>
          <w:tcPr>
            <w:tcW w:w="4590" w:type="dxa"/>
            <w:vAlign w:val="center"/>
          </w:tcPr>
          <w:p w:rsidR="00730C5F" w:rsidRPr="006C4AEC" w:rsidRDefault="00730C5F" w:rsidP="006B39C9">
            <w:pPr>
              <w:autoSpaceDE w:val="0"/>
              <w:autoSpaceDN w:val="0"/>
              <w:adjustRightInd w:val="0"/>
              <w:rPr>
                <w:sz w:val="22"/>
                <w:szCs w:val="22"/>
              </w:rPr>
            </w:pPr>
            <w:r w:rsidRPr="006C4AEC">
              <w:rPr>
                <w:sz w:val="22"/>
                <w:szCs w:val="22"/>
              </w:rPr>
              <w:t xml:space="preserve">Constitution or legal status of Tenderer                                                      </w:t>
            </w:r>
          </w:p>
        </w:tc>
        <w:tc>
          <w:tcPr>
            <w:tcW w:w="3690" w:type="dxa"/>
            <w:vAlign w:val="center"/>
          </w:tcPr>
          <w:p w:rsidR="00730C5F" w:rsidRPr="006C4AEC" w:rsidRDefault="00730C5F" w:rsidP="006B39C9">
            <w:pPr>
              <w:autoSpaceDE w:val="0"/>
              <w:autoSpaceDN w:val="0"/>
              <w:adjustRightInd w:val="0"/>
              <w:rPr>
                <w:sz w:val="22"/>
                <w:szCs w:val="22"/>
              </w:rPr>
            </w:pPr>
            <w:r w:rsidRPr="006C4AEC">
              <w:rPr>
                <w:sz w:val="22"/>
                <w:szCs w:val="22"/>
              </w:rPr>
              <w:t>Att</w:t>
            </w:r>
            <w:r w:rsidR="006456F5" w:rsidRPr="006C4AEC">
              <w:rPr>
                <w:sz w:val="22"/>
                <w:szCs w:val="22"/>
              </w:rPr>
              <w:t>a</w:t>
            </w:r>
            <w:r w:rsidRPr="006C4AEC">
              <w:rPr>
                <w:sz w:val="22"/>
                <w:szCs w:val="22"/>
              </w:rPr>
              <w:t>ch copy</w:t>
            </w:r>
          </w:p>
        </w:tc>
      </w:tr>
      <w:tr w:rsidR="00730C5F" w:rsidRPr="006C4AEC" w:rsidTr="006B39C9">
        <w:trPr>
          <w:trHeight w:val="416"/>
        </w:trPr>
        <w:tc>
          <w:tcPr>
            <w:tcW w:w="4590" w:type="dxa"/>
            <w:vAlign w:val="center"/>
          </w:tcPr>
          <w:p w:rsidR="00730C5F" w:rsidRPr="006C4AEC" w:rsidRDefault="00730C5F" w:rsidP="006B39C9">
            <w:pPr>
              <w:autoSpaceDE w:val="0"/>
              <w:autoSpaceDN w:val="0"/>
              <w:adjustRightInd w:val="0"/>
              <w:rPr>
                <w:sz w:val="22"/>
                <w:szCs w:val="22"/>
              </w:rPr>
            </w:pPr>
            <w:r w:rsidRPr="006C4AEC">
              <w:rPr>
                <w:sz w:val="22"/>
                <w:szCs w:val="22"/>
              </w:rPr>
              <w:t>Place of Registration</w:t>
            </w:r>
          </w:p>
        </w:tc>
        <w:tc>
          <w:tcPr>
            <w:tcW w:w="3690" w:type="dxa"/>
            <w:vAlign w:val="center"/>
          </w:tcPr>
          <w:p w:rsidR="00730C5F" w:rsidRPr="006C4AEC" w:rsidRDefault="00730C5F" w:rsidP="006B39C9">
            <w:pPr>
              <w:autoSpaceDE w:val="0"/>
              <w:autoSpaceDN w:val="0"/>
              <w:adjustRightInd w:val="0"/>
              <w:rPr>
                <w:sz w:val="22"/>
                <w:szCs w:val="22"/>
              </w:rPr>
            </w:pPr>
            <w:r w:rsidRPr="006C4AEC">
              <w:rPr>
                <w:sz w:val="22"/>
                <w:szCs w:val="22"/>
              </w:rPr>
              <w:t>Attach Copy</w:t>
            </w:r>
          </w:p>
        </w:tc>
      </w:tr>
      <w:tr w:rsidR="00730C5F" w:rsidRPr="006C4AEC" w:rsidTr="006B39C9">
        <w:trPr>
          <w:trHeight w:val="353"/>
        </w:trPr>
        <w:tc>
          <w:tcPr>
            <w:tcW w:w="4590" w:type="dxa"/>
            <w:vAlign w:val="center"/>
          </w:tcPr>
          <w:p w:rsidR="00730C5F" w:rsidRPr="006C4AEC" w:rsidRDefault="00730C5F" w:rsidP="006B39C9">
            <w:pPr>
              <w:autoSpaceDE w:val="0"/>
              <w:autoSpaceDN w:val="0"/>
              <w:adjustRightInd w:val="0"/>
              <w:rPr>
                <w:sz w:val="22"/>
                <w:szCs w:val="22"/>
              </w:rPr>
            </w:pPr>
            <w:r w:rsidRPr="006C4AEC">
              <w:rPr>
                <w:sz w:val="22"/>
                <w:szCs w:val="22"/>
              </w:rPr>
              <w:t>Principal place of business</w:t>
            </w:r>
          </w:p>
        </w:tc>
        <w:tc>
          <w:tcPr>
            <w:tcW w:w="3690" w:type="dxa"/>
            <w:vAlign w:val="center"/>
          </w:tcPr>
          <w:p w:rsidR="00730C5F" w:rsidRPr="006C4AEC" w:rsidRDefault="00730C5F" w:rsidP="006B39C9">
            <w:pPr>
              <w:autoSpaceDE w:val="0"/>
              <w:autoSpaceDN w:val="0"/>
              <w:adjustRightInd w:val="0"/>
              <w:rPr>
                <w:sz w:val="22"/>
                <w:szCs w:val="22"/>
              </w:rPr>
            </w:pPr>
          </w:p>
        </w:tc>
      </w:tr>
    </w:tbl>
    <w:p w:rsidR="00730C5F" w:rsidRPr="006C4AEC" w:rsidRDefault="00730C5F" w:rsidP="00730C5F">
      <w:pPr>
        <w:jc w:val="both"/>
        <w:rPr>
          <w:b/>
          <w:sz w:val="22"/>
          <w:szCs w:val="22"/>
        </w:rPr>
      </w:pPr>
      <w:r w:rsidRPr="006C4AEC">
        <w:rPr>
          <w:b/>
          <w:sz w:val="22"/>
          <w:szCs w:val="22"/>
        </w:rPr>
        <w:t xml:space="preserve">1.2 </w:t>
      </w: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879"/>
        <w:gridCol w:w="1387"/>
        <w:gridCol w:w="2269"/>
      </w:tblGrid>
      <w:tr w:rsidR="002D4B0C" w:rsidRPr="006C4AEC" w:rsidTr="00B00A56">
        <w:trPr>
          <w:trHeight w:val="314"/>
        </w:trPr>
        <w:tc>
          <w:tcPr>
            <w:tcW w:w="4879" w:type="dxa"/>
            <w:vMerge w:val="restart"/>
          </w:tcPr>
          <w:p w:rsidR="002D4B0C" w:rsidRPr="006C4AEC" w:rsidRDefault="002D4B0C" w:rsidP="00927AC5">
            <w:pPr>
              <w:autoSpaceDE w:val="0"/>
              <w:autoSpaceDN w:val="0"/>
              <w:adjustRightInd w:val="0"/>
              <w:rPr>
                <w:sz w:val="20"/>
                <w:szCs w:val="20"/>
              </w:rPr>
            </w:pPr>
          </w:p>
          <w:p w:rsidR="002D4B0C" w:rsidRPr="006C4AEC" w:rsidRDefault="002D4B0C" w:rsidP="00927AC5">
            <w:pPr>
              <w:autoSpaceDE w:val="0"/>
              <w:autoSpaceDN w:val="0"/>
              <w:adjustRightInd w:val="0"/>
              <w:rPr>
                <w:sz w:val="20"/>
                <w:szCs w:val="20"/>
              </w:rPr>
            </w:pPr>
            <w:r w:rsidRPr="006C4AEC">
              <w:rPr>
                <w:sz w:val="20"/>
                <w:szCs w:val="20"/>
              </w:rPr>
              <w:t xml:space="preserve">Total value of civil engineering construction  works executed and payments received in the last five years (in Rs. Lakhs) </w:t>
            </w:r>
          </w:p>
          <w:p w:rsidR="002D4B0C" w:rsidRPr="006C4AEC" w:rsidRDefault="002D4B0C" w:rsidP="00927AC5">
            <w:pPr>
              <w:autoSpaceDE w:val="0"/>
              <w:autoSpaceDN w:val="0"/>
              <w:adjustRightInd w:val="0"/>
              <w:rPr>
                <w:sz w:val="20"/>
                <w:szCs w:val="20"/>
              </w:rPr>
            </w:pPr>
            <w:r w:rsidRPr="006C4AEC">
              <w:rPr>
                <w:sz w:val="20"/>
                <w:szCs w:val="20"/>
              </w:rPr>
              <w:t>(</w:t>
            </w:r>
            <w:r w:rsidRPr="006C4AEC">
              <w:rPr>
                <w:b/>
                <w:color w:val="000000"/>
                <w:sz w:val="20"/>
                <w:szCs w:val="20"/>
              </w:rPr>
              <w:t xml:space="preserve">Attach Certificate from Chartered Accountant and corresponding </w:t>
            </w:r>
            <w:r>
              <w:rPr>
                <w:b/>
                <w:color w:val="000000"/>
                <w:sz w:val="20"/>
                <w:szCs w:val="20"/>
              </w:rPr>
              <w:t>Turnover and audited profit and loss account statement</w:t>
            </w:r>
            <w:r w:rsidRPr="006C4AEC">
              <w:rPr>
                <w:b/>
                <w:color w:val="000000"/>
                <w:sz w:val="20"/>
                <w:szCs w:val="20"/>
              </w:rPr>
              <w:t xml:space="preserve">) </w:t>
            </w:r>
          </w:p>
        </w:tc>
        <w:tc>
          <w:tcPr>
            <w:tcW w:w="1387" w:type="dxa"/>
            <w:vAlign w:val="center"/>
          </w:tcPr>
          <w:p w:rsidR="002D4B0C" w:rsidRPr="005C5689" w:rsidRDefault="002D4B0C" w:rsidP="002D4B0C">
            <w:pPr>
              <w:autoSpaceDE w:val="0"/>
              <w:autoSpaceDN w:val="0"/>
              <w:adjustRightInd w:val="0"/>
              <w:rPr>
                <w:b/>
                <w:color w:val="FF0000"/>
                <w:sz w:val="20"/>
                <w:szCs w:val="20"/>
              </w:rPr>
            </w:pPr>
            <w:r w:rsidRPr="005C5689">
              <w:rPr>
                <w:b/>
                <w:color w:val="FF0000"/>
                <w:sz w:val="20"/>
                <w:szCs w:val="20"/>
              </w:rPr>
              <w:t>20</w:t>
            </w:r>
            <w:r>
              <w:rPr>
                <w:b/>
                <w:color w:val="FF0000"/>
                <w:sz w:val="20"/>
                <w:szCs w:val="20"/>
              </w:rPr>
              <w:t>21</w:t>
            </w:r>
            <w:r w:rsidRPr="005C5689">
              <w:rPr>
                <w:b/>
                <w:color w:val="FF0000"/>
                <w:sz w:val="20"/>
                <w:szCs w:val="20"/>
              </w:rPr>
              <w:t>-2</w:t>
            </w:r>
            <w:r>
              <w:rPr>
                <w:b/>
                <w:color w:val="FF0000"/>
                <w:sz w:val="20"/>
                <w:szCs w:val="20"/>
              </w:rPr>
              <w:t>2</w:t>
            </w:r>
          </w:p>
        </w:tc>
        <w:tc>
          <w:tcPr>
            <w:tcW w:w="2269" w:type="dxa"/>
            <w:vAlign w:val="center"/>
          </w:tcPr>
          <w:p w:rsidR="002D4B0C" w:rsidRPr="006C4AEC" w:rsidRDefault="002D4B0C" w:rsidP="00927AC5">
            <w:pPr>
              <w:autoSpaceDE w:val="0"/>
              <w:autoSpaceDN w:val="0"/>
              <w:adjustRightInd w:val="0"/>
              <w:rPr>
                <w:sz w:val="20"/>
                <w:szCs w:val="20"/>
              </w:rPr>
            </w:pPr>
          </w:p>
        </w:tc>
      </w:tr>
      <w:tr w:rsidR="002D4B0C" w:rsidRPr="006C4AEC" w:rsidTr="00B00A56">
        <w:trPr>
          <w:trHeight w:val="314"/>
        </w:trPr>
        <w:tc>
          <w:tcPr>
            <w:tcW w:w="4879" w:type="dxa"/>
            <w:vMerge/>
          </w:tcPr>
          <w:p w:rsidR="002D4B0C" w:rsidRPr="006C4AEC" w:rsidRDefault="002D4B0C" w:rsidP="00927AC5">
            <w:pPr>
              <w:autoSpaceDE w:val="0"/>
              <w:autoSpaceDN w:val="0"/>
              <w:adjustRightInd w:val="0"/>
              <w:rPr>
                <w:sz w:val="20"/>
                <w:szCs w:val="20"/>
              </w:rPr>
            </w:pPr>
          </w:p>
        </w:tc>
        <w:tc>
          <w:tcPr>
            <w:tcW w:w="1387" w:type="dxa"/>
            <w:vAlign w:val="center"/>
          </w:tcPr>
          <w:p w:rsidR="002D4B0C" w:rsidRPr="005C5689" w:rsidRDefault="002D4B0C" w:rsidP="002D4B0C">
            <w:pPr>
              <w:autoSpaceDE w:val="0"/>
              <w:autoSpaceDN w:val="0"/>
              <w:adjustRightInd w:val="0"/>
              <w:rPr>
                <w:b/>
                <w:color w:val="FF0000"/>
                <w:sz w:val="20"/>
                <w:szCs w:val="20"/>
              </w:rPr>
            </w:pPr>
            <w:r w:rsidRPr="005C5689">
              <w:rPr>
                <w:b/>
                <w:color w:val="FF0000"/>
                <w:sz w:val="20"/>
                <w:szCs w:val="20"/>
              </w:rPr>
              <w:t>202</w:t>
            </w:r>
            <w:r>
              <w:rPr>
                <w:b/>
                <w:color w:val="FF0000"/>
                <w:sz w:val="20"/>
                <w:szCs w:val="20"/>
              </w:rPr>
              <w:t>2</w:t>
            </w:r>
            <w:r w:rsidRPr="005C5689">
              <w:rPr>
                <w:b/>
                <w:color w:val="FF0000"/>
                <w:sz w:val="20"/>
                <w:szCs w:val="20"/>
              </w:rPr>
              <w:t>-2</w:t>
            </w:r>
            <w:r>
              <w:rPr>
                <w:b/>
                <w:color w:val="FF0000"/>
                <w:sz w:val="20"/>
                <w:szCs w:val="20"/>
              </w:rPr>
              <w:t>3</w:t>
            </w:r>
          </w:p>
        </w:tc>
        <w:tc>
          <w:tcPr>
            <w:tcW w:w="2269" w:type="dxa"/>
            <w:vAlign w:val="center"/>
          </w:tcPr>
          <w:p w:rsidR="002D4B0C" w:rsidRPr="006C4AEC" w:rsidRDefault="002D4B0C" w:rsidP="00927AC5">
            <w:pPr>
              <w:autoSpaceDE w:val="0"/>
              <w:autoSpaceDN w:val="0"/>
              <w:adjustRightInd w:val="0"/>
              <w:rPr>
                <w:sz w:val="20"/>
                <w:szCs w:val="20"/>
              </w:rPr>
            </w:pPr>
          </w:p>
        </w:tc>
      </w:tr>
      <w:tr w:rsidR="002D4B0C" w:rsidRPr="006C4AEC" w:rsidTr="00B00A56">
        <w:trPr>
          <w:trHeight w:val="314"/>
        </w:trPr>
        <w:tc>
          <w:tcPr>
            <w:tcW w:w="4879" w:type="dxa"/>
            <w:vMerge/>
          </w:tcPr>
          <w:p w:rsidR="002D4B0C" w:rsidRPr="006C4AEC" w:rsidRDefault="002D4B0C" w:rsidP="00927AC5">
            <w:pPr>
              <w:autoSpaceDE w:val="0"/>
              <w:autoSpaceDN w:val="0"/>
              <w:adjustRightInd w:val="0"/>
              <w:rPr>
                <w:sz w:val="20"/>
                <w:szCs w:val="20"/>
              </w:rPr>
            </w:pPr>
          </w:p>
        </w:tc>
        <w:tc>
          <w:tcPr>
            <w:tcW w:w="1387" w:type="dxa"/>
            <w:vAlign w:val="center"/>
          </w:tcPr>
          <w:p w:rsidR="002D4B0C" w:rsidRPr="005C5689" w:rsidRDefault="002D4B0C" w:rsidP="002D4B0C">
            <w:pPr>
              <w:autoSpaceDE w:val="0"/>
              <w:autoSpaceDN w:val="0"/>
              <w:adjustRightInd w:val="0"/>
              <w:rPr>
                <w:b/>
                <w:color w:val="FF0000"/>
                <w:sz w:val="20"/>
                <w:szCs w:val="20"/>
              </w:rPr>
            </w:pPr>
            <w:r>
              <w:rPr>
                <w:b/>
                <w:color w:val="FF0000"/>
                <w:sz w:val="20"/>
                <w:szCs w:val="20"/>
              </w:rPr>
              <w:t>2023-24</w:t>
            </w:r>
          </w:p>
        </w:tc>
        <w:tc>
          <w:tcPr>
            <w:tcW w:w="2269" w:type="dxa"/>
            <w:vAlign w:val="center"/>
          </w:tcPr>
          <w:p w:rsidR="002D4B0C" w:rsidRPr="006C4AEC" w:rsidRDefault="002D4B0C" w:rsidP="00927AC5">
            <w:pPr>
              <w:autoSpaceDE w:val="0"/>
              <w:autoSpaceDN w:val="0"/>
              <w:adjustRightInd w:val="0"/>
              <w:rPr>
                <w:sz w:val="20"/>
                <w:szCs w:val="20"/>
              </w:rPr>
            </w:pPr>
          </w:p>
        </w:tc>
      </w:tr>
      <w:tr w:rsidR="002D4B0C" w:rsidRPr="006C4AEC" w:rsidTr="00B00A56">
        <w:trPr>
          <w:trHeight w:val="314"/>
        </w:trPr>
        <w:tc>
          <w:tcPr>
            <w:tcW w:w="4879" w:type="dxa"/>
            <w:vMerge/>
          </w:tcPr>
          <w:p w:rsidR="002D4B0C" w:rsidRPr="006C4AEC" w:rsidRDefault="002D4B0C" w:rsidP="00927AC5">
            <w:pPr>
              <w:autoSpaceDE w:val="0"/>
              <w:autoSpaceDN w:val="0"/>
              <w:adjustRightInd w:val="0"/>
              <w:rPr>
                <w:sz w:val="20"/>
                <w:szCs w:val="20"/>
              </w:rPr>
            </w:pPr>
          </w:p>
        </w:tc>
        <w:tc>
          <w:tcPr>
            <w:tcW w:w="1387" w:type="dxa"/>
            <w:vAlign w:val="center"/>
          </w:tcPr>
          <w:p w:rsidR="002D4B0C" w:rsidRPr="005C5689" w:rsidRDefault="002D4B0C" w:rsidP="002D4B0C">
            <w:pPr>
              <w:autoSpaceDE w:val="0"/>
              <w:autoSpaceDN w:val="0"/>
              <w:adjustRightInd w:val="0"/>
              <w:rPr>
                <w:b/>
                <w:color w:val="FF0000"/>
                <w:sz w:val="20"/>
                <w:szCs w:val="20"/>
              </w:rPr>
            </w:pPr>
            <w:r>
              <w:rPr>
                <w:b/>
                <w:color w:val="FF0000"/>
                <w:sz w:val="20"/>
                <w:szCs w:val="20"/>
              </w:rPr>
              <w:t>2024-25</w:t>
            </w:r>
          </w:p>
        </w:tc>
        <w:tc>
          <w:tcPr>
            <w:tcW w:w="2269" w:type="dxa"/>
            <w:vAlign w:val="center"/>
          </w:tcPr>
          <w:p w:rsidR="002D4B0C" w:rsidRPr="006C4AEC" w:rsidRDefault="002D4B0C" w:rsidP="00927AC5">
            <w:pPr>
              <w:autoSpaceDE w:val="0"/>
              <w:autoSpaceDN w:val="0"/>
              <w:adjustRightInd w:val="0"/>
              <w:rPr>
                <w:sz w:val="20"/>
                <w:szCs w:val="20"/>
              </w:rPr>
            </w:pPr>
          </w:p>
        </w:tc>
      </w:tr>
      <w:tr w:rsidR="00927AC5" w:rsidRPr="006C4AEC" w:rsidTr="00B00A56">
        <w:trPr>
          <w:trHeight w:val="314"/>
        </w:trPr>
        <w:tc>
          <w:tcPr>
            <w:tcW w:w="4879" w:type="dxa"/>
            <w:vMerge/>
          </w:tcPr>
          <w:p w:rsidR="00927AC5" w:rsidRPr="006C4AEC" w:rsidRDefault="00927AC5" w:rsidP="00927AC5">
            <w:pPr>
              <w:autoSpaceDE w:val="0"/>
              <w:autoSpaceDN w:val="0"/>
              <w:adjustRightInd w:val="0"/>
              <w:rPr>
                <w:sz w:val="20"/>
                <w:szCs w:val="20"/>
              </w:rPr>
            </w:pPr>
          </w:p>
        </w:tc>
        <w:tc>
          <w:tcPr>
            <w:tcW w:w="1387" w:type="dxa"/>
            <w:vAlign w:val="center"/>
          </w:tcPr>
          <w:p w:rsidR="00927AC5" w:rsidRPr="005C5689" w:rsidRDefault="002D4B0C" w:rsidP="00927AC5">
            <w:pPr>
              <w:autoSpaceDE w:val="0"/>
              <w:autoSpaceDN w:val="0"/>
              <w:adjustRightInd w:val="0"/>
              <w:rPr>
                <w:b/>
                <w:color w:val="FF0000"/>
                <w:sz w:val="20"/>
                <w:szCs w:val="20"/>
              </w:rPr>
            </w:pPr>
            <w:r>
              <w:rPr>
                <w:b/>
                <w:color w:val="FF0000"/>
                <w:sz w:val="20"/>
                <w:szCs w:val="20"/>
              </w:rPr>
              <w:t>2025</w:t>
            </w:r>
            <w:r w:rsidR="00927AC5">
              <w:rPr>
                <w:b/>
                <w:color w:val="FF0000"/>
                <w:sz w:val="20"/>
                <w:szCs w:val="20"/>
              </w:rPr>
              <w:t>-2</w:t>
            </w:r>
            <w:r>
              <w:rPr>
                <w:b/>
                <w:color w:val="FF0000"/>
                <w:sz w:val="20"/>
                <w:szCs w:val="20"/>
              </w:rPr>
              <w:t>6</w:t>
            </w:r>
          </w:p>
        </w:tc>
        <w:tc>
          <w:tcPr>
            <w:tcW w:w="2269" w:type="dxa"/>
            <w:vAlign w:val="center"/>
          </w:tcPr>
          <w:p w:rsidR="00927AC5" w:rsidRPr="006C4AEC" w:rsidRDefault="00927AC5" w:rsidP="00927AC5">
            <w:pPr>
              <w:autoSpaceDE w:val="0"/>
              <w:autoSpaceDN w:val="0"/>
              <w:adjustRightInd w:val="0"/>
              <w:rPr>
                <w:sz w:val="20"/>
                <w:szCs w:val="20"/>
              </w:rPr>
            </w:pPr>
          </w:p>
        </w:tc>
      </w:tr>
    </w:tbl>
    <w:p w:rsidR="00730C5F" w:rsidRPr="006C4AEC" w:rsidRDefault="00730C5F" w:rsidP="00730C5F">
      <w:pPr>
        <w:ind w:left="630" w:hanging="540"/>
        <w:jc w:val="both"/>
        <w:rPr>
          <w:b/>
          <w:sz w:val="22"/>
          <w:szCs w:val="22"/>
        </w:rPr>
      </w:pPr>
      <w:r w:rsidRPr="006C4AEC">
        <w:rPr>
          <w:b/>
          <w:sz w:val="22"/>
          <w:szCs w:val="22"/>
          <w:u w:val="single"/>
        </w:rPr>
        <w:t xml:space="preserve">1.3 </w:t>
      </w:r>
      <w:r w:rsidRPr="006C4AEC">
        <w:rPr>
          <w:b/>
          <w:sz w:val="22"/>
          <w:szCs w:val="22"/>
        </w:rPr>
        <w:t xml:space="preserve">Work performed as Prime Contractor (in the same name) on works of similar nature over during the five years specified in 1.2 above.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71"/>
        <w:gridCol w:w="1045"/>
        <w:gridCol w:w="1132"/>
        <w:gridCol w:w="958"/>
        <w:gridCol w:w="1239"/>
        <w:gridCol w:w="416"/>
        <w:gridCol w:w="1132"/>
        <w:gridCol w:w="1132"/>
        <w:gridCol w:w="1132"/>
      </w:tblGrid>
      <w:tr w:rsidR="00730C5F" w:rsidRPr="006C4AEC" w:rsidTr="008D57E7">
        <w:trPr>
          <w:trHeight w:val="1695"/>
        </w:trPr>
        <w:tc>
          <w:tcPr>
            <w:tcW w:w="871" w:type="dxa"/>
          </w:tcPr>
          <w:p w:rsidR="00730C5F" w:rsidRPr="006C4AEC" w:rsidRDefault="00730C5F" w:rsidP="006B39C9">
            <w:pPr>
              <w:autoSpaceDE w:val="0"/>
              <w:autoSpaceDN w:val="0"/>
              <w:adjustRightInd w:val="0"/>
              <w:rPr>
                <w:sz w:val="20"/>
                <w:szCs w:val="20"/>
              </w:rPr>
            </w:pPr>
            <w:r w:rsidRPr="006C4AEC">
              <w:rPr>
                <w:sz w:val="20"/>
                <w:szCs w:val="20"/>
              </w:rPr>
              <w:t>Project Name</w:t>
            </w:r>
          </w:p>
        </w:tc>
        <w:tc>
          <w:tcPr>
            <w:tcW w:w="1045" w:type="dxa"/>
          </w:tcPr>
          <w:p w:rsidR="00730C5F" w:rsidRPr="006C4AEC" w:rsidRDefault="00730C5F" w:rsidP="006B39C9">
            <w:pPr>
              <w:autoSpaceDE w:val="0"/>
              <w:autoSpaceDN w:val="0"/>
              <w:adjustRightInd w:val="0"/>
              <w:rPr>
                <w:sz w:val="20"/>
                <w:szCs w:val="20"/>
              </w:rPr>
            </w:pPr>
            <w:r w:rsidRPr="006C4AEC">
              <w:rPr>
                <w:sz w:val="20"/>
                <w:szCs w:val="20"/>
              </w:rPr>
              <w:t>Name of Employer</w:t>
            </w:r>
          </w:p>
        </w:tc>
        <w:tc>
          <w:tcPr>
            <w:tcW w:w="1132" w:type="dxa"/>
          </w:tcPr>
          <w:p w:rsidR="00730C5F" w:rsidRPr="006C4AEC" w:rsidRDefault="00730C5F" w:rsidP="006B39C9">
            <w:pPr>
              <w:autoSpaceDE w:val="0"/>
              <w:autoSpaceDN w:val="0"/>
              <w:adjustRightInd w:val="0"/>
              <w:rPr>
                <w:sz w:val="20"/>
                <w:szCs w:val="20"/>
              </w:rPr>
            </w:pPr>
            <w:r w:rsidRPr="006C4AEC">
              <w:rPr>
                <w:sz w:val="20"/>
                <w:szCs w:val="20"/>
              </w:rPr>
              <w:t>Description of  Work</w:t>
            </w:r>
          </w:p>
        </w:tc>
        <w:tc>
          <w:tcPr>
            <w:tcW w:w="958" w:type="dxa"/>
          </w:tcPr>
          <w:p w:rsidR="00730C5F" w:rsidRPr="006C4AEC" w:rsidRDefault="00730C5F" w:rsidP="006B39C9">
            <w:pPr>
              <w:autoSpaceDE w:val="0"/>
              <w:autoSpaceDN w:val="0"/>
              <w:adjustRightInd w:val="0"/>
              <w:rPr>
                <w:sz w:val="20"/>
                <w:szCs w:val="20"/>
              </w:rPr>
            </w:pPr>
            <w:r w:rsidRPr="006C4AEC">
              <w:rPr>
                <w:sz w:val="20"/>
                <w:szCs w:val="20"/>
              </w:rPr>
              <w:t>Contract Number</w:t>
            </w:r>
          </w:p>
        </w:tc>
        <w:tc>
          <w:tcPr>
            <w:tcW w:w="1239" w:type="dxa"/>
          </w:tcPr>
          <w:p w:rsidR="00730C5F" w:rsidRPr="006C4AEC" w:rsidRDefault="00730C5F" w:rsidP="006B39C9">
            <w:pPr>
              <w:autoSpaceDE w:val="0"/>
              <w:autoSpaceDN w:val="0"/>
              <w:adjustRightInd w:val="0"/>
              <w:rPr>
                <w:sz w:val="20"/>
                <w:szCs w:val="20"/>
              </w:rPr>
            </w:pPr>
            <w:r w:rsidRPr="006C4AEC">
              <w:rPr>
                <w:sz w:val="20"/>
                <w:szCs w:val="20"/>
              </w:rPr>
              <w:t>Value of contract Rs. Lakhs</w:t>
            </w:r>
          </w:p>
        </w:tc>
        <w:tc>
          <w:tcPr>
            <w:tcW w:w="416" w:type="dxa"/>
          </w:tcPr>
          <w:p w:rsidR="00730C5F" w:rsidRPr="006C4AEC" w:rsidRDefault="00730C5F" w:rsidP="006B39C9">
            <w:pPr>
              <w:autoSpaceDE w:val="0"/>
              <w:autoSpaceDN w:val="0"/>
              <w:adjustRightInd w:val="0"/>
              <w:rPr>
                <w:sz w:val="20"/>
                <w:szCs w:val="20"/>
              </w:rPr>
            </w:pPr>
            <w:r w:rsidRPr="006C4AEC">
              <w:rPr>
                <w:sz w:val="20"/>
                <w:szCs w:val="20"/>
              </w:rPr>
              <w:t xml:space="preserve">Date of issue of work order </w:t>
            </w:r>
          </w:p>
        </w:tc>
        <w:tc>
          <w:tcPr>
            <w:tcW w:w="1132" w:type="dxa"/>
          </w:tcPr>
          <w:p w:rsidR="00730C5F" w:rsidRPr="006C4AEC" w:rsidRDefault="00730C5F" w:rsidP="004975E5">
            <w:pPr>
              <w:autoSpaceDE w:val="0"/>
              <w:autoSpaceDN w:val="0"/>
              <w:adjustRightInd w:val="0"/>
              <w:ind w:left="38" w:hanging="38"/>
              <w:rPr>
                <w:sz w:val="20"/>
                <w:szCs w:val="20"/>
              </w:rPr>
            </w:pPr>
            <w:r w:rsidRPr="006C4AEC">
              <w:rPr>
                <w:sz w:val="20"/>
                <w:szCs w:val="20"/>
              </w:rPr>
              <w:t>Specified period of completion</w:t>
            </w:r>
          </w:p>
        </w:tc>
        <w:tc>
          <w:tcPr>
            <w:tcW w:w="1132" w:type="dxa"/>
          </w:tcPr>
          <w:p w:rsidR="00730C5F" w:rsidRPr="006C4AEC" w:rsidRDefault="00730C5F" w:rsidP="006B39C9">
            <w:pPr>
              <w:autoSpaceDE w:val="0"/>
              <w:autoSpaceDN w:val="0"/>
              <w:adjustRightInd w:val="0"/>
              <w:rPr>
                <w:sz w:val="20"/>
                <w:szCs w:val="20"/>
              </w:rPr>
            </w:pPr>
            <w:r w:rsidRPr="006C4AEC">
              <w:rPr>
                <w:sz w:val="20"/>
                <w:szCs w:val="20"/>
              </w:rPr>
              <w:t>Actual date of completion</w:t>
            </w:r>
          </w:p>
        </w:tc>
        <w:tc>
          <w:tcPr>
            <w:tcW w:w="1132" w:type="dxa"/>
          </w:tcPr>
          <w:p w:rsidR="00730C5F" w:rsidRPr="006C4AEC" w:rsidRDefault="00730C5F" w:rsidP="006B39C9">
            <w:pPr>
              <w:autoSpaceDE w:val="0"/>
              <w:autoSpaceDN w:val="0"/>
              <w:adjustRightInd w:val="0"/>
              <w:rPr>
                <w:sz w:val="20"/>
                <w:szCs w:val="20"/>
              </w:rPr>
            </w:pPr>
            <w:r w:rsidRPr="006C4AEC">
              <w:rPr>
                <w:sz w:val="20"/>
                <w:szCs w:val="20"/>
              </w:rPr>
              <w:t xml:space="preserve">Remarks explaining reasons </w:t>
            </w:r>
          </w:p>
          <w:p w:rsidR="00730C5F" w:rsidRPr="006C4AEC" w:rsidRDefault="00730C5F" w:rsidP="006B39C9">
            <w:pPr>
              <w:autoSpaceDE w:val="0"/>
              <w:autoSpaceDN w:val="0"/>
              <w:adjustRightInd w:val="0"/>
              <w:rPr>
                <w:sz w:val="20"/>
                <w:szCs w:val="20"/>
              </w:rPr>
            </w:pPr>
            <w:r w:rsidRPr="006C4AEC">
              <w:rPr>
                <w:sz w:val="20"/>
                <w:szCs w:val="20"/>
              </w:rPr>
              <w:t>for delay in completion of work</w:t>
            </w:r>
          </w:p>
        </w:tc>
      </w:tr>
      <w:tr w:rsidR="00730C5F" w:rsidRPr="006C4AEC" w:rsidTr="008D57E7">
        <w:trPr>
          <w:trHeight w:val="276"/>
        </w:trPr>
        <w:tc>
          <w:tcPr>
            <w:tcW w:w="871" w:type="dxa"/>
          </w:tcPr>
          <w:p w:rsidR="00730C5F" w:rsidRPr="006C4AEC" w:rsidRDefault="00730C5F" w:rsidP="006B39C9">
            <w:pPr>
              <w:autoSpaceDE w:val="0"/>
              <w:autoSpaceDN w:val="0"/>
              <w:adjustRightInd w:val="0"/>
              <w:jc w:val="center"/>
              <w:rPr>
                <w:sz w:val="20"/>
                <w:szCs w:val="20"/>
              </w:rPr>
            </w:pPr>
            <w:r w:rsidRPr="006C4AEC">
              <w:rPr>
                <w:sz w:val="20"/>
                <w:szCs w:val="20"/>
              </w:rPr>
              <w:t>1</w:t>
            </w:r>
          </w:p>
        </w:tc>
        <w:tc>
          <w:tcPr>
            <w:tcW w:w="1045" w:type="dxa"/>
          </w:tcPr>
          <w:p w:rsidR="00730C5F" w:rsidRPr="006C4AEC" w:rsidRDefault="00730C5F" w:rsidP="006B39C9">
            <w:pPr>
              <w:autoSpaceDE w:val="0"/>
              <w:autoSpaceDN w:val="0"/>
              <w:adjustRightInd w:val="0"/>
              <w:jc w:val="center"/>
              <w:rPr>
                <w:sz w:val="20"/>
                <w:szCs w:val="20"/>
              </w:rPr>
            </w:pPr>
            <w:r w:rsidRPr="006C4AEC">
              <w:rPr>
                <w:sz w:val="20"/>
                <w:szCs w:val="20"/>
              </w:rPr>
              <w:t>2</w:t>
            </w:r>
          </w:p>
        </w:tc>
        <w:tc>
          <w:tcPr>
            <w:tcW w:w="1132" w:type="dxa"/>
          </w:tcPr>
          <w:p w:rsidR="00730C5F" w:rsidRPr="006C4AEC" w:rsidRDefault="00730C5F" w:rsidP="006B39C9">
            <w:pPr>
              <w:autoSpaceDE w:val="0"/>
              <w:autoSpaceDN w:val="0"/>
              <w:adjustRightInd w:val="0"/>
              <w:jc w:val="center"/>
              <w:rPr>
                <w:sz w:val="20"/>
                <w:szCs w:val="20"/>
              </w:rPr>
            </w:pPr>
            <w:r w:rsidRPr="006C4AEC">
              <w:rPr>
                <w:sz w:val="20"/>
                <w:szCs w:val="20"/>
              </w:rPr>
              <w:t>3</w:t>
            </w:r>
          </w:p>
        </w:tc>
        <w:tc>
          <w:tcPr>
            <w:tcW w:w="958" w:type="dxa"/>
          </w:tcPr>
          <w:p w:rsidR="00730C5F" w:rsidRPr="006C4AEC" w:rsidRDefault="00730C5F" w:rsidP="006B39C9">
            <w:pPr>
              <w:autoSpaceDE w:val="0"/>
              <w:autoSpaceDN w:val="0"/>
              <w:adjustRightInd w:val="0"/>
              <w:jc w:val="center"/>
              <w:rPr>
                <w:sz w:val="20"/>
                <w:szCs w:val="20"/>
              </w:rPr>
            </w:pPr>
            <w:r w:rsidRPr="006C4AEC">
              <w:rPr>
                <w:sz w:val="20"/>
                <w:szCs w:val="20"/>
              </w:rPr>
              <w:t>4</w:t>
            </w:r>
          </w:p>
        </w:tc>
        <w:tc>
          <w:tcPr>
            <w:tcW w:w="1239" w:type="dxa"/>
          </w:tcPr>
          <w:p w:rsidR="00730C5F" w:rsidRPr="006C4AEC" w:rsidRDefault="00730C5F" w:rsidP="006B39C9">
            <w:pPr>
              <w:autoSpaceDE w:val="0"/>
              <w:autoSpaceDN w:val="0"/>
              <w:adjustRightInd w:val="0"/>
              <w:jc w:val="center"/>
              <w:rPr>
                <w:sz w:val="20"/>
                <w:szCs w:val="20"/>
              </w:rPr>
            </w:pPr>
            <w:r w:rsidRPr="006C4AEC">
              <w:rPr>
                <w:sz w:val="20"/>
                <w:szCs w:val="20"/>
              </w:rPr>
              <w:t>5</w:t>
            </w:r>
          </w:p>
        </w:tc>
        <w:tc>
          <w:tcPr>
            <w:tcW w:w="416" w:type="dxa"/>
          </w:tcPr>
          <w:p w:rsidR="00730C5F" w:rsidRPr="006C4AEC" w:rsidRDefault="00730C5F" w:rsidP="006B39C9">
            <w:pPr>
              <w:autoSpaceDE w:val="0"/>
              <w:autoSpaceDN w:val="0"/>
              <w:adjustRightInd w:val="0"/>
              <w:jc w:val="center"/>
              <w:rPr>
                <w:sz w:val="20"/>
                <w:szCs w:val="20"/>
              </w:rPr>
            </w:pPr>
            <w:r w:rsidRPr="006C4AEC">
              <w:rPr>
                <w:sz w:val="20"/>
                <w:szCs w:val="20"/>
              </w:rPr>
              <w:t>6</w:t>
            </w:r>
          </w:p>
        </w:tc>
        <w:tc>
          <w:tcPr>
            <w:tcW w:w="1132" w:type="dxa"/>
          </w:tcPr>
          <w:p w:rsidR="00730C5F" w:rsidRPr="006C4AEC" w:rsidRDefault="00730C5F" w:rsidP="004975E5">
            <w:pPr>
              <w:autoSpaceDE w:val="0"/>
              <w:autoSpaceDN w:val="0"/>
              <w:adjustRightInd w:val="0"/>
              <w:ind w:left="38" w:hanging="38"/>
              <w:jc w:val="center"/>
              <w:rPr>
                <w:sz w:val="20"/>
                <w:szCs w:val="20"/>
              </w:rPr>
            </w:pPr>
            <w:r w:rsidRPr="006C4AEC">
              <w:rPr>
                <w:sz w:val="20"/>
                <w:szCs w:val="20"/>
              </w:rPr>
              <w:t>7</w:t>
            </w:r>
          </w:p>
        </w:tc>
        <w:tc>
          <w:tcPr>
            <w:tcW w:w="1132" w:type="dxa"/>
          </w:tcPr>
          <w:p w:rsidR="00730C5F" w:rsidRPr="006C4AEC" w:rsidRDefault="00730C5F" w:rsidP="006B39C9">
            <w:pPr>
              <w:autoSpaceDE w:val="0"/>
              <w:autoSpaceDN w:val="0"/>
              <w:adjustRightInd w:val="0"/>
              <w:jc w:val="center"/>
              <w:rPr>
                <w:sz w:val="20"/>
                <w:szCs w:val="20"/>
              </w:rPr>
            </w:pPr>
            <w:r w:rsidRPr="006C4AEC">
              <w:rPr>
                <w:sz w:val="20"/>
                <w:szCs w:val="20"/>
              </w:rPr>
              <w:t>8</w:t>
            </w:r>
          </w:p>
        </w:tc>
        <w:tc>
          <w:tcPr>
            <w:tcW w:w="1132" w:type="dxa"/>
          </w:tcPr>
          <w:p w:rsidR="00730C5F" w:rsidRPr="006C4AEC" w:rsidRDefault="00730C5F" w:rsidP="006B39C9">
            <w:pPr>
              <w:autoSpaceDE w:val="0"/>
              <w:autoSpaceDN w:val="0"/>
              <w:adjustRightInd w:val="0"/>
              <w:jc w:val="center"/>
              <w:rPr>
                <w:sz w:val="20"/>
                <w:szCs w:val="20"/>
              </w:rPr>
            </w:pPr>
            <w:r w:rsidRPr="006C4AEC">
              <w:rPr>
                <w:sz w:val="20"/>
                <w:szCs w:val="20"/>
              </w:rPr>
              <w:t>9</w:t>
            </w:r>
          </w:p>
        </w:tc>
      </w:tr>
      <w:tr w:rsidR="00730C5F" w:rsidRPr="006C4AEC" w:rsidTr="008D57E7">
        <w:trPr>
          <w:trHeight w:val="184"/>
        </w:trPr>
        <w:tc>
          <w:tcPr>
            <w:tcW w:w="871" w:type="dxa"/>
          </w:tcPr>
          <w:p w:rsidR="00730C5F" w:rsidRPr="006C4AEC" w:rsidRDefault="00730C5F" w:rsidP="006B39C9">
            <w:pPr>
              <w:autoSpaceDE w:val="0"/>
              <w:autoSpaceDN w:val="0"/>
              <w:adjustRightInd w:val="0"/>
              <w:rPr>
                <w:sz w:val="20"/>
                <w:szCs w:val="20"/>
              </w:rPr>
            </w:pPr>
          </w:p>
        </w:tc>
        <w:tc>
          <w:tcPr>
            <w:tcW w:w="1045" w:type="dxa"/>
          </w:tcPr>
          <w:p w:rsidR="00730C5F" w:rsidRPr="006C4AEC" w:rsidRDefault="00730C5F" w:rsidP="006B39C9">
            <w:pPr>
              <w:autoSpaceDE w:val="0"/>
              <w:autoSpaceDN w:val="0"/>
              <w:adjustRightInd w:val="0"/>
              <w:rPr>
                <w:sz w:val="20"/>
                <w:szCs w:val="20"/>
              </w:rPr>
            </w:pPr>
          </w:p>
        </w:tc>
        <w:tc>
          <w:tcPr>
            <w:tcW w:w="1132" w:type="dxa"/>
          </w:tcPr>
          <w:p w:rsidR="00730C5F" w:rsidRPr="006C4AEC" w:rsidRDefault="00730C5F" w:rsidP="006B39C9">
            <w:pPr>
              <w:autoSpaceDE w:val="0"/>
              <w:autoSpaceDN w:val="0"/>
              <w:adjustRightInd w:val="0"/>
              <w:rPr>
                <w:sz w:val="20"/>
                <w:szCs w:val="20"/>
              </w:rPr>
            </w:pPr>
          </w:p>
        </w:tc>
        <w:tc>
          <w:tcPr>
            <w:tcW w:w="958" w:type="dxa"/>
          </w:tcPr>
          <w:p w:rsidR="00730C5F" w:rsidRPr="006C4AEC" w:rsidRDefault="00730C5F" w:rsidP="006B39C9">
            <w:pPr>
              <w:autoSpaceDE w:val="0"/>
              <w:autoSpaceDN w:val="0"/>
              <w:adjustRightInd w:val="0"/>
              <w:rPr>
                <w:sz w:val="20"/>
                <w:szCs w:val="20"/>
              </w:rPr>
            </w:pPr>
          </w:p>
        </w:tc>
        <w:tc>
          <w:tcPr>
            <w:tcW w:w="1239" w:type="dxa"/>
          </w:tcPr>
          <w:p w:rsidR="00730C5F" w:rsidRPr="006C4AEC" w:rsidRDefault="00730C5F" w:rsidP="006B39C9">
            <w:pPr>
              <w:autoSpaceDE w:val="0"/>
              <w:autoSpaceDN w:val="0"/>
              <w:adjustRightInd w:val="0"/>
              <w:rPr>
                <w:sz w:val="20"/>
                <w:szCs w:val="20"/>
              </w:rPr>
            </w:pPr>
          </w:p>
        </w:tc>
        <w:tc>
          <w:tcPr>
            <w:tcW w:w="416" w:type="dxa"/>
          </w:tcPr>
          <w:p w:rsidR="00730C5F" w:rsidRPr="006C4AEC" w:rsidRDefault="00730C5F" w:rsidP="006B39C9">
            <w:pPr>
              <w:autoSpaceDE w:val="0"/>
              <w:autoSpaceDN w:val="0"/>
              <w:adjustRightInd w:val="0"/>
              <w:rPr>
                <w:sz w:val="20"/>
                <w:szCs w:val="20"/>
              </w:rPr>
            </w:pPr>
          </w:p>
        </w:tc>
        <w:tc>
          <w:tcPr>
            <w:tcW w:w="1132" w:type="dxa"/>
          </w:tcPr>
          <w:p w:rsidR="00730C5F" w:rsidRPr="006C4AEC" w:rsidRDefault="00730C5F" w:rsidP="004975E5">
            <w:pPr>
              <w:autoSpaceDE w:val="0"/>
              <w:autoSpaceDN w:val="0"/>
              <w:adjustRightInd w:val="0"/>
              <w:ind w:left="38" w:hanging="38"/>
              <w:rPr>
                <w:sz w:val="20"/>
                <w:szCs w:val="20"/>
              </w:rPr>
            </w:pPr>
          </w:p>
        </w:tc>
        <w:tc>
          <w:tcPr>
            <w:tcW w:w="1132" w:type="dxa"/>
          </w:tcPr>
          <w:p w:rsidR="00730C5F" w:rsidRPr="006C4AEC" w:rsidRDefault="00730C5F" w:rsidP="006B39C9">
            <w:pPr>
              <w:autoSpaceDE w:val="0"/>
              <w:autoSpaceDN w:val="0"/>
              <w:adjustRightInd w:val="0"/>
              <w:rPr>
                <w:sz w:val="20"/>
                <w:szCs w:val="20"/>
              </w:rPr>
            </w:pPr>
          </w:p>
        </w:tc>
        <w:tc>
          <w:tcPr>
            <w:tcW w:w="1132" w:type="dxa"/>
          </w:tcPr>
          <w:p w:rsidR="00730C5F" w:rsidRPr="006C4AEC" w:rsidRDefault="00730C5F" w:rsidP="006B39C9">
            <w:pPr>
              <w:autoSpaceDE w:val="0"/>
              <w:autoSpaceDN w:val="0"/>
              <w:adjustRightInd w:val="0"/>
              <w:rPr>
                <w:sz w:val="20"/>
                <w:szCs w:val="20"/>
              </w:rPr>
            </w:pPr>
          </w:p>
        </w:tc>
      </w:tr>
    </w:tbl>
    <w:p w:rsidR="00730C5F" w:rsidRPr="006C4AEC" w:rsidRDefault="00730C5F" w:rsidP="00730C5F">
      <w:pPr>
        <w:jc w:val="both"/>
        <w:rPr>
          <w:b/>
          <w:sz w:val="22"/>
          <w:szCs w:val="22"/>
        </w:rPr>
      </w:pPr>
      <w:r w:rsidRPr="006C4AEC">
        <w:rPr>
          <w:b/>
          <w:sz w:val="22"/>
          <w:szCs w:val="22"/>
        </w:rPr>
        <w:t xml:space="preserve">1.4Quantities of work executed as prime contractor (in the same name) during the last five years specified in 1.2 above: </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567"/>
        <w:gridCol w:w="425"/>
        <w:gridCol w:w="2410"/>
        <w:gridCol w:w="2268"/>
        <w:gridCol w:w="1276"/>
        <w:gridCol w:w="1134"/>
        <w:gridCol w:w="567"/>
      </w:tblGrid>
      <w:tr w:rsidR="00042C63" w:rsidRPr="006C4AEC" w:rsidTr="008D57E7">
        <w:trPr>
          <w:trHeight w:val="1733"/>
        </w:trPr>
        <w:tc>
          <w:tcPr>
            <w:tcW w:w="959" w:type="dxa"/>
          </w:tcPr>
          <w:p w:rsidR="00042C63" w:rsidRPr="006C4AEC" w:rsidRDefault="00042C63" w:rsidP="006B39C9">
            <w:pPr>
              <w:jc w:val="center"/>
              <w:rPr>
                <w:color w:val="000000"/>
                <w:sz w:val="20"/>
                <w:szCs w:val="20"/>
              </w:rPr>
            </w:pPr>
            <w:r w:rsidRPr="006C4AEC">
              <w:rPr>
                <w:color w:val="000000"/>
                <w:sz w:val="20"/>
                <w:szCs w:val="20"/>
              </w:rPr>
              <w:t>Year</w:t>
            </w:r>
          </w:p>
        </w:tc>
        <w:tc>
          <w:tcPr>
            <w:tcW w:w="567" w:type="dxa"/>
          </w:tcPr>
          <w:p w:rsidR="00042C63" w:rsidRPr="005C0948" w:rsidRDefault="00042C63" w:rsidP="006B39C9">
            <w:pPr>
              <w:jc w:val="center"/>
              <w:rPr>
                <w:color w:val="000000"/>
                <w:sz w:val="18"/>
                <w:szCs w:val="20"/>
              </w:rPr>
            </w:pPr>
            <w:r w:rsidRPr="005C0948">
              <w:rPr>
                <w:color w:val="000000"/>
                <w:sz w:val="18"/>
                <w:szCs w:val="20"/>
              </w:rPr>
              <w:t>Name of Work</w:t>
            </w:r>
          </w:p>
        </w:tc>
        <w:tc>
          <w:tcPr>
            <w:tcW w:w="425" w:type="dxa"/>
          </w:tcPr>
          <w:p w:rsidR="00042C63" w:rsidRPr="005C0948" w:rsidRDefault="00042C63" w:rsidP="006B39C9">
            <w:pPr>
              <w:jc w:val="center"/>
              <w:rPr>
                <w:color w:val="000000"/>
                <w:sz w:val="18"/>
                <w:szCs w:val="20"/>
              </w:rPr>
            </w:pPr>
            <w:r w:rsidRPr="005C0948">
              <w:rPr>
                <w:color w:val="000000"/>
                <w:sz w:val="18"/>
                <w:szCs w:val="20"/>
              </w:rPr>
              <w:t>Name of Employer</w:t>
            </w:r>
          </w:p>
        </w:tc>
        <w:tc>
          <w:tcPr>
            <w:tcW w:w="7088" w:type="dxa"/>
            <w:gridSpan w:val="4"/>
          </w:tcPr>
          <w:p w:rsidR="00042C63" w:rsidRPr="005C0948" w:rsidRDefault="00042C63" w:rsidP="00042C63">
            <w:pPr>
              <w:rPr>
                <w:color w:val="000000"/>
                <w:sz w:val="18"/>
                <w:szCs w:val="20"/>
              </w:rPr>
            </w:pPr>
            <w:r w:rsidRPr="005C0948">
              <w:rPr>
                <w:color w:val="000000"/>
                <w:sz w:val="18"/>
                <w:szCs w:val="20"/>
              </w:rPr>
              <w:t>Quantity of work performed (cum) **</w:t>
            </w:r>
          </w:p>
        </w:tc>
        <w:tc>
          <w:tcPr>
            <w:tcW w:w="567" w:type="dxa"/>
          </w:tcPr>
          <w:p w:rsidR="00042C63" w:rsidRPr="005C0948" w:rsidRDefault="00042C63" w:rsidP="003B7102">
            <w:pPr>
              <w:jc w:val="center"/>
              <w:rPr>
                <w:color w:val="000000"/>
                <w:sz w:val="18"/>
                <w:szCs w:val="20"/>
              </w:rPr>
            </w:pPr>
            <w:r w:rsidRPr="005C0948">
              <w:rPr>
                <w:color w:val="000000"/>
                <w:sz w:val="18"/>
                <w:szCs w:val="20"/>
              </w:rPr>
              <w:t>Remarks (Indicate contract reference)</w:t>
            </w:r>
          </w:p>
        </w:tc>
      </w:tr>
      <w:tr w:rsidR="008D57E7" w:rsidRPr="006C4AEC" w:rsidTr="008D57E7">
        <w:trPr>
          <w:trHeight w:val="629"/>
        </w:trPr>
        <w:tc>
          <w:tcPr>
            <w:tcW w:w="959" w:type="dxa"/>
          </w:tcPr>
          <w:p w:rsidR="008D57E7" w:rsidRPr="006C4AEC" w:rsidRDefault="008D57E7" w:rsidP="006B39C9">
            <w:pPr>
              <w:jc w:val="center"/>
              <w:rPr>
                <w:color w:val="000000"/>
                <w:sz w:val="20"/>
                <w:szCs w:val="20"/>
              </w:rPr>
            </w:pPr>
          </w:p>
        </w:tc>
        <w:tc>
          <w:tcPr>
            <w:tcW w:w="567" w:type="dxa"/>
          </w:tcPr>
          <w:p w:rsidR="008D57E7" w:rsidRPr="006C4AEC" w:rsidRDefault="008D57E7" w:rsidP="006B39C9">
            <w:pPr>
              <w:jc w:val="center"/>
              <w:rPr>
                <w:color w:val="000000"/>
                <w:sz w:val="20"/>
                <w:szCs w:val="20"/>
              </w:rPr>
            </w:pPr>
          </w:p>
        </w:tc>
        <w:tc>
          <w:tcPr>
            <w:tcW w:w="425" w:type="dxa"/>
          </w:tcPr>
          <w:p w:rsidR="008D57E7" w:rsidRPr="006C4AEC" w:rsidRDefault="008D57E7" w:rsidP="006B39C9">
            <w:pPr>
              <w:jc w:val="center"/>
              <w:rPr>
                <w:color w:val="000000"/>
                <w:sz w:val="20"/>
                <w:szCs w:val="20"/>
              </w:rPr>
            </w:pPr>
          </w:p>
        </w:tc>
        <w:tc>
          <w:tcPr>
            <w:tcW w:w="2410" w:type="dxa"/>
          </w:tcPr>
          <w:p w:rsidR="008D57E7" w:rsidRPr="005C0948" w:rsidRDefault="008D57E7" w:rsidP="006B39C9">
            <w:pPr>
              <w:jc w:val="center"/>
              <w:rPr>
                <w:rFonts w:cs="AIMEFA+TimesNewRoman"/>
                <w:bCs/>
                <w:color w:val="FF0000"/>
                <w:sz w:val="18"/>
                <w:szCs w:val="18"/>
              </w:rPr>
            </w:pPr>
            <w:r w:rsidRPr="005C0948">
              <w:rPr>
                <w:rFonts w:cs="AIMEFA+TimesNewRoman"/>
                <w:bCs/>
                <w:color w:val="FF0000"/>
                <w:sz w:val="18"/>
                <w:szCs w:val="18"/>
              </w:rPr>
              <w:t>Earthwork in both excavation and embankment (combined quantities)  in Cum</w:t>
            </w:r>
          </w:p>
        </w:tc>
        <w:tc>
          <w:tcPr>
            <w:tcW w:w="2268" w:type="dxa"/>
          </w:tcPr>
          <w:p w:rsidR="008D57E7" w:rsidRDefault="008D57E7" w:rsidP="006B39C9">
            <w:pPr>
              <w:jc w:val="center"/>
              <w:rPr>
                <w:rFonts w:cs="AIMEFA+TimesNewRoman"/>
                <w:bCs/>
                <w:color w:val="FF0000"/>
                <w:sz w:val="18"/>
                <w:szCs w:val="18"/>
              </w:rPr>
            </w:pPr>
            <w:r w:rsidRPr="005C5689">
              <w:rPr>
                <w:rFonts w:cs="AIMEFA+TimesNewRoman"/>
                <w:bCs/>
                <w:color w:val="FF0000"/>
                <w:sz w:val="18"/>
                <w:szCs w:val="18"/>
              </w:rPr>
              <w:t xml:space="preserve">Cement concrete (including RCC,PCCand PSC) </w:t>
            </w:r>
          </w:p>
          <w:p w:rsidR="008D57E7" w:rsidRPr="005C0948" w:rsidRDefault="008D57E7" w:rsidP="00D013F2">
            <w:pPr>
              <w:jc w:val="center"/>
              <w:rPr>
                <w:rFonts w:cs="AIMEFA+TimesNewRoman"/>
                <w:bCs/>
                <w:color w:val="FF0000"/>
                <w:sz w:val="18"/>
                <w:szCs w:val="18"/>
              </w:rPr>
            </w:pPr>
            <w:r w:rsidRPr="005C5689">
              <w:rPr>
                <w:rFonts w:cs="AIMEFA+TimesNewRoman"/>
                <w:bCs/>
                <w:color w:val="FF0000"/>
                <w:sz w:val="18"/>
                <w:szCs w:val="18"/>
              </w:rPr>
              <w:t>(Cum)</w:t>
            </w:r>
          </w:p>
        </w:tc>
        <w:tc>
          <w:tcPr>
            <w:tcW w:w="1276" w:type="dxa"/>
          </w:tcPr>
          <w:p w:rsidR="008D57E7" w:rsidRPr="005C5689" w:rsidRDefault="008D57E7" w:rsidP="00510F0F">
            <w:pPr>
              <w:jc w:val="center"/>
              <w:rPr>
                <w:rFonts w:cs="AIMEFA+TimesNewRoman"/>
                <w:bCs/>
                <w:color w:val="FF0000"/>
                <w:sz w:val="18"/>
                <w:szCs w:val="18"/>
              </w:rPr>
            </w:pPr>
            <w:r w:rsidRPr="005C5689">
              <w:rPr>
                <w:rFonts w:cs="AIMEFA+TimesNewRoman"/>
                <w:bCs/>
                <w:color w:val="FF0000"/>
                <w:sz w:val="18"/>
                <w:szCs w:val="18"/>
              </w:rPr>
              <w:t>Steel  works for RCC (Reinforcement Steel) (</w:t>
            </w:r>
            <w:r>
              <w:rPr>
                <w:rFonts w:cs="AIMEFA+TimesNewRoman"/>
                <w:bCs/>
                <w:color w:val="FF0000"/>
                <w:sz w:val="18"/>
                <w:szCs w:val="18"/>
              </w:rPr>
              <w:t>Tonnes</w:t>
            </w:r>
            <w:r w:rsidRPr="005C5689">
              <w:rPr>
                <w:rFonts w:cs="AIMEFA+TimesNewRoman"/>
                <w:bCs/>
                <w:color w:val="FF0000"/>
                <w:sz w:val="18"/>
                <w:szCs w:val="18"/>
              </w:rPr>
              <w:t>)</w:t>
            </w:r>
          </w:p>
        </w:tc>
        <w:tc>
          <w:tcPr>
            <w:tcW w:w="1134" w:type="dxa"/>
          </w:tcPr>
          <w:p w:rsidR="008D57E7" w:rsidRPr="005C5689" w:rsidRDefault="0021577A" w:rsidP="00D663C5">
            <w:pPr>
              <w:rPr>
                <w:rFonts w:cs="AIMEFA+TimesNewRoman"/>
                <w:bCs/>
                <w:color w:val="FF0000"/>
                <w:sz w:val="18"/>
                <w:szCs w:val="18"/>
              </w:rPr>
            </w:pPr>
            <w:r w:rsidRPr="0021577A">
              <w:rPr>
                <w:rFonts w:cs="AIMEFA+TimesNewRoman"/>
                <w:bCs/>
                <w:color w:val="FF0000"/>
                <w:sz w:val="18"/>
                <w:szCs w:val="18"/>
              </w:rPr>
              <w:t>Fabrication of steel/vertical gate</w:t>
            </w:r>
          </w:p>
        </w:tc>
        <w:tc>
          <w:tcPr>
            <w:tcW w:w="567" w:type="dxa"/>
          </w:tcPr>
          <w:p w:rsidR="008D57E7" w:rsidRPr="005C0948" w:rsidRDefault="008D57E7" w:rsidP="006B39C9">
            <w:pPr>
              <w:jc w:val="center"/>
              <w:rPr>
                <w:rFonts w:cs="AIMEFA+TimesNewRoman"/>
                <w:bCs/>
                <w:color w:val="FF0000"/>
                <w:sz w:val="18"/>
                <w:szCs w:val="18"/>
              </w:rPr>
            </w:pPr>
          </w:p>
        </w:tc>
      </w:tr>
      <w:tr w:rsidR="002D4B0C" w:rsidRPr="006C4AEC" w:rsidTr="008D57E7">
        <w:trPr>
          <w:trHeight w:val="298"/>
        </w:trPr>
        <w:tc>
          <w:tcPr>
            <w:tcW w:w="959" w:type="dxa"/>
            <w:vAlign w:val="center"/>
          </w:tcPr>
          <w:p w:rsidR="002D4B0C" w:rsidRPr="005C5689" w:rsidRDefault="002D4B0C" w:rsidP="002D4B0C">
            <w:pPr>
              <w:autoSpaceDE w:val="0"/>
              <w:autoSpaceDN w:val="0"/>
              <w:adjustRightInd w:val="0"/>
              <w:rPr>
                <w:b/>
                <w:color w:val="FF0000"/>
                <w:sz w:val="20"/>
                <w:szCs w:val="20"/>
              </w:rPr>
            </w:pPr>
            <w:r w:rsidRPr="005C5689">
              <w:rPr>
                <w:b/>
                <w:color w:val="FF0000"/>
                <w:sz w:val="20"/>
                <w:szCs w:val="20"/>
              </w:rPr>
              <w:t>20</w:t>
            </w:r>
            <w:r>
              <w:rPr>
                <w:b/>
                <w:color w:val="FF0000"/>
                <w:sz w:val="20"/>
                <w:szCs w:val="20"/>
              </w:rPr>
              <w:t>21</w:t>
            </w:r>
            <w:r w:rsidRPr="005C5689">
              <w:rPr>
                <w:b/>
                <w:color w:val="FF0000"/>
                <w:sz w:val="20"/>
                <w:szCs w:val="20"/>
              </w:rPr>
              <w:t>-2</w:t>
            </w:r>
            <w:r>
              <w:rPr>
                <w:b/>
                <w:color w:val="FF0000"/>
                <w:sz w:val="20"/>
                <w:szCs w:val="20"/>
              </w:rPr>
              <w:t>2</w:t>
            </w:r>
          </w:p>
        </w:tc>
        <w:tc>
          <w:tcPr>
            <w:tcW w:w="567" w:type="dxa"/>
          </w:tcPr>
          <w:p w:rsidR="002D4B0C" w:rsidRPr="006C4AEC" w:rsidRDefault="002D4B0C" w:rsidP="00927AC5">
            <w:pPr>
              <w:jc w:val="both"/>
              <w:rPr>
                <w:color w:val="000000"/>
                <w:sz w:val="20"/>
                <w:szCs w:val="20"/>
              </w:rPr>
            </w:pPr>
          </w:p>
        </w:tc>
        <w:tc>
          <w:tcPr>
            <w:tcW w:w="425" w:type="dxa"/>
          </w:tcPr>
          <w:p w:rsidR="002D4B0C" w:rsidRPr="006C4AEC" w:rsidRDefault="002D4B0C" w:rsidP="00927AC5">
            <w:pPr>
              <w:jc w:val="both"/>
              <w:rPr>
                <w:color w:val="000000"/>
                <w:sz w:val="20"/>
                <w:szCs w:val="20"/>
              </w:rPr>
            </w:pPr>
          </w:p>
        </w:tc>
        <w:tc>
          <w:tcPr>
            <w:tcW w:w="2410" w:type="dxa"/>
          </w:tcPr>
          <w:p w:rsidR="002D4B0C" w:rsidRPr="006C4AEC" w:rsidRDefault="002D4B0C" w:rsidP="00927AC5">
            <w:pPr>
              <w:jc w:val="both"/>
              <w:rPr>
                <w:color w:val="000000"/>
                <w:sz w:val="20"/>
                <w:szCs w:val="20"/>
              </w:rPr>
            </w:pPr>
          </w:p>
        </w:tc>
        <w:tc>
          <w:tcPr>
            <w:tcW w:w="2268" w:type="dxa"/>
          </w:tcPr>
          <w:p w:rsidR="002D4B0C" w:rsidRPr="006C4AEC" w:rsidRDefault="002D4B0C" w:rsidP="00927AC5">
            <w:pPr>
              <w:jc w:val="both"/>
              <w:rPr>
                <w:color w:val="000000"/>
                <w:sz w:val="20"/>
                <w:szCs w:val="20"/>
              </w:rPr>
            </w:pPr>
          </w:p>
        </w:tc>
        <w:tc>
          <w:tcPr>
            <w:tcW w:w="1276" w:type="dxa"/>
          </w:tcPr>
          <w:p w:rsidR="002D4B0C" w:rsidRPr="006C4AEC" w:rsidRDefault="002D4B0C" w:rsidP="00927AC5">
            <w:pPr>
              <w:jc w:val="both"/>
              <w:rPr>
                <w:color w:val="000000"/>
                <w:sz w:val="20"/>
                <w:szCs w:val="20"/>
              </w:rPr>
            </w:pPr>
          </w:p>
        </w:tc>
        <w:tc>
          <w:tcPr>
            <w:tcW w:w="1134" w:type="dxa"/>
          </w:tcPr>
          <w:p w:rsidR="002D4B0C" w:rsidRPr="006C4AEC" w:rsidRDefault="002D4B0C" w:rsidP="00927AC5">
            <w:pPr>
              <w:jc w:val="both"/>
              <w:rPr>
                <w:color w:val="000000"/>
                <w:sz w:val="20"/>
                <w:szCs w:val="20"/>
              </w:rPr>
            </w:pPr>
          </w:p>
        </w:tc>
        <w:tc>
          <w:tcPr>
            <w:tcW w:w="567" w:type="dxa"/>
          </w:tcPr>
          <w:p w:rsidR="002D4B0C" w:rsidRPr="006C4AEC" w:rsidRDefault="002D4B0C" w:rsidP="00927AC5">
            <w:pPr>
              <w:jc w:val="both"/>
              <w:rPr>
                <w:color w:val="000000"/>
                <w:sz w:val="20"/>
                <w:szCs w:val="20"/>
              </w:rPr>
            </w:pPr>
          </w:p>
        </w:tc>
      </w:tr>
      <w:tr w:rsidR="002D4B0C" w:rsidRPr="006C4AEC" w:rsidTr="008D57E7">
        <w:trPr>
          <w:trHeight w:val="298"/>
        </w:trPr>
        <w:tc>
          <w:tcPr>
            <w:tcW w:w="959" w:type="dxa"/>
            <w:vAlign w:val="center"/>
          </w:tcPr>
          <w:p w:rsidR="002D4B0C" w:rsidRPr="005C5689" w:rsidRDefault="002D4B0C" w:rsidP="002D4B0C">
            <w:pPr>
              <w:autoSpaceDE w:val="0"/>
              <w:autoSpaceDN w:val="0"/>
              <w:adjustRightInd w:val="0"/>
              <w:rPr>
                <w:b/>
                <w:color w:val="FF0000"/>
                <w:sz w:val="20"/>
                <w:szCs w:val="20"/>
              </w:rPr>
            </w:pPr>
            <w:r w:rsidRPr="005C5689">
              <w:rPr>
                <w:b/>
                <w:color w:val="FF0000"/>
                <w:sz w:val="20"/>
                <w:szCs w:val="20"/>
              </w:rPr>
              <w:t>202</w:t>
            </w:r>
            <w:r>
              <w:rPr>
                <w:b/>
                <w:color w:val="FF0000"/>
                <w:sz w:val="20"/>
                <w:szCs w:val="20"/>
              </w:rPr>
              <w:t>2</w:t>
            </w:r>
            <w:r w:rsidRPr="005C5689">
              <w:rPr>
                <w:b/>
                <w:color w:val="FF0000"/>
                <w:sz w:val="20"/>
                <w:szCs w:val="20"/>
              </w:rPr>
              <w:t>-2</w:t>
            </w:r>
            <w:r>
              <w:rPr>
                <w:b/>
                <w:color w:val="FF0000"/>
                <w:sz w:val="20"/>
                <w:szCs w:val="20"/>
              </w:rPr>
              <w:t>3</w:t>
            </w:r>
          </w:p>
        </w:tc>
        <w:tc>
          <w:tcPr>
            <w:tcW w:w="567" w:type="dxa"/>
          </w:tcPr>
          <w:p w:rsidR="002D4B0C" w:rsidRPr="006C4AEC" w:rsidRDefault="002D4B0C" w:rsidP="00927AC5">
            <w:pPr>
              <w:jc w:val="both"/>
              <w:rPr>
                <w:color w:val="000000"/>
                <w:sz w:val="20"/>
                <w:szCs w:val="20"/>
              </w:rPr>
            </w:pPr>
          </w:p>
        </w:tc>
        <w:tc>
          <w:tcPr>
            <w:tcW w:w="425" w:type="dxa"/>
          </w:tcPr>
          <w:p w:rsidR="002D4B0C" w:rsidRPr="006C4AEC" w:rsidRDefault="002D4B0C" w:rsidP="00927AC5">
            <w:pPr>
              <w:jc w:val="both"/>
              <w:rPr>
                <w:color w:val="000000"/>
                <w:sz w:val="20"/>
                <w:szCs w:val="20"/>
              </w:rPr>
            </w:pPr>
          </w:p>
        </w:tc>
        <w:tc>
          <w:tcPr>
            <w:tcW w:w="2410" w:type="dxa"/>
          </w:tcPr>
          <w:p w:rsidR="002D4B0C" w:rsidRPr="006C4AEC" w:rsidRDefault="002D4B0C" w:rsidP="00927AC5">
            <w:pPr>
              <w:jc w:val="both"/>
              <w:rPr>
                <w:color w:val="000000"/>
                <w:sz w:val="20"/>
                <w:szCs w:val="20"/>
              </w:rPr>
            </w:pPr>
          </w:p>
        </w:tc>
        <w:tc>
          <w:tcPr>
            <w:tcW w:w="2268" w:type="dxa"/>
          </w:tcPr>
          <w:p w:rsidR="002D4B0C" w:rsidRPr="006C4AEC" w:rsidRDefault="002D4B0C" w:rsidP="00927AC5">
            <w:pPr>
              <w:jc w:val="both"/>
              <w:rPr>
                <w:color w:val="000000"/>
                <w:sz w:val="20"/>
                <w:szCs w:val="20"/>
              </w:rPr>
            </w:pPr>
          </w:p>
        </w:tc>
        <w:tc>
          <w:tcPr>
            <w:tcW w:w="1276" w:type="dxa"/>
          </w:tcPr>
          <w:p w:rsidR="002D4B0C" w:rsidRPr="006C4AEC" w:rsidRDefault="002D4B0C" w:rsidP="00927AC5">
            <w:pPr>
              <w:jc w:val="both"/>
              <w:rPr>
                <w:color w:val="000000"/>
                <w:sz w:val="20"/>
                <w:szCs w:val="20"/>
              </w:rPr>
            </w:pPr>
          </w:p>
        </w:tc>
        <w:tc>
          <w:tcPr>
            <w:tcW w:w="1134" w:type="dxa"/>
          </w:tcPr>
          <w:p w:rsidR="002D4B0C" w:rsidRPr="006C4AEC" w:rsidRDefault="002D4B0C" w:rsidP="00927AC5">
            <w:pPr>
              <w:jc w:val="both"/>
              <w:rPr>
                <w:color w:val="000000"/>
                <w:sz w:val="20"/>
                <w:szCs w:val="20"/>
              </w:rPr>
            </w:pPr>
          </w:p>
        </w:tc>
        <w:tc>
          <w:tcPr>
            <w:tcW w:w="567" w:type="dxa"/>
          </w:tcPr>
          <w:p w:rsidR="002D4B0C" w:rsidRPr="006C4AEC" w:rsidRDefault="002D4B0C" w:rsidP="00927AC5">
            <w:pPr>
              <w:jc w:val="both"/>
              <w:rPr>
                <w:color w:val="000000"/>
                <w:sz w:val="20"/>
                <w:szCs w:val="20"/>
              </w:rPr>
            </w:pPr>
          </w:p>
        </w:tc>
      </w:tr>
      <w:tr w:rsidR="002D4B0C" w:rsidRPr="006C4AEC" w:rsidTr="008D57E7">
        <w:trPr>
          <w:trHeight w:val="298"/>
        </w:trPr>
        <w:tc>
          <w:tcPr>
            <w:tcW w:w="959" w:type="dxa"/>
            <w:vAlign w:val="center"/>
          </w:tcPr>
          <w:p w:rsidR="002D4B0C" w:rsidRPr="005C5689" w:rsidRDefault="002D4B0C" w:rsidP="002D4B0C">
            <w:pPr>
              <w:autoSpaceDE w:val="0"/>
              <w:autoSpaceDN w:val="0"/>
              <w:adjustRightInd w:val="0"/>
              <w:rPr>
                <w:b/>
                <w:color w:val="FF0000"/>
                <w:sz w:val="20"/>
                <w:szCs w:val="20"/>
              </w:rPr>
            </w:pPr>
            <w:r>
              <w:rPr>
                <w:b/>
                <w:color w:val="FF0000"/>
                <w:sz w:val="20"/>
                <w:szCs w:val="20"/>
              </w:rPr>
              <w:t>2023-24</w:t>
            </w:r>
          </w:p>
        </w:tc>
        <w:tc>
          <w:tcPr>
            <w:tcW w:w="567" w:type="dxa"/>
          </w:tcPr>
          <w:p w:rsidR="002D4B0C" w:rsidRPr="006C4AEC" w:rsidRDefault="002D4B0C" w:rsidP="00927AC5">
            <w:pPr>
              <w:jc w:val="both"/>
              <w:rPr>
                <w:color w:val="000000"/>
                <w:sz w:val="20"/>
                <w:szCs w:val="20"/>
              </w:rPr>
            </w:pPr>
          </w:p>
        </w:tc>
        <w:tc>
          <w:tcPr>
            <w:tcW w:w="425" w:type="dxa"/>
          </w:tcPr>
          <w:p w:rsidR="002D4B0C" w:rsidRPr="006C4AEC" w:rsidRDefault="002D4B0C" w:rsidP="00927AC5">
            <w:pPr>
              <w:jc w:val="both"/>
              <w:rPr>
                <w:color w:val="000000"/>
                <w:sz w:val="20"/>
                <w:szCs w:val="20"/>
              </w:rPr>
            </w:pPr>
          </w:p>
        </w:tc>
        <w:tc>
          <w:tcPr>
            <w:tcW w:w="2410" w:type="dxa"/>
          </w:tcPr>
          <w:p w:rsidR="002D4B0C" w:rsidRPr="006C4AEC" w:rsidRDefault="002D4B0C" w:rsidP="00927AC5">
            <w:pPr>
              <w:jc w:val="both"/>
              <w:rPr>
                <w:color w:val="000000"/>
                <w:sz w:val="20"/>
                <w:szCs w:val="20"/>
              </w:rPr>
            </w:pPr>
          </w:p>
        </w:tc>
        <w:tc>
          <w:tcPr>
            <w:tcW w:w="2268" w:type="dxa"/>
          </w:tcPr>
          <w:p w:rsidR="002D4B0C" w:rsidRPr="006C4AEC" w:rsidRDefault="002D4B0C" w:rsidP="00927AC5">
            <w:pPr>
              <w:jc w:val="both"/>
              <w:rPr>
                <w:color w:val="000000"/>
                <w:sz w:val="20"/>
                <w:szCs w:val="20"/>
              </w:rPr>
            </w:pPr>
          </w:p>
        </w:tc>
        <w:tc>
          <w:tcPr>
            <w:tcW w:w="1276" w:type="dxa"/>
          </w:tcPr>
          <w:p w:rsidR="002D4B0C" w:rsidRPr="006C4AEC" w:rsidRDefault="002D4B0C" w:rsidP="00927AC5">
            <w:pPr>
              <w:jc w:val="both"/>
              <w:rPr>
                <w:color w:val="000000"/>
                <w:sz w:val="20"/>
                <w:szCs w:val="20"/>
              </w:rPr>
            </w:pPr>
          </w:p>
        </w:tc>
        <w:tc>
          <w:tcPr>
            <w:tcW w:w="1134" w:type="dxa"/>
          </w:tcPr>
          <w:p w:rsidR="002D4B0C" w:rsidRPr="006C4AEC" w:rsidRDefault="002D4B0C" w:rsidP="00927AC5">
            <w:pPr>
              <w:jc w:val="both"/>
              <w:rPr>
                <w:color w:val="000000"/>
                <w:sz w:val="20"/>
                <w:szCs w:val="20"/>
              </w:rPr>
            </w:pPr>
          </w:p>
        </w:tc>
        <w:tc>
          <w:tcPr>
            <w:tcW w:w="567" w:type="dxa"/>
          </w:tcPr>
          <w:p w:rsidR="002D4B0C" w:rsidRPr="006C4AEC" w:rsidRDefault="002D4B0C" w:rsidP="00927AC5">
            <w:pPr>
              <w:jc w:val="both"/>
              <w:rPr>
                <w:color w:val="000000"/>
                <w:sz w:val="20"/>
                <w:szCs w:val="20"/>
              </w:rPr>
            </w:pPr>
          </w:p>
        </w:tc>
      </w:tr>
      <w:tr w:rsidR="002D4B0C" w:rsidRPr="006C4AEC" w:rsidTr="008D57E7">
        <w:trPr>
          <w:trHeight w:val="298"/>
        </w:trPr>
        <w:tc>
          <w:tcPr>
            <w:tcW w:w="959" w:type="dxa"/>
            <w:vAlign w:val="center"/>
          </w:tcPr>
          <w:p w:rsidR="002D4B0C" w:rsidRPr="005C5689" w:rsidRDefault="002D4B0C" w:rsidP="002D4B0C">
            <w:pPr>
              <w:autoSpaceDE w:val="0"/>
              <w:autoSpaceDN w:val="0"/>
              <w:adjustRightInd w:val="0"/>
              <w:rPr>
                <w:b/>
                <w:color w:val="FF0000"/>
                <w:sz w:val="20"/>
                <w:szCs w:val="20"/>
              </w:rPr>
            </w:pPr>
            <w:r>
              <w:rPr>
                <w:b/>
                <w:color w:val="FF0000"/>
                <w:sz w:val="20"/>
                <w:szCs w:val="20"/>
              </w:rPr>
              <w:t>2024-25</w:t>
            </w:r>
          </w:p>
        </w:tc>
        <w:tc>
          <w:tcPr>
            <w:tcW w:w="567" w:type="dxa"/>
          </w:tcPr>
          <w:p w:rsidR="002D4B0C" w:rsidRPr="006C4AEC" w:rsidRDefault="002D4B0C" w:rsidP="00927AC5">
            <w:pPr>
              <w:jc w:val="both"/>
              <w:rPr>
                <w:color w:val="000000"/>
                <w:sz w:val="20"/>
                <w:szCs w:val="20"/>
              </w:rPr>
            </w:pPr>
          </w:p>
        </w:tc>
        <w:tc>
          <w:tcPr>
            <w:tcW w:w="425" w:type="dxa"/>
          </w:tcPr>
          <w:p w:rsidR="002D4B0C" w:rsidRPr="006C4AEC" w:rsidRDefault="002D4B0C" w:rsidP="00927AC5">
            <w:pPr>
              <w:jc w:val="both"/>
              <w:rPr>
                <w:color w:val="000000"/>
                <w:sz w:val="20"/>
                <w:szCs w:val="20"/>
              </w:rPr>
            </w:pPr>
          </w:p>
        </w:tc>
        <w:tc>
          <w:tcPr>
            <w:tcW w:w="2410" w:type="dxa"/>
          </w:tcPr>
          <w:p w:rsidR="002D4B0C" w:rsidRPr="006C4AEC" w:rsidRDefault="002D4B0C" w:rsidP="00927AC5">
            <w:pPr>
              <w:jc w:val="both"/>
              <w:rPr>
                <w:color w:val="000000"/>
                <w:sz w:val="20"/>
                <w:szCs w:val="20"/>
              </w:rPr>
            </w:pPr>
          </w:p>
        </w:tc>
        <w:tc>
          <w:tcPr>
            <w:tcW w:w="2268" w:type="dxa"/>
          </w:tcPr>
          <w:p w:rsidR="002D4B0C" w:rsidRPr="006C4AEC" w:rsidRDefault="002D4B0C" w:rsidP="00927AC5">
            <w:pPr>
              <w:jc w:val="both"/>
              <w:rPr>
                <w:color w:val="000000"/>
                <w:sz w:val="20"/>
                <w:szCs w:val="20"/>
              </w:rPr>
            </w:pPr>
          </w:p>
        </w:tc>
        <w:tc>
          <w:tcPr>
            <w:tcW w:w="1276" w:type="dxa"/>
          </w:tcPr>
          <w:p w:rsidR="002D4B0C" w:rsidRPr="006C4AEC" w:rsidRDefault="002D4B0C" w:rsidP="00927AC5">
            <w:pPr>
              <w:jc w:val="both"/>
              <w:rPr>
                <w:color w:val="000000"/>
                <w:sz w:val="20"/>
                <w:szCs w:val="20"/>
              </w:rPr>
            </w:pPr>
          </w:p>
        </w:tc>
        <w:tc>
          <w:tcPr>
            <w:tcW w:w="1134" w:type="dxa"/>
          </w:tcPr>
          <w:p w:rsidR="002D4B0C" w:rsidRPr="006C4AEC" w:rsidRDefault="002D4B0C" w:rsidP="00927AC5">
            <w:pPr>
              <w:jc w:val="both"/>
              <w:rPr>
                <w:color w:val="000000"/>
                <w:sz w:val="20"/>
                <w:szCs w:val="20"/>
              </w:rPr>
            </w:pPr>
          </w:p>
        </w:tc>
        <w:tc>
          <w:tcPr>
            <w:tcW w:w="567" w:type="dxa"/>
          </w:tcPr>
          <w:p w:rsidR="002D4B0C" w:rsidRPr="006C4AEC" w:rsidRDefault="002D4B0C" w:rsidP="00927AC5">
            <w:pPr>
              <w:jc w:val="both"/>
              <w:rPr>
                <w:color w:val="000000"/>
                <w:sz w:val="20"/>
                <w:szCs w:val="20"/>
              </w:rPr>
            </w:pPr>
          </w:p>
        </w:tc>
      </w:tr>
      <w:tr w:rsidR="002D4B0C" w:rsidRPr="006C4AEC" w:rsidTr="008D57E7">
        <w:trPr>
          <w:trHeight w:val="298"/>
        </w:trPr>
        <w:tc>
          <w:tcPr>
            <w:tcW w:w="959" w:type="dxa"/>
            <w:vAlign w:val="center"/>
          </w:tcPr>
          <w:p w:rsidR="002D4B0C" w:rsidRPr="005C5689" w:rsidRDefault="002D4B0C" w:rsidP="002D4B0C">
            <w:pPr>
              <w:autoSpaceDE w:val="0"/>
              <w:autoSpaceDN w:val="0"/>
              <w:adjustRightInd w:val="0"/>
              <w:rPr>
                <w:b/>
                <w:color w:val="FF0000"/>
                <w:sz w:val="20"/>
                <w:szCs w:val="20"/>
              </w:rPr>
            </w:pPr>
            <w:r>
              <w:rPr>
                <w:b/>
                <w:color w:val="FF0000"/>
                <w:sz w:val="20"/>
                <w:szCs w:val="20"/>
              </w:rPr>
              <w:lastRenderedPageBreak/>
              <w:t>2025-26</w:t>
            </w:r>
          </w:p>
        </w:tc>
        <w:tc>
          <w:tcPr>
            <w:tcW w:w="567" w:type="dxa"/>
          </w:tcPr>
          <w:p w:rsidR="002D4B0C" w:rsidRPr="006C4AEC" w:rsidRDefault="002D4B0C" w:rsidP="00927AC5">
            <w:pPr>
              <w:jc w:val="both"/>
              <w:rPr>
                <w:color w:val="000000"/>
                <w:sz w:val="20"/>
                <w:szCs w:val="20"/>
              </w:rPr>
            </w:pPr>
          </w:p>
        </w:tc>
        <w:tc>
          <w:tcPr>
            <w:tcW w:w="425" w:type="dxa"/>
          </w:tcPr>
          <w:p w:rsidR="002D4B0C" w:rsidRPr="006C4AEC" w:rsidRDefault="002D4B0C" w:rsidP="00927AC5">
            <w:pPr>
              <w:jc w:val="both"/>
              <w:rPr>
                <w:color w:val="000000"/>
                <w:sz w:val="20"/>
                <w:szCs w:val="20"/>
              </w:rPr>
            </w:pPr>
          </w:p>
        </w:tc>
        <w:tc>
          <w:tcPr>
            <w:tcW w:w="2410" w:type="dxa"/>
          </w:tcPr>
          <w:p w:rsidR="002D4B0C" w:rsidRPr="006C4AEC" w:rsidRDefault="002D4B0C" w:rsidP="00927AC5">
            <w:pPr>
              <w:jc w:val="both"/>
              <w:rPr>
                <w:color w:val="000000"/>
                <w:sz w:val="20"/>
                <w:szCs w:val="20"/>
              </w:rPr>
            </w:pPr>
          </w:p>
        </w:tc>
        <w:tc>
          <w:tcPr>
            <w:tcW w:w="2268" w:type="dxa"/>
          </w:tcPr>
          <w:p w:rsidR="002D4B0C" w:rsidRPr="006C4AEC" w:rsidRDefault="002D4B0C" w:rsidP="00927AC5">
            <w:pPr>
              <w:jc w:val="both"/>
              <w:rPr>
                <w:color w:val="000000"/>
                <w:sz w:val="20"/>
                <w:szCs w:val="20"/>
              </w:rPr>
            </w:pPr>
          </w:p>
        </w:tc>
        <w:tc>
          <w:tcPr>
            <w:tcW w:w="1276" w:type="dxa"/>
          </w:tcPr>
          <w:p w:rsidR="002D4B0C" w:rsidRPr="006C4AEC" w:rsidRDefault="002D4B0C" w:rsidP="00927AC5">
            <w:pPr>
              <w:jc w:val="both"/>
              <w:rPr>
                <w:color w:val="000000"/>
                <w:sz w:val="20"/>
                <w:szCs w:val="20"/>
              </w:rPr>
            </w:pPr>
          </w:p>
        </w:tc>
        <w:tc>
          <w:tcPr>
            <w:tcW w:w="1134" w:type="dxa"/>
          </w:tcPr>
          <w:p w:rsidR="002D4B0C" w:rsidRPr="006C4AEC" w:rsidRDefault="002D4B0C" w:rsidP="00927AC5">
            <w:pPr>
              <w:jc w:val="both"/>
              <w:rPr>
                <w:color w:val="000000"/>
                <w:sz w:val="20"/>
                <w:szCs w:val="20"/>
              </w:rPr>
            </w:pPr>
          </w:p>
        </w:tc>
        <w:tc>
          <w:tcPr>
            <w:tcW w:w="567" w:type="dxa"/>
          </w:tcPr>
          <w:p w:rsidR="002D4B0C" w:rsidRPr="006C4AEC" w:rsidRDefault="002D4B0C" w:rsidP="00927AC5">
            <w:pPr>
              <w:jc w:val="both"/>
              <w:rPr>
                <w:color w:val="000000"/>
                <w:sz w:val="20"/>
                <w:szCs w:val="20"/>
              </w:rPr>
            </w:pPr>
          </w:p>
        </w:tc>
      </w:tr>
    </w:tbl>
    <w:p w:rsidR="00730C5F" w:rsidRDefault="00730C5F" w:rsidP="00730C5F">
      <w:pPr>
        <w:autoSpaceDE w:val="0"/>
        <w:autoSpaceDN w:val="0"/>
        <w:adjustRightInd w:val="0"/>
        <w:jc w:val="both"/>
        <w:rPr>
          <w:rFonts w:ascii="AIMEFA+TimesNewRoman" w:hAnsi="AIMEFA+TimesNewRoman" w:cs="AIMEFA+TimesNewRoman"/>
          <w:color w:val="000000"/>
          <w:sz w:val="20"/>
          <w:szCs w:val="20"/>
        </w:rPr>
      </w:pPr>
      <w:r w:rsidRPr="006C4AEC">
        <w:rPr>
          <w:rFonts w:ascii="AIMEFA+TimesNewRoman" w:hAnsi="AIMEFA+TimesNewRoman" w:cs="AIMEFA+TimesNewRoman"/>
          <w:color w:val="000000"/>
          <w:sz w:val="20"/>
          <w:szCs w:val="20"/>
        </w:rPr>
        <w:t xml:space="preserve">** Items of works for which data is requested should </w:t>
      </w:r>
      <w:r w:rsidR="005C5689">
        <w:rPr>
          <w:rFonts w:ascii="AIMEFA+TimesNewRoman" w:hAnsi="AIMEFA+TimesNewRoman" w:cs="AIMEFA+TimesNewRoman"/>
          <w:color w:val="000000"/>
          <w:sz w:val="20"/>
          <w:szCs w:val="20"/>
        </w:rPr>
        <w:t>tally with that specified in ITT</w:t>
      </w:r>
      <w:r w:rsidRPr="006C4AEC">
        <w:rPr>
          <w:rFonts w:ascii="AIMEFA+TimesNewRoman" w:hAnsi="AIMEFA+TimesNewRoman" w:cs="AIMEFA+TimesNewRoman"/>
          <w:color w:val="000000"/>
          <w:sz w:val="20"/>
          <w:szCs w:val="20"/>
        </w:rPr>
        <w:t xml:space="preserve"> Clause 3</w:t>
      </w:r>
    </w:p>
    <w:p w:rsidR="004E3EEE" w:rsidRDefault="004E3EEE" w:rsidP="00730C5F">
      <w:pPr>
        <w:autoSpaceDE w:val="0"/>
        <w:autoSpaceDN w:val="0"/>
        <w:adjustRightInd w:val="0"/>
        <w:jc w:val="both"/>
        <w:rPr>
          <w:rFonts w:ascii="AIMEFA+TimesNewRoman" w:hAnsi="AIMEFA+TimesNewRoman" w:cs="AIMEFA+TimesNewRoman"/>
          <w:color w:val="000000"/>
          <w:sz w:val="20"/>
          <w:szCs w:val="20"/>
        </w:rPr>
      </w:pPr>
    </w:p>
    <w:p w:rsidR="004E3EEE" w:rsidRDefault="004E3EEE" w:rsidP="00730C5F">
      <w:pPr>
        <w:autoSpaceDE w:val="0"/>
        <w:autoSpaceDN w:val="0"/>
        <w:adjustRightInd w:val="0"/>
        <w:jc w:val="both"/>
        <w:rPr>
          <w:rFonts w:ascii="AIMEFA+TimesNewRoman" w:hAnsi="AIMEFA+TimesNewRoman" w:cs="AIMEFA+TimesNewRoman"/>
          <w:color w:val="000000"/>
          <w:sz w:val="20"/>
          <w:szCs w:val="20"/>
        </w:rPr>
      </w:pPr>
    </w:p>
    <w:p w:rsidR="00730C5F" w:rsidRDefault="00730C5F" w:rsidP="00730C5F">
      <w:pPr>
        <w:autoSpaceDE w:val="0"/>
        <w:autoSpaceDN w:val="0"/>
        <w:adjustRightInd w:val="0"/>
        <w:ind w:left="450" w:hanging="450"/>
        <w:jc w:val="both"/>
        <w:rPr>
          <w:rFonts w:ascii="AIMEFA+TimesNewRoman" w:hAnsi="AIMEFA+TimesNewRoman" w:cs="AIMEFA+TimesNewRoman"/>
          <w:color w:val="000000"/>
          <w:sz w:val="22"/>
          <w:szCs w:val="22"/>
        </w:rPr>
      </w:pPr>
      <w:r w:rsidRPr="00095547">
        <w:rPr>
          <w:rFonts w:ascii="AIMEFA+TimesNewRoman" w:hAnsi="AIMEFA+TimesNewRoman" w:cs="AIMEFA+TimesNewRoman"/>
          <w:b/>
          <w:color w:val="000000"/>
          <w:sz w:val="22"/>
          <w:szCs w:val="22"/>
        </w:rPr>
        <w:t>1.5</w:t>
      </w:r>
      <w:r w:rsidRPr="008C660D">
        <w:rPr>
          <w:rFonts w:ascii="AIMEFA+TimesNewRoman" w:hAnsi="AIMEFA+TimesNewRoman" w:cs="AIMEFA+TimesNewRoman"/>
          <w:color w:val="000000"/>
          <w:sz w:val="22"/>
          <w:szCs w:val="22"/>
        </w:rPr>
        <w:t xml:space="preserve">Information on works for which Tenders have been submitted and works which are yet to be completed  as on the date of this Tender. </w:t>
      </w:r>
    </w:p>
    <w:p w:rsidR="004E3EEE" w:rsidRDefault="004E3EEE" w:rsidP="00730C5F">
      <w:pPr>
        <w:autoSpaceDE w:val="0"/>
        <w:autoSpaceDN w:val="0"/>
        <w:adjustRightInd w:val="0"/>
        <w:ind w:left="450" w:hanging="450"/>
        <w:jc w:val="both"/>
        <w:rPr>
          <w:rFonts w:ascii="AIMEFA+TimesNewRoman" w:hAnsi="AIMEFA+TimesNewRoman" w:cs="AIMEFA+TimesNewRoman"/>
          <w:color w:val="000000"/>
          <w:sz w:val="22"/>
          <w:szCs w:val="22"/>
        </w:rPr>
      </w:pPr>
    </w:p>
    <w:p w:rsidR="00CC7CD1" w:rsidRDefault="00CC7CD1" w:rsidP="00B80304">
      <w:pPr>
        <w:numPr>
          <w:ilvl w:val="0"/>
          <w:numId w:val="11"/>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rPr>
      </w:pPr>
      <w:r>
        <w:rPr>
          <w:sz w:val="20"/>
        </w:rPr>
        <w:t>Existing commitments and ongoing works:</w:t>
      </w:r>
    </w:p>
    <w:p w:rsidR="00CC7CD1" w:rsidRDefault="00CC7CD1" w:rsidP="00CC7CD1">
      <w:pPr>
        <w:pStyle w:val="Footer"/>
        <w:jc w:val="both"/>
        <w:rPr>
          <w:sz w:val="20"/>
          <w:szCs w:val="20"/>
        </w:rPr>
      </w:pPr>
      <w:r>
        <w:rPr>
          <w:sz w:val="20"/>
          <w:szCs w:val="20"/>
        </w:rPr>
        <w:t xml:space="preserve">Description     Place     Contract No.    Name and       Value of            Stipulated      Value of            Anticipated </w:t>
      </w:r>
    </w:p>
    <w:p w:rsidR="00CC7CD1" w:rsidRDefault="00CC7CD1" w:rsidP="00CC7CD1">
      <w:pPr>
        <w:jc w:val="both"/>
        <w:rPr>
          <w:sz w:val="20"/>
          <w:szCs w:val="20"/>
        </w:rPr>
      </w:pPr>
      <w:r>
        <w:rPr>
          <w:sz w:val="20"/>
          <w:szCs w:val="20"/>
        </w:rPr>
        <w:t xml:space="preserve">       of                &amp;&amp; Date             address           Contract              period of       works remain     date of                                                                     </w:t>
      </w:r>
    </w:p>
    <w:p w:rsidR="00CC7CD1" w:rsidRDefault="00CC7CD1" w:rsidP="00CC7CD1">
      <w:pPr>
        <w:jc w:val="both"/>
        <w:rPr>
          <w:sz w:val="20"/>
          <w:szCs w:val="20"/>
        </w:rPr>
      </w:pPr>
      <w:r>
        <w:rPr>
          <w:sz w:val="20"/>
          <w:szCs w:val="20"/>
        </w:rPr>
        <w:t xml:space="preserve">                                                            of Employer     (Rs lakhs)         Completion     ing to be           completion</w:t>
      </w:r>
    </w:p>
    <w:p w:rsidR="00CC7CD1" w:rsidRDefault="00CC7CD1" w:rsidP="00CC7CD1">
      <w:pPr>
        <w:jc w:val="both"/>
        <w:rPr>
          <w:sz w:val="20"/>
          <w:szCs w:val="20"/>
        </w:rPr>
      </w:pPr>
      <w:r>
        <w:rPr>
          <w:sz w:val="20"/>
          <w:szCs w:val="20"/>
        </w:rPr>
        <w:t xml:space="preserve">    Work          State                                                                                                       completed</w:t>
      </w:r>
    </w:p>
    <w:p w:rsidR="00CC7CD1" w:rsidRDefault="00CC7CD1" w:rsidP="00CC7CD1">
      <w:pPr>
        <w:pBdr>
          <w:bottom w:val="single" w:sz="12" w:space="1" w:color="auto"/>
        </w:pBdr>
        <w:rPr>
          <w:sz w:val="20"/>
          <w:szCs w:val="20"/>
        </w:rPr>
      </w:pPr>
      <w:r>
        <w:rPr>
          <w:sz w:val="20"/>
          <w:szCs w:val="20"/>
        </w:rPr>
        <w:t xml:space="preserve">      (1)              (2)             (3)                    (4)                       (5)                 (6)                         (7)             (8)</w:t>
      </w:r>
    </w:p>
    <w:p w:rsidR="00CC7CD1" w:rsidRPr="00E905DB" w:rsidRDefault="00CC7CD1" w:rsidP="00CC7CD1">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rPr>
      </w:pPr>
    </w:p>
    <w:p w:rsidR="00CC7CD1" w:rsidRDefault="00CC7CD1" w:rsidP="00CC7CD1">
      <w:r>
        <w:t>___________________________________________</w:t>
      </w:r>
      <w:r w:rsidR="003B7102">
        <w:t>_______________________________</w:t>
      </w:r>
    </w:p>
    <w:p w:rsidR="00CC7CD1" w:rsidRDefault="00CC7CD1" w:rsidP="00CC7CD1"/>
    <w:p w:rsidR="00CC7CD1" w:rsidRDefault="00CC7CD1" w:rsidP="00CC7CD1">
      <w:pPr>
        <w:tabs>
          <w:tab w:val="left" w:pos="2205"/>
        </w:tabs>
        <w:rPr>
          <w:sz w:val="20"/>
          <w:szCs w:val="20"/>
        </w:rPr>
      </w:pPr>
      <w:r>
        <w:rPr>
          <w:sz w:val="20"/>
          <w:szCs w:val="20"/>
        </w:rPr>
        <w:t xml:space="preserve">(B) </w:t>
      </w:r>
      <w:r>
        <w:rPr>
          <w:sz w:val="20"/>
          <w:szCs w:val="20"/>
          <w:u w:val="single"/>
        </w:rPr>
        <w:t>Works for which Tenders already submitted</w:t>
      </w:r>
      <w:r>
        <w:rPr>
          <w:sz w:val="20"/>
          <w:szCs w:val="20"/>
        </w:rPr>
        <w:t xml:space="preserve">: </w:t>
      </w:r>
    </w:p>
    <w:p w:rsidR="00CC7CD1" w:rsidRDefault="00CC7CD1" w:rsidP="00CC7CD1">
      <w:pPr>
        <w:rPr>
          <w:sz w:val="20"/>
          <w:szCs w:val="20"/>
        </w:rPr>
      </w:pPr>
      <w:r>
        <w:rPr>
          <w:sz w:val="20"/>
          <w:szCs w:val="20"/>
        </w:rPr>
        <w:t>______________________________________________________________________________________</w:t>
      </w:r>
    </w:p>
    <w:p w:rsidR="00CC7CD1" w:rsidRDefault="00CC7CD1" w:rsidP="00CC7CD1">
      <w:pPr>
        <w:pStyle w:val="Footer"/>
        <w:jc w:val="both"/>
        <w:rPr>
          <w:sz w:val="20"/>
          <w:szCs w:val="20"/>
        </w:rPr>
      </w:pPr>
      <w:r>
        <w:rPr>
          <w:sz w:val="20"/>
          <w:szCs w:val="20"/>
        </w:rPr>
        <w:t xml:space="preserve">Description     Place     Name and      Estimated            Stipulated      Date  when            Remarks </w:t>
      </w:r>
    </w:p>
    <w:p w:rsidR="00CC7CD1" w:rsidRDefault="00CC7CD1" w:rsidP="00CC7CD1">
      <w:pPr>
        <w:jc w:val="both"/>
        <w:rPr>
          <w:sz w:val="20"/>
          <w:szCs w:val="20"/>
        </w:rPr>
      </w:pPr>
      <w:r>
        <w:rPr>
          <w:sz w:val="20"/>
          <w:szCs w:val="20"/>
        </w:rPr>
        <w:t xml:space="preserve">       of                &amp;       Address of     value of works     period of       decision is             if any </w:t>
      </w:r>
    </w:p>
    <w:p w:rsidR="00CC7CD1" w:rsidRDefault="00CC7CD1" w:rsidP="00CC7CD1">
      <w:pPr>
        <w:jc w:val="both"/>
        <w:rPr>
          <w:sz w:val="20"/>
          <w:szCs w:val="20"/>
        </w:rPr>
      </w:pPr>
      <w:r>
        <w:rPr>
          <w:sz w:val="20"/>
          <w:szCs w:val="20"/>
        </w:rPr>
        <w:t xml:space="preserve">    Work          State      Employer        (Rs. lakhs)          completion    expected </w:t>
      </w:r>
    </w:p>
    <w:p w:rsidR="00CC7CD1" w:rsidRDefault="00CC7CD1" w:rsidP="00CC7CD1">
      <w:pPr>
        <w:pBdr>
          <w:bottom w:val="single" w:sz="12" w:space="1" w:color="auto"/>
        </w:pBdr>
        <w:rPr>
          <w:sz w:val="20"/>
          <w:szCs w:val="20"/>
        </w:rPr>
      </w:pPr>
      <w:r>
        <w:rPr>
          <w:sz w:val="20"/>
          <w:szCs w:val="20"/>
        </w:rPr>
        <w:t xml:space="preserve">      (1)              (2)             (3)                    (4)                       (5)                 (6)                         (7) </w:t>
      </w:r>
    </w:p>
    <w:p w:rsidR="00CC7CD1" w:rsidRDefault="00CC7CD1" w:rsidP="00CC7CD1">
      <w:pPr>
        <w:rPr>
          <w:sz w:val="20"/>
          <w:szCs w:val="20"/>
        </w:rPr>
      </w:pPr>
    </w:p>
    <w:p w:rsidR="00CC7CD1" w:rsidRDefault="00CC7CD1" w:rsidP="00CC7CD1">
      <w:pPr>
        <w:rPr>
          <w:sz w:val="20"/>
          <w:szCs w:val="20"/>
        </w:rPr>
      </w:pPr>
      <w:r>
        <w:rPr>
          <w:sz w:val="20"/>
          <w:szCs w:val="20"/>
        </w:rPr>
        <w:t>______________________________________________________________________________________</w:t>
      </w:r>
    </w:p>
    <w:p w:rsidR="00CC7CD1" w:rsidRDefault="00CC7CD1" w:rsidP="00CC7CD1">
      <w:pPr>
        <w:rPr>
          <w:sz w:val="20"/>
          <w:szCs w:val="20"/>
        </w:rPr>
      </w:pPr>
    </w:p>
    <w:p w:rsidR="00CC7CD1"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1.6. The following items of equipment are considered essential for successfully carrying out the works. The </w:t>
      </w:r>
      <w:r>
        <w:rPr>
          <w:rFonts w:ascii="AIMEFA+TimesNewRoman" w:hAnsi="AIMEFA+TimesNewRoman"/>
          <w:sz w:val="20"/>
          <w:szCs w:val="20"/>
        </w:rPr>
        <w:t>t</w:t>
      </w:r>
      <w:r w:rsidRPr="00DB02D4">
        <w:rPr>
          <w:rFonts w:ascii="AIMEFA+TimesNewRoman" w:hAnsi="AIMEFA+TimesNewRoman"/>
          <w:sz w:val="20"/>
          <w:szCs w:val="20"/>
        </w:rPr>
        <w:t xml:space="preserve">enderer should furnish all the information listed below. </w:t>
      </w:r>
    </w:p>
    <w:p w:rsidR="00CC7CD1" w:rsidRPr="00DB02D4" w:rsidRDefault="00CC7CD1" w:rsidP="00CC7CD1">
      <w:pPr>
        <w:autoSpaceDE w:val="0"/>
        <w:autoSpaceDN w:val="0"/>
        <w:adjustRightInd w:val="0"/>
        <w:rPr>
          <w:rFonts w:ascii="AIMEFA+TimesNewRoman" w:hAnsi="AIMEFA+TimesNewRoman"/>
          <w:sz w:val="20"/>
          <w:szCs w:val="20"/>
        </w:rPr>
      </w:pPr>
      <w:r>
        <w:rPr>
          <w:rFonts w:ascii="AIMEFA+TimesNewRoman" w:hAnsi="AIMEFA+TimesNewRoman"/>
          <w:sz w:val="20"/>
          <w:szCs w:val="20"/>
        </w:rPr>
        <w:t>_________________________________________________________________________________________</w:t>
      </w:r>
    </w:p>
    <w:p w:rsidR="00CC7CD1" w:rsidRPr="00DB02D4"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Item of EquipmentRequirementOwned and available Remarks </w:t>
      </w:r>
    </w:p>
    <w:p w:rsidR="00CC7CD1" w:rsidRPr="00DB02D4"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No. Capacity Owned Number/ Age/ </w:t>
      </w:r>
    </w:p>
    <w:p w:rsidR="00CC7CD1"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Capacity Condition </w:t>
      </w:r>
    </w:p>
    <w:p w:rsidR="00CC7CD1" w:rsidRDefault="00CC7CD1" w:rsidP="00CC7CD1">
      <w:pPr>
        <w:autoSpaceDE w:val="0"/>
        <w:autoSpaceDN w:val="0"/>
        <w:adjustRightInd w:val="0"/>
        <w:rPr>
          <w:rFonts w:ascii="AIMEFA+TimesNewRoman" w:hAnsi="AIMEFA+TimesNewRoman"/>
          <w:sz w:val="20"/>
          <w:szCs w:val="20"/>
        </w:rPr>
      </w:pPr>
      <w:r>
        <w:rPr>
          <w:rFonts w:ascii="AIMEFA+TimesNewRoman" w:hAnsi="AIMEFA+TimesNewRoman"/>
          <w:sz w:val="20"/>
          <w:szCs w:val="20"/>
        </w:rPr>
        <w:t xml:space="preserve"> _________________________________________________________________________________________</w:t>
      </w:r>
    </w:p>
    <w:p w:rsidR="00BE1FE7" w:rsidRDefault="00BE1FE7" w:rsidP="00BE1FE7">
      <w:pPr>
        <w:jc w:val="center"/>
        <w:rPr>
          <w:color w:val="FF0000"/>
          <w:sz w:val="26"/>
          <w:szCs w:val="18"/>
        </w:rPr>
      </w:pPr>
    </w:p>
    <w:p w:rsidR="005C0948" w:rsidRDefault="005C0948" w:rsidP="00BE1FE7">
      <w:pPr>
        <w:jc w:val="center"/>
        <w:rPr>
          <w:color w:val="FF0000"/>
          <w:sz w:val="26"/>
          <w:szCs w:val="18"/>
        </w:rPr>
      </w:pPr>
    </w:p>
    <w:p w:rsidR="00CC7CD1" w:rsidRDefault="00CC7CD1" w:rsidP="00CC7CD1">
      <w:pPr>
        <w:autoSpaceDE w:val="0"/>
        <w:autoSpaceDN w:val="0"/>
        <w:adjustRightInd w:val="0"/>
        <w:rPr>
          <w:rFonts w:ascii="AIMEFA+TimesNewRoman" w:hAnsi="AIMEFA+TimesNewRoman"/>
          <w:sz w:val="20"/>
          <w:szCs w:val="20"/>
        </w:rPr>
      </w:pPr>
      <w:r>
        <w:rPr>
          <w:rFonts w:ascii="AIMEFA+TimesNewRoman" w:hAnsi="AIMEFA+TimesNewRoman"/>
          <w:sz w:val="20"/>
          <w:szCs w:val="20"/>
        </w:rPr>
        <w:t>_________________________________________________________________________________________</w:t>
      </w:r>
    </w:p>
    <w:p w:rsidR="00CC7CD1" w:rsidRPr="00DB02D4" w:rsidRDefault="00CC7CD1" w:rsidP="00CC7CD1">
      <w:pPr>
        <w:autoSpaceDE w:val="0"/>
        <w:autoSpaceDN w:val="0"/>
        <w:adjustRightInd w:val="0"/>
        <w:rPr>
          <w:rFonts w:ascii="AIMEFA+TimesNewRoman" w:hAnsi="AIMEFA+TimesNewRoman"/>
          <w:sz w:val="20"/>
          <w:szCs w:val="20"/>
        </w:rPr>
      </w:pPr>
    </w:p>
    <w:p w:rsidR="00CC7CD1" w:rsidRPr="00DB02D4"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1.7 Reports on the financial standing of the tenderer, such as profit and loss statements and auditor’s reports for the last five years; </w:t>
      </w:r>
    </w:p>
    <w:p w:rsidR="00CC7CD1" w:rsidRPr="00DB02D4"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1.8 Qualification and experience of the key technical and management personnel in permanent employment with the tenderer and those that are proposed to be deployed on this contract, if awarded. </w:t>
      </w:r>
    </w:p>
    <w:p w:rsidR="00CC7CD1" w:rsidRPr="00DB02D4"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1.9. Name, address, and telephone, telex, and fax numbers of the Tenderers' bankers who may provide references if contacted by the Employer. </w:t>
      </w:r>
    </w:p>
    <w:p w:rsidR="00CC7CD1" w:rsidRPr="00DB02D4" w:rsidRDefault="00CC7CD1" w:rsidP="00CC7CD1">
      <w:pPr>
        <w:autoSpaceDE w:val="0"/>
        <w:autoSpaceDN w:val="0"/>
        <w:adjustRightInd w:val="0"/>
        <w:rPr>
          <w:rFonts w:ascii="AIMEFA+TimesNewRoman" w:hAnsi="AIMEFA+TimesNewRoman"/>
          <w:sz w:val="20"/>
          <w:szCs w:val="20"/>
        </w:rPr>
      </w:pPr>
      <w:r w:rsidRPr="00DB02D4">
        <w:rPr>
          <w:rFonts w:ascii="AIMEFA+TimesNewRoman" w:hAnsi="AIMEFA+TimesNewRoman"/>
          <w:sz w:val="20"/>
          <w:szCs w:val="20"/>
        </w:rPr>
        <w:t xml:space="preserve">1.10 Evidence of access to financial resources to meet the qualification requirement specified in ITT Clause3.3 (b): Cash in hand, Letter of Credit etc. List them below and attach certificate from the Banker in the suggested format as under: </w:t>
      </w:r>
    </w:p>
    <w:p w:rsidR="00C64FFC" w:rsidRDefault="00C64FFC"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0672BB" w:rsidRDefault="000672BB" w:rsidP="00CC7CD1">
      <w:pPr>
        <w:autoSpaceDE w:val="0"/>
        <w:autoSpaceDN w:val="0"/>
        <w:adjustRightInd w:val="0"/>
        <w:jc w:val="center"/>
        <w:rPr>
          <w:rFonts w:ascii="AIMEGC+TimesNewRoman,Bold" w:hAnsi="AIMEGC+TimesNewRoman,Bold" w:cs="AIMEGC+TimesNewRoman,Bold"/>
          <w:b/>
          <w:bCs/>
          <w:sz w:val="20"/>
          <w:szCs w:val="20"/>
        </w:rPr>
      </w:pPr>
    </w:p>
    <w:p w:rsidR="000672BB" w:rsidRDefault="000672BB" w:rsidP="00CC7CD1">
      <w:pPr>
        <w:autoSpaceDE w:val="0"/>
        <w:autoSpaceDN w:val="0"/>
        <w:adjustRightInd w:val="0"/>
        <w:jc w:val="center"/>
        <w:rPr>
          <w:rFonts w:ascii="AIMEGC+TimesNewRoman,Bold" w:hAnsi="AIMEGC+TimesNewRoman,Bold" w:cs="AIMEGC+TimesNewRoman,Bold"/>
          <w:b/>
          <w:bCs/>
          <w:sz w:val="20"/>
          <w:szCs w:val="20"/>
        </w:rPr>
      </w:pPr>
    </w:p>
    <w:p w:rsidR="000672BB" w:rsidRDefault="000672BB" w:rsidP="00CC7CD1">
      <w:pPr>
        <w:autoSpaceDE w:val="0"/>
        <w:autoSpaceDN w:val="0"/>
        <w:adjustRightInd w:val="0"/>
        <w:jc w:val="center"/>
        <w:rPr>
          <w:rFonts w:ascii="AIMEGC+TimesNewRoman,Bold" w:hAnsi="AIMEGC+TimesNewRoman,Bold" w:cs="AIMEGC+TimesNewRoman,Bold"/>
          <w:b/>
          <w:bCs/>
          <w:sz w:val="20"/>
          <w:szCs w:val="20"/>
        </w:rPr>
      </w:pPr>
    </w:p>
    <w:p w:rsidR="004810B6" w:rsidRDefault="004810B6" w:rsidP="00CC7CD1">
      <w:pPr>
        <w:autoSpaceDE w:val="0"/>
        <w:autoSpaceDN w:val="0"/>
        <w:adjustRightInd w:val="0"/>
        <w:jc w:val="center"/>
        <w:rPr>
          <w:rFonts w:ascii="AIMEGC+TimesNewRoman,Bold" w:hAnsi="AIMEGC+TimesNewRoman,Bold" w:cs="AIMEGC+TimesNewRoman,Bold"/>
          <w:b/>
          <w:bCs/>
          <w:sz w:val="20"/>
          <w:szCs w:val="20"/>
        </w:rPr>
      </w:pPr>
    </w:p>
    <w:p w:rsidR="00CC7CD1" w:rsidRDefault="00CC7CD1" w:rsidP="00CC7CD1">
      <w:pPr>
        <w:autoSpaceDE w:val="0"/>
        <w:autoSpaceDN w:val="0"/>
        <w:adjustRightInd w:val="0"/>
        <w:jc w:val="center"/>
        <w:rPr>
          <w:rFonts w:ascii="AIMEGC+TimesNewRoman,Bold" w:hAnsi="AIMEGC+TimesNewRoman,Bold" w:cs="AIMEGC+TimesNewRoman,Bold"/>
          <w:b/>
          <w:bCs/>
          <w:sz w:val="20"/>
          <w:szCs w:val="20"/>
        </w:rPr>
      </w:pPr>
      <w:r w:rsidRPr="00DB02D4">
        <w:rPr>
          <w:rFonts w:ascii="AIMEGC+TimesNewRoman,Bold" w:hAnsi="AIMEGC+TimesNewRoman,Bold" w:cs="AIMEGC+TimesNewRoman,Bold"/>
          <w:b/>
          <w:bCs/>
          <w:sz w:val="20"/>
          <w:szCs w:val="20"/>
        </w:rPr>
        <w:t xml:space="preserve">BANKER’S CERTIFICATE </w:t>
      </w:r>
    </w:p>
    <w:p w:rsidR="00C64FFC" w:rsidRPr="00DB02D4" w:rsidRDefault="00C64FFC" w:rsidP="00CC7CD1">
      <w:pPr>
        <w:autoSpaceDE w:val="0"/>
        <w:autoSpaceDN w:val="0"/>
        <w:adjustRightInd w:val="0"/>
        <w:jc w:val="center"/>
        <w:rPr>
          <w:rFonts w:ascii="AIMEGC+TimesNewRoman,Bold" w:hAnsi="AIMEGC+TimesNewRoman,Bold" w:cs="AIMEGC+TimesNewRoman,Bold"/>
          <w:sz w:val="20"/>
          <w:szCs w:val="20"/>
        </w:rPr>
      </w:pPr>
    </w:p>
    <w:p w:rsidR="006838F1" w:rsidRDefault="006838F1" w:rsidP="006838F1">
      <w:pPr>
        <w:autoSpaceDE w:val="0"/>
        <w:autoSpaceDN w:val="0"/>
        <w:adjustRightInd w:val="0"/>
        <w:jc w:val="center"/>
        <w:rPr>
          <w:rFonts w:ascii="AIMEGC+TimesNewRoman,Bold" w:hAnsi="AIMEGC+TimesNewRoman,Bold" w:cs="AIMEGC+TimesNewRoman,Bold"/>
          <w:b/>
          <w:bCs/>
          <w:sz w:val="20"/>
          <w:u w:val="single"/>
        </w:rPr>
      </w:pPr>
      <w:r>
        <w:rPr>
          <w:rFonts w:ascii="AIMEGC+TimesNewRoman,Bold" w:hAnsi="AIMEGC+TimesNewRoman,Bold" w:cs="AIMEGC+TimesNewRoman,Bold"/>
          <w:b/>
          <w:bCs/>
          <w:sz w:val="20"/>
          <w:u w:val="single"/>
        </w:rPr>
        <w:t>ON BANKS LETTER HEAD</w:t>
      </w:r>
    </w:p>
    <w:p w:rsidR="006838F1" w:rsidRDefault="006838F1" w:rsidP="006838F1">
      <w:pPr>
        <w:autoSpaceDE w:val="0"/>
        <w:autoSpaceDN w:val="0"/>
        <w:adjustRightInd w:val="0"/>
        <w:rPr>
          <w:rFonts w:ascii="AIMEGC+TimesNewRoman,Bold" w:hAnsi="AIMEGC+TimesNewRoman,Bold" w:cs="AIMEGC+TimesNewRoman,Bold"/>
          <w:b/>
          <w:bCs/>
          <w:sz w:val="20"/>
        </w:rPr>
      </w:pPr>
      <w:r>
        <w:rPr>
          <w:rFonts w:ascii="AIMEGC+TimesNewRoman,Bold" w:hAnsi="AIMEGC+TimesNewRoman,Bold" w:cs="AIMEGC+TimesNewRoman,Bold"/>
          <w:b/>
          <w:bCs/>
          <w:sz w:val="20"/>
        </w:rPr>
        <w:t>FORMAT OF BANKER’S  CERTIFICATE/LINE OF CREDIT LETTER [TO BE ISSUED IN THE LETTER HEAD OF THE OF BANK BRANCH]</w:t>
      </w:r>
    </w:p>
    <w:p w:rsidR="006838F1" w:rsidRDefault="006838F1" w:rsidP="006838F1">
      <w:pPr>
        <w:autoSpaceDE w:val="0"/>
        <w:autoSpaceDN w:val="0"/>
        <w:adjustRightInd w:val="0"/>
        <w:jc w:val="center"/>
        <w:rPr>
          <w:rFonts w:ascii="AIMEGC+TimesNewRoman,Bold" w:hAnsi="AIMEGC+TimesNewRoman,Bold" w:cs="AIMEGC+TimesNewRoman,Bold"/>
          <w:b/>
          <w:bCs/>
          <w:sz w:val="20"/>
        </w:rPr>
      </w:pPr>
    </w:p>
    <w:p w:rsidR="006838F1" w:rsidRDefault="006838F1" w:rsidP="006838F1">
      <w:pPr>
        <w:autoSpaceDE w:val="0"/>
        <w:autoSpaceDN w:val="0"/>
        <w:adjustRightInd w:val="0"/>
        <w:spacing w:line="360" w:lineRule="auto"/>
        <w:rPr>
          <w:rFonts w:ascii="AIMEGC+TimesNewRoman,Bold" w:hAnsi="AIMEGC+TimesNewRoman,Bold" w:cs="AIMEGC+TimesNewRoman,Bold"/>
          <w:bCs/>
          <w:sz w:val="20"/>
        </w:rPr>
      </w:pPr>
      <w:r>
        <w:rPr>
          <w:rFonts w:ascii="AIMEGC+TimesNewRoman,Bold" w:hAnsi="AIMEGC+TimesNewRoman,Bold" w:cs="AIMEGC+TimesNewRoman,Bold"/>
          <w:bCs/>
          <w:sz w:val="20"/>
        </w:rPr>
        <w:t>Reference Number (Sl.No) Place :</w:t>
      </w:r>
    </w:p>
    <w:p w:rsidR="006838F1" w:rsidRDefault="006838F1" w:rsidP="006838F1">
      <w:pPr>
        <w:autoSpaceDE w:val="0"/>
        <w:autoSpaceDN w:val="0"/>
        <w:adjustRightInd w:val="0"/>
        <w:spacing w:line="360" w:lineRule="auto"/>
        <w:rPr>
          <w:rFonts w:ascii="AIMEGC+TimesNewRoman,Bold" w:hAnsi="AIMEGC+TimesNewRoman,Bold" w:cs="AIMEGC+TimesNewRoman,Bold"/>
          <w:bCs/>
          <w:sz w:val="20"/>
        </w:rPr>
      </w:pPr>
      <w:r>
        <w:rPr>
          <w:rFonts w:ascii="AIMEGC+TimesNewRoman,Bold" w:hAnsi="AIMEGC+TimesNewRoman,Bold" w:cs="AIMEGC+TimesNewRoman,Bold"/>
          <w:bCs/>
          <w:sz w:val="20"/>
        </w:rPr>
        <w:t>Date :</w:t>
      </w:r>
    </w:p>
    <w:p w:rsidR="006838F1" w:rsidRDefault="006838F1" w:rsidP="006838F1">
      <w:pPr>
        <w:autoSpaceDE w:val="0"/>
        <w:autoSpaceDN w:val="0"/>
        <w:adjustRightInd w:val="0"/>
        <w:spacing w:line="360" w:lineRule="auto"/>
        <w:rPr>
          <w:rFonts w:ascii="AIMEGC+TimesNewRoman,Bold" w:hAnsi="AIMEGC+TimesNewRoman,Bold" w:cs="AIMEGC+TimesNewRoman,Bold"/>
          <w:bCs/>
          <w:sz w:val="20"/>
        </w:rPr>
      </w:pPr>
      <w:r>
        <w:rPr>
          <w:rFonts w:ascii="AIMEGC+TimesNewRoman,Bold" w:hAnsi="AIMEGC+TimesNewRoman,Bold" w:cs="AIMEGC+TimesNewRoman,Bold"/>
          <w:bCs/>
          <w:sz w:val="20"/>
        </w:rPr>
        <w:t>To :</w:t>
      </w:r>
    </w:p>
    <w:p w:rsidR="006838F1" w:rsidRDefault="006838F1" w:rsidP="006838F1">
      <w:pPr>
        <w:autoSpaceDE w:val="0"/>
        <w:autoSpaceDN w:val="0"/>
        <w:adjustRightInd w:val="0"/>
        <w:spacing w:line="360" w:lineRule="auto"/>
        <w:rPr>
          <w:rFonts w:ascii="AIMEGC+TimesNewRoman,Bold" w:hAnsi="AIMEGC+TimesNewRoman,Bold" w:cs="AIMEGC+TimesNewRoman,Bold"/>
          <w:bCs/>
          <w:sz w:val="20"/>
        </w:rPr>
      </w:pPr>
      <w:r>
        <w:rPr>
          <w:rFonts w:ascii="AIMEGC+TimesNewRoman,Bold" w:hAnsi="AIMEGC+TimesNewRoman,Bold" w:cs="AIMEGC+TimesNewRoman,Bold"/>
          <w:bCs/>
          <w:sz w:val="20"/>
        </w:rPr>
        <w:t>[Name &amp; Address of the beneficiary]</w:t>
      </w:r>
    </w:p>
    <w:p w:rsidR="006838F1" w:rsidRDefault="006838F1" w:rsidP="006838F1">
      <w:pPr>
        <w:autoSpaceDE w:val="0"/>
        <w:autoSpaceDN w:val="0"/>
        <w:adjustRightInd w:val="0"/>
        <w:rPr>
          <w:rFonts w:ascii="AIMEGC+TimesNewRoman,Bold" w:hAnsi="AIMEGC+TimesNewRoman,Bold" w:cs="AIMEGC+TimesNewRoman,Bold"/>
          <w:bCs/>
          <w:sz w:val="20"/>
        </w:rPr>
      </w:pPr>
    </w:p>
    <w:p w:rsidR="006838F1" w:rsidRDefault="006838F1" w:rsidP="00EE7E5F">
      <w:pPr>
        <w:autoSpaceDE w:val="0"/>
        <w:autoSpaceDN w:val="0"/>
        <w:adjustRightInd w:val="0"/>
        <w:spacing w:line="360" w:lineRule="auto"/>
        <w:jc w:val="both"/>
        <w:rPr>
          <w:rFonts w:ascii="AIMEFA+TimesNewRoman" w:hAnsi="AIMEFA+TimesNewRoman" w:cs="AIMEFA+TimesNewRoman"/>
        </w:rPr>
      </w:pPr>
      <w:r>
        <w:rPr>
          <w:rFonts w:ascii="AIMEFA+TimesNewRoman" w:hAnsi="AIMEFA+TimesNewRoman" w:cs="AIMEFA+TimesNewRoman"/>
        </w:rPr>
        <w:t xml:space="preserve">This is to certify that Mr./M/s. ………………………….. [name of the customer] having his/their registered/administrative office at …………………………………………………………. is a customer of our Bank and is/are engaged in ……………………………………….. [nature of activity]. If the said customer is allotted / awarded with </w:t>
      </w:r>
      <w:r w:rsidR="002540CE">
        <w:rPr>
          <w:rFonts w:ascii="Cambria" w:hAnsi="Cambria" w:cs="Bookman Old Style"/>
          <w:b/>
          <w:bCs/>
          <w:color w:val="FF0000"/>
          <w:sz w:val="26"/>
          <w:szCs w:val="18"/>
        </w:rPr>
        <w:t>IMPROVEMENTS TO BEVINHALLI VILLAGE TANK, PANIGATTI VILLAGE TANK, NADIGATTI TANK IN HIREBENDIGERI VILLAGE, TIMMAPURA VILLAGE TANK AND MADAPURA TANK IN SHIGGOAN TALUK HAVERI DISTRICT</w:t>
      </w:r>
      <w:r w:rsidR="00B058FA">
        <w:rPr>
          <w:rFonts w:ascii="Cambria" w:hAnsi="Cambria" w:cs="Bookman Old Style"/>
          <w:b/>
          <w:bCs/>
          <w:color w:val="FF0000"/>
          <w:szCs w:val="18"/>
        </w:rPr>
        <w:t>MI/2024-</w:t>
      </w:r>
      <w:r w:rsidR="002540CE">
        <w:rPr>
          <w:rFonts w:ascii="Cambria" w:hAnsi="Cambria" w:cs="Bookman Old Style"/>
          <w:b/>
          <w:bCs/>
          <w:color w:val="FF0000"/>
          <w:szCs w:val="18"/>
        </w:rPr>
        <w:t>MI/2025-26/MT/WORK_INDENT11216</w:t>
      </w:r>
      <w:r w:rsidR="00EE7E5F" w:rsidRPr="00EE7E5F">
        <w:rPr>
          <w:rFonts w:ascii="Cambria" w:hAnsi="Cambria" w:cs="Bookman Old Style"/>
          <w:b/>
          <w:bCs/>
          <w:color w:val="FF0000"/>
          <w:szCs w:val="18"/>
        </w:rPr>
        <w:t xml:space="preserve">) </w:t>
      </w:r>
      <w:r>
        <w:rPr>
          <w:rFonts w:ascii="AIMEFA+TimesNewRoman" w:hAnsi="AIMEFA+TimesNewRoman" w:cs="AIMEFA+TimesNewRoman"/>
        </w:rPr>
        <w:t xml:space="preserve">[brief details of works], we may extend credit facilities up </w:t>
      </w:r>
      <w:r w:rsidRPr="009454F2">
        <w:rPr>
          <w:rFonts w:ascii="AIMEFA+TimesNewRoman" w:hAnsi="AIMEFA+TimesNewRoman" w:cs="AIMEFA+TimesNewRoman"/>
        </w:rPr>
        <w:t xml:space="preserve">to </w:t>
      </w:r>
      <w:r w:rsidRPr="00876DC8">
        <w:rPr>
          <w:rFonts w:ascii="Cambria" w:hAnsi="Cambria" w:cs="Bookman Old Style"/>
          <w:b/>
          <w:bCs/>
          <w:color w:val="FF0000"/>
          <w:szCs w:val="18"/>
        </w:rPr>
        <w:t>Rs.</w:t>
      </w:r>
      <w:r w:rsidR="002540CE">
        <w:rPr>
          <w:b/>
          <w:color w:val="FF0000"/>
        </w:rPr>
        <w:t>116.32</w:t>
      </w:r>
      <w:r w:rsidRPr="00876DC8">
        <w:rPr>
          <w:rFonts w:ascii="Cambria" w:hAnsi="Cambria" w:cs="Bookman Old Style"/>
          <w:b/>
          <w:bCs/>
          <w:color w:val="FF0000"/>
          <w:szCs w:val="18"/>
        </w:rPr>
        <w:t>lakh</w:t>
      </w:r>
      <w:r w:rsidRPr="00094351">
        <w:rPr>
          <w:rFonts w:ascii="AIMEFA+TimesNewRoman" w:hAnsi="AIMEFA+TimesNewRoman" w:cs="AIMEFA+TimesNewRoman"/>
        </w:rPr>
        <w:t xml:space="preserve"> to meet his/their working capital requirement towards the execution of</w:t>
      </w:r>
      <w:r>
        <w:rPr>
          <w:rFonts w:ascii="AIMEFA+TimesNewRoman" w:hAnsi="AIMEFA+TimesNewRoman" w:cs="AIMEFA+TimesNewRoman"/>
        </w:rPr>
        <w:t xml:space="preserve"> the said work order as per the Loan Policy of the Bank.</w:t>
      </w:r>
    </w:p>
    <w:p w:rsidR="006838F1" w:rsidRDefault="006838F1" w:rsidP="006838F1">
      <w:pPr>
        <w:autoSpaceDE w:val="0"/>
        <w:autoSpaceDN w:val="0"/>
        <w:adjustRightInd w:val="0"/>
        <w:jc w:val="both"/>
        <w:rPr>
          <w:rFonts w:ascii="AIMEFA+TimesNewRoman" w:hAnsi="AIMEFA+TimesNewRoman" w:cs="AIMEFA+TimesNewRoman"/>
        </w:rPr>
      </w:pPr>
    </w:p>
    <w:p w:rsidR="006838F1" w:rsidRDefault="006838F1" w:rsidP="006838F1">
      <w:pPr>
        <w:autoSpaceDE w:val="0"/>
        <w:autoSpaceDN w:val="0"/>
        <w:adjustRightInd w:val="0"/>
        <w:jc w:val="both"/>
        <w:rPr>
          <w:rFonts w:ascii="AIMEFA+TimesNewRoman" w:hAnsi="AIMEFA+TimesNewRoman" w:cs="AIMEFA+TimesNewRoman"/>
        </w:rPr>
      </w:pPr>
      <w:r>
        <w:rPr>
          <w:rFonts w:ascii="AIMEFA+TimesNewRoman" w:hAnsi="AIMEFA+TimesNewRoman" w:cs="AIMEFA+TimesNewRoman"/>
        </w:rPr>
        <w:t>This certificate is valid up to three months from date of issue, that is up to dd/mm/yyyy.</w:t>
      </w:r>
    </w:p>
    <w:p w:rsidR="006838F1" w:rsidRDefault="006838F1" w:rsidP="006838F1">
      <w:pPr>
        <w:autoSpaceDE w:val="0"/>
        <w:autoSpaceDN w:val="0"/>
        <w:adjustRightInd w:val="0"/>
        <w:jc w:val="both"/>
        <w:rPr>
          <w:rFonts w:ascii="AIMEFA+TimesNewRoman" w:hAnsi="AIMEFA+TimesNewRoman" w:cs="AIMEFA+TimesNewRoman"/>
        </w:rPr>
      </w:pPr>
    </w:p>
    <w:p w:rsidR="006838F1" w:rsidRDefault="006838F1" w:rsidP="006838F1">
      <w:pPr>
        <w:autoSpaceDE w:val="0"/>
        <w:autoSpaceDN w:val="0"/>
        <w:adjustRightInd w:val="0"/>
        <w:jc w:val="both"/>
        <w:rPr>
          <w:rFonts w:ascii="AIMEFA+TimesNewRoman" w:hAnsi="AIMEFA+TimesNewRoman" w:cs="AIMEFA+TimesNewRoman"/>
        </w:rPr>
      </w:pPr>
      <w:r>
        <w:rPr>
          <w:rFonts w:ascii="AIMEFA+TimesNewRoman" w:hAnsi="AIMEFA+TimesNewRoman" w:cs="AIMEFA+TimesNewRoman"/>
        </w:rPr>
        <w:t>Yours faithfully,</w:t>
      </w:r>
    </w:p>
    <w:p w:rsidR="006838F1" w:rsidRDefault="006838F1" w:rsidP="006838F1">
      <w:pPr>
        <w:autoSpaceDE w:val="0"/>
        <w:autoSpaceDN w:val="0"/>
        <w:adjustRightInd w:val="0"/>
        <w:jc w:val="both"/>
        <w:rPr>
          <w:rFonts w:ascii="AIMEFA+TimesNewRoman" w:hAnsi="AIMEFA+TimesNewRoman" w:cs="AIMEFA+TimesNewRoman"/>
        </w:rPr>
      </w:pPr>
    </w:p>
    <w:p w:rsidR="006838F1" w:rsidRDefault="006838F1" w:rsidP="006838F1">
      <w:pPr>
        <w:autoSpaceDE w:val="0"/>
        <w:autoSpaceDN w:val="0"/>
        <w:adjustRightInd w:val="0"/>
        <w:jc w:val="both"/>
        <w:rPr>
          <w:rFonts w:ascii="AIMEFA+TimesNewRoman" w:hAnsi="AIMEFA+TimesNewRoman" w:cs="AIMEFA+TimesNewRoman"/>
        </w:rPr>
      </w:pPr>
      <w:r>
        <w:rPr>
          <w:rFonts w:ascii="AIMEFA+TimesNewRoman" w:hAnsi="AIMEFA+TimesNewRoman" w:cs="AIMEFA+TimesNewRoman"/>
        </w:rPr>
        <w:t>BRANCH MANAGER.</w:t>
      </w:r>
    </w:p>
    <w:p w:rsidR="006838F1" w:rsidRDefault="006838F1" w:rsidP="006838F1">
      <w:pPr>
        <w:autoSpaceDE w:val="0"/>
        <w:autoSpaceDN w:val="0"/>
        <w:adjustRightInd w:val="0"/>
        <w:ind w:left="720" w:hanging="720"/>
        <w:rPr>
          <w:rFonts w:ascii="AIMEFA+TimesNewRoman" w:hAnsi="AIMEFA+TimesNewRoman" w:cs="AIMEFA+TimesNewRoman"/>
        </w:rPr>
      </w:pPr>
    </w:p>
    <w:p w:rsidR="00730C5F" w:rsidRPr="004E3EEE" w:rsidRDefault="00730C5F" w:rsidP="004E3EEE">
      <w:pPr>
        <w:autoSpaceDE w:val="0"/>
        <w:autoSpaceDN w:val="0"/>
        <w:adjustRightInd w:val="0"/>
        <w:spacing w:line="276" w:lineRule="auto"/>
        <w:ind w:left="720" w:hanging="720"/>
        <w:rPr>
          <w:rFonts w:ascii="AIMEFA+TimesNewRoman" w:hAnsi="AIMEFA+TimesNewRoman" w:cs="AIMEFA+TimesNewRoman"/>
          <w:color w:val="000000"/>
        </w:rPr>
      </w:pPr>
      <w:r w:rsidRPr="004E3EEE">
        <w:rPr>
          <w:rFonts w:ascii="AIMEFA+TimesNewRoman" w:hAnsi="AIMEFA+TimesNewRoman" w:cs="AIMEFA+TimesNewRoman"/>
          <w:color w:val="000000"/>
        </w:rPr>
        <w:t>1.11     Deleted</w:t>
      </w:r>
    </w:p>
    <w:p w:rsidR="00730C5F" w:rsidRDefault="00730C5F" w:rsidP="00730C5F">
      <w:pPr>
        <w:autoSpaceDE w:val="0"/>
        <w:autoSpaceDN w:val="0"/>
        <w:adjustRightInd w:val="0"/>
        <w:jc w:val="both"/>
        <w:rPr>
          <w:rFonts w:ascii="AIMEFA+TimesNewRoman" w:hAnsi="AIMEFA+TimesNewRoman" w:cs="AIMEFA+TimesNewRoman"/>
          <w:sz w:val="18"/>
          <w:szCs w:val="18"/>
        </w:rPr>
      </w:pPr>
    </w:p>
    <w:p w:rsidR="00730C5F" w:rsidRPr="00AF1647" w:rsidRDefault="00730C5F" w:rsidP="00730C5F">
      <w:pPr>
        <w:autoSpaceDE w:val="0"/>
        <w:autoSpaceDN w:val="0"/>
        <w:adjustRightInd w:val="0"/>
        <w:jc w:val="both"/>
        <w:rPr>
          <w:rFonts w:ascii="AIMEFA+TimesNewRoman" w:hAnsi="AIMEFA+TimesNewRoman" w:cs="AIMEFA+TimesNewRoman"/>
          <w:szCs w:val="20"/>
        </w:rPr>
      </w:pPr>
      <w:r w:rsidRPr="00AF1647">
        <w:rPr>
          <w:rFonts w:ascii="AIMEFA+TimesNewRoman" w:hAnsi="AIMEFA+TimesNewRoman" w:cs="AIMEFA+TimesNewRoman"/>
          <w:szCs w:val="20"/>
        </w:rPr>
        <w:t xml:space="preserve">1.12    Information on litigations in which the Tenderer is involved: </w:t>
      </w:r>
    </w:p>
    <w:p w:rsidR="00730C5F" w:rsidRPr="00AF1647" w:rsidRDefault="00730C5F" w:rsidP="00730C5F">
      <w:pPr>
        <w:autoSpaceDE w:val="0"/>
        <w:autoSpaceDN w:val="0"/>
        <w:adjustRightInd w:val="0"/>
        <w:jc w:val="both"/>
        <w:rPr>
          <w:rFonts w:ascii="AIMEFA+TimesNewRoman" w:hAnsi="AIMEFA+TimesNewRoman" w:cs="AIMEFA+TimesNewRoman"/>
          <w:szCs w:val="20"/>
        </w:rPr>
      </w:pPr>
    </w:p>
    <w:tbl>
      <w:tblPr>
        <w:tblW w:w="0" w:type="auto"/>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10"/>
        <w:gridCol w:w="1546"/>
        <w:gridCol w:w="1781"/>
        <w:gridCol w:w="1674"/>
        <w:gridCol w:w="1819"/>
      </w:tblGrid>
      <w:tr w:rsidR="00730C5F" w:rsidRPr="00CE75B2" w:rsidTr="004E3EEE">
        <w:trPr>
          <w:trHeight w:val="983"/>
        </w:trPr>
        <w:tc>
          <w:tcPr>
            <w:tcW w:w="1910" w:type="dxa"/>
          </w:tcPr>
          <w:p w:rsidR="00730C5F" w:rsidRPr="006848F0" w:rsidRDefault="00730C5F" w:rsidP="006B39C9">
            <w:pPr>
              <w:autoSpaceDE w:val="0"/>
              <w:autoSpaceDN w:val="0"/>
              <w:adjustRightInd w:val="0"/>
              <w:jc w:val="center"/>
              <w:rPr>
                <w:color w:val="000000"/>
                <w:szCs w:val="22"/>
              </w:rPr>
            </w:pPr>
            <w:r w:rsidRPr="006848F0">
              <w:rPr>
                <w:color w:val="000000"/>
                <w:szCs w:val="22"/>
              </w:rPr>
              <w:t>Other Party (ies)</w:t>
            </w:r>
          </w:p>
        </w:tc>
        <w:tc>
          <w:tcPr>
            <w:tcW w:w="1546" w:type="dxa"/>
          </w:tcPr>
          <w:p w:rsidR="00730C5F" w:rsidRPr="006848F0" w:rsidRDefault="00730C5F" w:rsidP="006B39C9">
            <w:pPr>
              <w:autoSpaceDE w:val="0"/>
              <w:autoSpaceDN w:val="0"/>
              <w:adjustRightInd w:val="0"/>
              <w:jc w:val="center"/>
              <w:rPr>
                <w:color w:val="000000"/>
                <w:szCs w:val="22"/>
              </w:rPr>
            </w:pPr>
            <w:r w:rsidRPr="006848F0">
              <w:rPr>
                <w:color w:val="000000"/>
                <w:szCs w:val="22"/>
              </w:rPr>
              <w:t>Employer</w:t>
            </w:r>
          </w:p>
        </w:tc>
        <w:tc>
          <w:tcPr>
            <w:tcW w:w="1781" w:type="dxa"/>
          </w:tcPr>
          <w:p w:rsidR="00730C5F" w:rsidRPr="006848F0" w:rsidRDefault="00730C5F" w:rsidP="006B39C9">
            <w:pPr>
              <w:autoSpaceDE w:val="0"/>
              <w:autoSpaceDN w:val="0"/>
              <w:adjustRightInd w:val="0"/>
              <w:jc w:val="center"/>
              <w:rPr>
                <w:color w:val="000000"/>
                <w:szCs w:val="22"/>
              </w:rPr>
            </w:pPr>
            <w:r w:rsidRPr="006848F0">
              <w:rPr>
                <w:color w:val="000000"/>
                <w:szCs w:val="22"/>
              </w:rPr>
              <w:t>Details of dispute</w:t>
            </w:r>
          </w:p>
        </w:tc>
        <w:tc>
          <w:tcPr>
            <w:tcW w:w="1674" w:type="dxa"/>
          </w:tcPr>
          <w:p w:rsidR="00730C5F" w:rsidRPr="006848F0" w:rsidRDefault="00730C5F" w:rsidP="006B39C9">
            <w:pPr>
              <w:autoSpaceDE w:val="0"/>
              <w:autoSpaceDN w:val="0"/>
              <w:adjustRightInd w:val="0"/>
              <w:jc w:val="center"/>
              <w:rPr>
                <w:color w:val="000000"/>
                <w:szCs w:val="22"/>
              </w:rPr>
            </w:pPr>
            <w:r w:rsidRPr="006848F0">
              <w:rPr>
                <w:color w:val="000000"/>
                <w:szCs w:val="22"/>
              </w:rPr>
              <w:t>Amount involved</w:t>
            </w:r>
          </w:p>
        </w:tc>
        <w:tc>
          <w:tcPr>
            <w:tcW w:w="1819" w:type="dxa"/>
          </w:tcPr>
          <w:p w:rsidR="00730C5F" w:rsidRPr="006848F0" w:rsidRDefault="00730C5F" w:rsidP="006B39C9">
            <w:pPr>
              <w:autoSpaceDE w:val="0"/>
              <w:autoSpaceDN w:val="0"/>
              <w:adjustRightInd w:val="0"/>
              <w:rPr>
                <w:color w:val="000000"/>
                <w:szCs w:val="22"/>
              </w:rPr>
            </w:pPr>
            <w:r w:rsidRPr="006848F0">
              <w:rPr>
                <w:color w:val="000000"/>
                <w:szCs w:val="22"/>
              </w:rPr>
              <w:t>Remarks showing present status</w:t>
            </w:r>
          </w:p>
        </w:tc>
      </w:tr>
      <w:tr w:rsidR="00730C5F" w:rsidRPr="00CE75B2" w:rsidTr="004810B6">
        <w:trPr>
          <w:trHeight w:val="607"/>
        </w:trPr>
        <w:tc>
          <w:tcPr>
            <w:tcW w:w="1910" w:type="dxa"/>
          </w:tcPr>
          <w:p w:rsidR="00730C5F" w:rsidRPr="00CE75B2" w:rsidRDefault="00730C5F" w:rsidP="006B39C9">
            <w:pPr>
              <w:autoSpaceDE w:val="0"/>
              <w:autoSpaceDN w:val="0"/>
              <w:adjustRightInd w:val="0"/>
              <w:rPr>
                <w:color w:val="000000"/>
                <w:sz w:val="20"/>
                <w:szCs w:val="20"/>
              </w:rPr>
            </w:pPr>
          </w:p>
        </w:tc>
        <w:tc>
          <w:tcPr>
            <w:tcW w:w="1546" w:type="dxa"/>
          </w:tcPr>
          <w:p w:rsidR="00730C5F" w:rsidRPr="00CE75B2" w:rsidRDefault="00730C5F" w:rsidP="006B39C9">
            <w:pPr>
              <w:autoSpaceDE w:val="0"/>
              <w:autoSpaceDN w:val="0"/>
              <w:adjustRightInd w:val="0"/>
              <w:rPr>
                <w:color w:val="000000"/>
                <w:sz w:val="20"/>
                <w:szCs w:val="20"/>
              </w:rPr>
            </w:pPr>
          </w:p>
          <w:p w:rsidR="00730C5F" w:rsidRPr="00CE75B2" w:rsidRDefault="00730C5F" w:rsidP="006B39C9">
            <w:pPr>
              <w:autoSpaceDE w:val="0"/>
              <w:autoSpaceDN w:val="0"/>
              <w:adjustRightInd w:val="0"/>
              <w:rPr>
                <w:color w:val="000000"/>
                <w:sz w:val="20"/>
                <w:szCs w:val="20"/>
              </w:rPr>
            </w:pPr>
          </w:p>
          <w:p w:rsidR="00730C5F" w:rsidRPr="00CE75B2" w:rsidRDefault="00730C5F" w:rsidP="006B39C9">
            <w:pPr>
              <w:autoSpaceDE w:val="0"/>
              <w:autoSpaceDN w:val="0"/>
              <w:adjustRightInd w:val="0"/>
              <w:rPr>
                <w:color w:val="000000"/>
                <w:sz w:val="20"/>
                <w:szCs w:val="20"/>
              </w:rPr>
            </w:pPr>
          </w:p>
        </w:tc>
        <w:tc>
          <w:tcPr>
            <w:tcW w:w="1781" w:type="dxa"/>
          </w:tcPr>
          <w:p w:rsidR="00730C5F" w:rsidRPr="00CE75B2" w:rsidRDefault="00730C5F" w:rsidP="006B39C9">
            <w:pPr>
              <w:autoSpaceDE w:val="0"/>
              <w:autoSpaceDN w:val="0"/>
              <w:adjustRightInd w:val="0"/>
              <w:rPr>
                <w:color w:val="000000"/>
                <w:sz w:val="20"/>
                <w:szCs w:val="20"/>
              </w:rPr>
            </w:pPr>
          </w:p>
        </w:tc>
        <w:tc>
          <w:tcPr>
            <w:tcW w:w="1674" w:type="dxa"/>
          </w:tcPr>
          <w:p w:rsidR="00730C5F" w:rsidRPr="00CE75B2" w:rsidRDefault="00730C5F" w:rsidP="006B39C9">
            <w:pPr>
              <w:autoSpaceDE w:val="0"/>
              <w:autoSpaceDN w:val="0"/>
              <w:adjustRightInd w:val="0"/>
              <w:rPr>
                <w:color w:val="000000"/>
                <w:sz w:val="20"/>
                <w:szCs w:val="20"/>
              </w:rPr>
            </w:pPr>
          </w:p>
        </w:tc>
        <w:tc>
          <w:tcPr>
            <w:tcW w:w="1819" w:type="dxa"/>
          </w:tcPr>
          <w:p w:rsidR="00730C5F" w:rsidRPr="00CE75B2" w:rsidRDefault="00730C5F" w:rsidP="006B39C9">
            <w:pPr>
              <w:autoSpaceDE w:val="0"/>
              <w:autoSpaceDN w:val="0"/>
              <w:adjustRightInd w:val="0"/>
              <w:rPr>
                <w:color w:val="000000"/>
                <w:sz w:val="20"/>
                <w:szCs w:val="20"/>
              </w:rPr>
            </w:pPr>
          </w:p>
        </w:tc>
      </w:tr>
    </w:tbl>
    <w:p w:rsidR="00AD7E72" w:rsidRDefault="00AD7E72" w:rsidP="00436EA7">
      <w:pPr>
        <w:autoSpaceDE w:val="0"/>
        <w:autoSpaceDN w:val="0"/>
        <w:adjustRightInd w:val="0"/>
        <w:jc w:val="center"/>
        <w:rPr>
          <w:rFonts w:ascii="AHHJAL+TimesNewRoman" w:hAnsi="AHHJAL+TimesNewRoman" w:cs="AHHJAL+TimesNewRoman"/>
        </w:rPr>
      </w:pPr>
    </w:p>
    <w:p w:rsidR="00950396" w:rsidRPr="00792041" w:rsidRDefault="00950396" w:rsidP="00B80304">
      <w:pPr>
        <w:pStyle w:val="ListParagraph"/>
        <w:widowControl w:val="0"/>
        <w:numPr>
          <w:ilvl w:val="1"/>
          <w:numId w:val="8"/>
        </w:numPr>
        <w:tabs>
          <w:tab w:val="left" w:pos="939"/>
          <w:tab w:val="left" w:pos="940"/>
        </w:tabs>
        <w:autoSpaceDE w:val="0"/>
        <w:autoSpaceDN w:val="0"/>
        <w:spacing w:before="92"/>
        <w:ind w:right="1577"/>
        <w:rPr>
          <w:sz w:val="22"/>
        </w:rPr>
      </w:pPr>
      <w:r w:rsidRPr="00792041">
        <w:rPr>
          <w:sz w:val="22"/>
        </w:rPr>
        <w:t xml:space="preserve">The proposed methodology and program of construction, backed with equipment planning and deployment, duly supported with </w:t>
      </w:r>
      <w:r w:rsidRPr="00792041">
        <w:rPr>
          <w:sz w:val="22"/>
        </w:rPr>
        <w:lastRenderedPageBreak/>
        <w:t>broad calculations and quality control procedures proposed to be adopted, justifying their capability of execution and completion of the work as per technical specifications within the stipulated period per</w:t>
      </w:r>
      <w:r w:rsidR="00792041" w:rsidRPr="00792041">
        <w:rPr>
          <w:sz w:val="22"/>
        </w:rPr>
        <w:t xml:space="preserve">of completion as </w:t>
      </w:r>
      <w:r w:rsidRPr="00792041">
        <w:rPr>
          <w:sz w:val="22"/>
        </w:rPr>
        <w:t>milestones.</w:t>
      </w:r>
    </w:p>
    <w:p w:rsidR="00950396" w:rsidRPr="00792041" w:rsidRDefault="00950396" w:rsidP="00950396">
      <w:pPr>
        <w:pStyle w:val="BodyText"/>
        <w:rPr>
          <w:sz w:val="22"/>
          <w:szCs w:val="24"/>
        </w:rPr>
      </w:pPr>
    </w:p>
    <w:p w:rsidR="00730C5F" w:rsidRDefault="00730C5F" w:rsidP="00730C5F">
      <w:pPr>
        <w:autoSpaceDE w:val="0"/>
        <w:autoSpaceDN w:val="0"/>
        <w:adjustRightInd w:val="0"/>
        <w:jc w:val="center"/>
        <w:rPr>
          <w:rFonts w:ascii="AHHJAL+TimesNewRoman" w:hAnsi="AHHJAL+TimesNewRoman" w:cs="AHHJAL+TimesNewRoman"/>
        </w:rPr>
      </w:pPr>
    </w:p>
    <w:p w:rsidR="00730C5F" w:rsidRPr="008B615F" w:rsidRDefault="00730C5F" w:rsidP="00730C5F">
      <w:pPr>
        <w:autoSpaceDE w:val="0"/>
        <w:autoSpaceDN w:val="0"/>
        <w:adjustRightInd w:val="0"/>
        <w:jc w:val="center"/>
        <w:rPr>
          <w:rFonts w:ascii="AIMEGC+TimesNewRoman,Bold" w:hAnsi="AIMEGC+TimesNewRoman,Bold" w:cs="AIMEGC+TimesNewRoman,Bold"/>
          <w:sz w:val="22"/>
          <w:szCs w:val="20"/>
        </w:rPr>
      </w:pPr>
      <w:r w:rsidRPr="008B615F">
        <w:rPr>
          <w:rFonts w:ascii="AIMEGC+TimesNewRoman,Bold" w:hAnsi="AIMEGC+TimesNewRoman,Bold" w:cs="AIMEGC+TimesNewRoman,Bold"/>
          <w:b/>
          <w:bCs/>
          <w:sz w:val="22"/>
          <w:szCs w:val="20"/>
        </w:rPr>
        <w:t>SECTION 4: FORMS OF TENDER, LETTER OF ACEPTANCE, NOTICE TO PROCEED WITH THE WORK AND AGREEMENT FORM</w:t>
      </w:r>
    </w:p>
    <w:p w:rsidR="00730C5F" w:rsidRPr="008B615F" w:rsidRDefault="00730C5F" w:rsidP="00730C5F">
      <w:pPr>
        <w:autoSpaceDE w:val="0"/>
        <w:autoSpaceDN w:val="0"/>
        <w:adjustRightInd w:val="0"/>
        <w:jc w:val="center"/>
        <w:rPr>
          <w:rFonts w:ascii="AIMEGC+TimesNewRoman,Bold" w:hAnsi="AIMEGC+TimesNewRoman,Bold" w:cs="AIMEGC+TimesNewRoman,Bold"/>
          <w:b/>
          <w:bCs/>
          <w:sz w:val="22"/>
          <w:szCs w:val="20"/>
          <w:u w:val="single"/>
        </w:rPr>
      </w:pPr>
    </w:p>
    <w:p w:rsidR="00730C5F" w:rsidRPr="008B615F" w:rsidRDefault="00730C5F" w:rsidP="00730C5F">
      <w:pPr>
        <w:autoSpaceDE w:val="0"/>
        <w:autoSpaceDN w:val="0"/>
        <w:adjustRightInd w:val="0"/>
        <w:jc w:val="center"/>
        <w:rPr>
          <w:rFonts w:ascii="AIMEGC+TimesNewRoman,Bold" w:hAnsi="AIMEGC+TimesNewRoman,Bold" w:cs="AIMEGC+TimesNewRoman,Bold"/>
          <w:b/>
          <w:bCs/>
          <w:sz w:val="30"/>
          <w:szCs w:val="20"/>
          <w:u w:val="single"/>
        </w:rPr>
      </w:pPr>
      <w:r w:rsidRPr="008B615F">
        <w:rPr>
          <w:rFonts w:ascii="AIMEGC+TimesNewRoman,Bold" w:hAnsi="AIMEGC+TimesNewRoman,Bold" w:cs="AIMEGC+TimesNewRoman,Bold"/>
          <w:b/>
          <w:bCs/>
          <w:sz w:val="30"/>
          <w:szCs w:val="20"/>
          <w:u w:val="single"/>
        </w:rPr>
        <w:t>Form of Tender</w:t>
      </w:r>
    </w:p>
    <w:p w:rsidR="00730C5F" w:rsidRPr="00DB02D4" w:rsidRDefault="00730C5F" w:rsidP="00730C5F">
      <w:pPr>
        <w:autoSpaceDE w:val="0"/>
        <w:autoSpaceDN w:val="0"/>
        <w:adjustRightInd w:val="0"/>
        <w:jc w:val="both"/>
        <w:rPr>
          <w:rFonts w:ascii="AIMEGC+TimesNewRoman,Bold" w:hAnsi="AIMEGC+TimesNewRoman,Bold" w:cs="AIMEGC+TimesNewRoman,Bold"/>
          <w:sz w:val="20"/>
          <w:szCs w:val="20"/>
        </w:rPr>
      </w:pPr>
    </w:p>
    <w:p w:rsidR="00D451F2" w:rsidRPr="00D451F2" w:rsidRDefault="00730C5F" w:rsidP="00D451F2">
      <w:pPr>
        <w:autoSpaceDE w:val="0"/>
        <w:autoSpaceDN w:val="0"/>
        <w:adjustRightInd w:val="0"/>
        <w:jc w:val="both"/>
        <w:rPr>
          <w:rFonts w:ascii="Cambria" w:hAnsi="Cambria" w:cs="Bookman Old Style"/>
          <w:b/>
          <w:bCs/>
          <w:color w:val="FF0000"/>
          <w:szCs w:val="18"/>
        </w:rPr>
      </w:pPr>
      <w:r w:rsidRPr="00AD00EA">
        <w:rPr>
          <w:rFonts w:ascii="AIMEFA+TimesNewRoman" w:hAnsi="AIMEFA+TimesNewRoman" w:cs="AIMEFA+TimesNewRoman"/>
          <w:sz w:val="22"/>
          <w:szCs w:val="20"/>
        </w:rPr>
        <w:t xml:space="preserve">Description of the Works: </w:t>
      </w:r>
      <w:r w:rsidR="002540CE">
        <w:rPr>
          <w:rFonts w:ascii="Cambria" w:hAnsi="Cambria" w:cs="Bookman Old Style"/>
          <w:b/>
          <w:bCs/>
          <w:color w:val="FF0000"/>
          <w:sz w:val="26"/>
          <w:szCs w:val="18"/>
        </w:rPr>
        <w:t>IMPROVEMENTS TO BEVINHALLI VILLAGE TANK, PANIGATTI VILLAGE TANK, NADIGATTI TANK IN HIREBENDIGERI VILLAGE, TIMMAPURA VILLAGE TANK AND MADAPURA TANK IN SHIGGOAN TALUK HAVERI DISTRICT</w:t>
      </w:r>
    </w:p>
    <w:p w:rsidR="00000F60" w:rsidRDefault="007B3AC5" w:rsidP="00D451F2">
      <w:pPr>
        <w:autoSpaceDE w:val="0"/>
        <w:autoSpaceDN w:val="0"/>
        <w:adjustRightInd w:val="0"/>
        <w:jc w:val="both"/>
        <w:rPr>
          <w:rFonts w:ascii="Cambria" w:hAnsi="Cambria" w:cs="Bookman Old Style"/>
          <w:b/>
          <w:bCs/>
          <w:color w:val="FF0000"/>
          <w:szCs w:val="18"/>
        </w:rPr>
      </w:pPr>
      <w:r>
        <w:rPr>
          <w:rFonts w:ascii="Cambria" w:hAnsi="Cambria" w:cs="Bookman Old Style"/>
          <w:b/>
          <w:bCs/>
          <w:color w:val="FF0000"/>
          <w:szCs w:val="18"/>
        </w:rPr>
        <w:t>(</w:t>
      </w:r>
      <w:r w:rsidR="002540CE">
        <w:rPr>
          <w:rFonts w:ascii="Cambria" w:hAnsi="Cambria" w:cs="Bookman Old Style"/>
          <w:b/>
          <w:bCs/>
          <w:color w:val="FF0000"/>
          <w:szCs w:val="18"/>
        </w:rPr>
        <w:t>MI/2025-26/MT/WORK_INDENT11216</w:t>
      </w:r>
      <w:r w:rsidR="001445E1">
        <w:rPr>
          <w:rFonts w:ascii="Cambria" w:hAnsi="Cambria" w:cs="Bookman Old Style"/>
          <w:b/>
          <w:bCs/>
          <w:color w:val="FF0000"/>
          <w:szCs w:val="18"/>
        </w:rPr>
        <w:t>)</w:t>
      </w:r>
    </w:p>
    <w:p w:rsidR="00D451F2" w:rsidRDefault="00D451F2" w:rsidP="00D451F2">
      <w:pPr>
        <w:autoSpaceDE w:val="0"/>
        <w:autoSpaceDN w:val="0"/>
        <w:adjustRightInd w:val="0"/>
        <w:jc w:val="both"/>
        <w:rPr>
          <w:rFonts w:ascii="AIMEGC+TimesNewRoman,Bold" w:hAnsi="AIMEGC+TimesNewRoman,Bold" w:cs="AIMEGC+TimesNewRoman,Bold"/>
          <w:b/>
          <w:bCs/>
          <w:szCs w:val="20"/>
        </w:rPr>
      </w:pPr>
    </w:p>
    <w:p w:rsidR="00730C5F" w:rsidRPr="002B209D" w:rsidRDefault="00730C5F" w:rsidP="00730C5F">
      <w:pPr>
        <w:autoSpaceDE w:val="0"/>
        <w:autoSpaceDN w:val="0"/>
        <w:adjustRightInd w:val="0"/>
        <w:jc w:val="both"/>
        <w:rPr>
          <w:rFonts w:ascii="AIMEGC+TimesNewRoman,Bold" w:hAnsi="AIMEGC+TimesNewRoman,Bold" w:cs="AIMEGC+TimesNewRoman,Bold"/>
          <w:szCs w:val="20"/>
        </w:rPr>
      </w:pPr>
      <w:r w:rsidRPr="002B209D">
        <w:rPr>
          <w:rFonts w:ascii="AIMEGC+TimesNewRoman,Bold" w:hAnsi="AIMEGC+TimesNewRoman,Bold" w:cs="AIMEGC+TimesNewRoman,Bold"/>
          <w:b/>
          <w:bCs/>
          <w:szCs w:val="20"/>
        </w:rPr>
        <w:t xml:space="preserve">Tender </w:t>
      </w:r>
    </w:p>
    <w:p w:rsidR="00730C5F" w:rsidRDefault="00730C5F" w:rsidP="00730C5F">
      <w:pPr>
        <w:autoSpaceDE w:val="0"/>
        <w:autoSpaceDN w:val="0"/>
        <w:adjustRightInd w:val="0"/>
        <w:jc w:val="both"/>
        <w:rPr>
          <w:rFonts w:ascii="AIMEFA+TimesNewRoman" w:hAnsi="AIMEFA+TimesNewRoman" w:cs="AIMEFA+TimesNewRoman"/>
          <w:sz w:val="20"/>
          <w:szCs w:val="20"/>
        </w:rPr>
      </w:pPr>
    </w:p>
    <w:p w:rsidR="00730C5F" w:rsidRPr="002B209D" w:rsidRDefault="00730C5F" w:rsidP="00730C5F">
      <w:pPr>
        <w:autoSpaceDE w:val="0"/>
        <w:autoSpaceDN w:val="0"/>
        <w:adjustRightInd w:val="0"/>
        <w:ind w:left="1360" w:hanging="1360"/>
        <w:rPr>
          <w:b/>
          <w:sz w:val="22"/>
          <w:szCs w:val="20"/>
        </w:rPr>
      </w:pPr>
      <w:r w:rsidRPr="002B209D">
        <w:rPr>
          <w:b/>
          <w:sz w:val="22"/>
          <w:szCs w:val="20"/>
        </w:rPr>
        <w:t>T</w:t>
      </w:r>
      <w:r w:rsidRPr="002B209D">
        <w:rPr>
          <w:b/>
          <w:color w:val="000000"/>
          <w:sz w:val="22"/>
          <w:szCs w:val="20"/>
        </w:rPr>
        <w:t xml:space="preserve">he </w:t>
      </w:r>
      <w:r w:rsidRPr="002B209D">
        <w:rPr>
          <w:b/>
          <w:sz w:val="22"/>
          <w:szCs w:val="20"/>
        </w:rPr>
        <w:t xml:space="preserve">Executive Engineer, </w:t>
      </w:r>
    </w:p>
    <w:p w:rsidR="00730C5F" w:rsidRPr="002B209D" w:rsidRDefault="00730C5F" w:rsidP="00730C5F">
      <w:pPr>
        <w:autoSpaceDE w:val="0"/>
        <w:autoSpaceDN w:val="0"/>
        <w:adjustRightInd w:val="0"/>
        <w:ind w:left="1360" w:hanging="1360"/>
        <w:rPr>
          <w:rFonts w:ascii="AJJGFI+TimesNewRoman,Bold" w:hAnsi="AJJGFI+TimesNewRoman,Bold" w:cs="AJJGFI+TimesNewRoman,Bold"/>
          <w:b/>
          <w:bCs/>
          <w:sz w:val="22"/>
          <w:szCs w:val="20"/>
        </w:rPr>
      </w:pPr>
      <w:r w:rsidRPr="002B209D">
        <w:rPr>
          <w:rFonts w:ascii="AJJGFI+TimesNewRoman,Bold" w:hAnsi="AJJGFI+TimesNewRoman,Bold" w:cs="AJJGFI+TimesNewRoman,Bold"/>
          <w:b/>
          <w:bCs/>
          <w:sz w:val="22"/>
          <w:szCs w:val="20"/>
        </w:rPr>
        <w:t xml:space="preserve">MI &amp; GWD Division, </w:t>
      </w:r>
    </w:p>
    <w:p w:rsidR="00730C5F" w:rsidRPr="002B209D" w:rsidRDefault="00396383" w:rsidP="00730C5F">
      <w:pPr>
        <w:autoSpaceDE w:val="0"/>
        <w:autoSpaceDN w:val="0"/>
        <w:adjustRightInd w:val="0"/>
        <w:ind w:left="1360" w:hanging="1360"/>
        <w:rPr>
          <w:rFonts w:ascii="AJJGFI+TimesNewRoman,Bold" w:hAnsi="AJJGFI+TimesNewRoman,Bold" w:cs="AJJGFI+TimesNewRoman,Bold"/>
          <w:b/>
          <w:bCs/>
          <w:sz w:val="22"/>
          <w:szCs w:val="20"/>
          <w:u w:val="single"/>
        </w:rPr>
      </w:pPr>
      <w:r>
        <w:rPr>
          <w:rFonts w:ascii="AJJGFI+TimesNewRoman,Bold" w:hAnsi="AJJGFI+TimesNewRoman,Bold" w:cs="AJJGFI+TimesNewRoman,Bold"/>
          <w:b/>
          <w:bCs/>
          <w:sz w:val="22"/>
          <w:szCs w:val="20"/>
        </w:rPr>
        <w:t>Belagavi.</w:t>
      </w:r>
    </w:p>
    <w:p w:rsidR="00730C5F" w:rsidRPr="002B209D" w:rsidRDefault="00730C5F" w:rsidP="00730C5F">
      <w:pPr>
        <w:autoSpaceDE w:val="0"/>
        <w:autoSpaceDN w:val="0"/>
        <w:adjustRightInd w:val="0"/>
        <w:jc w:val="both"/>
        <w:rPr>
          <w:rFonts w:ascii="AIMEFA+TimesNewRoman" w:hAnsi="AIMEFA+TimesNewRoman" w:cs="AIMEFA+TimesNewRoman"/>
          <w:b/>
          <w:sz w:val="22"/>
          <w:szCs w:val="20"/>
        </w:rPr>
      </w:pP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r w:rsidRPr="002B209D">
        <w:rPr>
          <w:rFonts w:ascii="AIMEFA+TimesNewRoman" w:hAnsi="AIMEFA+TimesNewRoman" w:cs="AIMEFA+TimesNewRoman"/>
          <w:sz w:val="22"/>
          <w:szCs w:val="20"/>
        </w:rPr>
        <w:t>Sir,</w:t>
      </w: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We offer to execute the Works described above in accordance with the Conditions of Contract accompanying this Tender for the Contract Price of _________ </w:t>
      </w:r>
      <w:r w:rsidRPr="002B209D">
        <w:rPr>
          <w:rFonts w:ascii="AIMELC+TimesNewRoman,Italic" w:hAnsi="AIMELC+TimesNewRoman,Italic" w:cs="AIMELC+TimesNewRoman,Italic"/>
          <w:sz w:val="22"/>
          <w:szCs w:val="20"/>
        </w:rPr>
        <w:t>[in figures] (</w:t>
      </w:r>
      <w:r w:rsidRPr="002B209D">
        <w:rPr>
          <w:rFonts w:ascii="AIMEFA+TimesNewRoman" w:hAnsi="AIMEFA+TimesNewRoman" w:cs="AIMEFA+TimesNewRoman"/>
          <w:sz w:val="22"/>
          <w:szCs w:val="20"/>
        </w:rPr>
        <w:t xml:space="preserve">________________________________________________) </w:t>
      </w:r>
      <w:r w:rsidRPr="002B209D">
        <w:rPr>
          <w:rFonts w:ascii="AIMELC+TimesNewRoman,Italic" w:hAnsi="AIMELC+TimesNewRoman,Italic" w:cs="AIMELC+TimesNewRoman,Italic"/>
          <w:sz w:val="22"/>
          <w:szCs w:val="20"/>
        </w:rPr>
        <w:t>[in letters]</w:t>
      </w:r>
      <w:r w:rsidRPr="002B209D">
        <w:rPr>
          <w:rFonts w:ascii="AIMEFA+TimesNewRoman" w:hAnsi="AIMEFA+TimesNewRoman" w:cs="AIMEFA+TimesNewRoman"/>
          <w:sz w:val="22"/>
          <w:szCs w:val="20"/>
        </w:rPr>
        <w:t>.</w:t>
      </w: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p>
    <w:p w:rsidR="00730C5F" w:rsidRDefault="00730C5F" w:rsidP="002B209D">
      <w:pPr>
        <w:autoSpaceDE w:val="0"/>
        <w:autoSpaceDN w:val="0"/>
        <w:adjustRightInd w:val="0"/>
        <w:spacing w:line="276" w:lineRule="auto"/>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This Tender and your written acceptance of it shall constitute a binding contract between us. We understand that you are not bound to accept the lowest or any tender you receive. </w:t>
      </w: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We undertake that, in competing for (and, if the award is made to us, in executing) the above contract, we will strictly observe the laws against fraud and corruption in force in India namely “Prevention of Corruption Act 1988”. </w:t>
      </w: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We hereby confirm that this Tender complies with the Tender validity and Earnest money deposit required by the Tender documents. </w:t>
      </w: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p>
    <w:p w:rsidR="00730C5F" w:rsidRPr="002B209D" w:rsidRDefault="00730C5F" w:rsidP="002B209D">
      <w:pPr>
        <w:autoSpaceDE w:val="0"/>
        <w:autoSpaceDN w:val="0"/>
        <w:adjustRightInd w:val="0"/>
        <w:spacing w:line="276" w:lineRule="auto"/>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We attach herewith our current income-tax clearance certificate. </w:t>
      </w:r>
    </w:p>
    <w:p w:rsidR="00730C5F" w:rsidRDefault="00730C5F" w:rsidP="00730C5F">
      <w:pPr>
        <w:autoSpaceDE w:val="0"/>
        <w:autoSpaceDN w:val="0"/>
        <w:adjustRightInd w:val="0"/>
        <w:jc w:val="both"/>
        <w:rPr>
          <w:rFonts w:ascii="AIMEFA+TimesNewRoman" w:hAnsi="AIMEFA+TimesNewRoman" w:cs="AIMEFA+TimesNewRoman"/>
          <w:sz w:val="20"/>
          <w:szCs w:val="20"/>
        </w:rPr>
      </w:pPr>
    </w:p>
    <w:p w:rsidR="00730C5F" w:rsidRPr="002B209D" w:rsidRDefault="00730C5F" w:rsidP="00730C5F">
      <w:pPr>
        <w:autoSpaceDE w:val="0"/>
        <w:autoSpaceDN w:val="0"/>
        <w:adjustRightInd w:val="0"/>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                                                                                                          Yours faithfully, </w:t>
      </w:r>
    </w:p>
    <w:p w:rsidR="00730C5F" w:rsidRPr="002B209D" w:rsidRDefault="00730C5F" w:rsidP="00730C5F">
      <w:pPr>
        <w:autoSpaceDE w:val="0"/>
        <w:autoSpaceDN w:val="0"/>
        <w:adjustRightInd w:val="0"/>
        <w:jc w:val="both"/>
        <w:rPr>
          <w:rFonts w:ascii="AIMEFA+TimesNewRoman" w:hAnsi="AIMEFA+TimesNewRoman" w:cs="AIMEFA+TimesNewRoman"/>
          <w:sz w:val="22"/>
          <w:szCs w:val="20"/>
        </w:rPr>
      </w:pPr>
    </w:p>
    <w:p w:rsidR="00730C5F" w:rsidRPr="002B209D" w:rsidRDefault="00730C5F" w:rsidP="00730C5F">
      <w:pPr>
        <w:autoSpaceDE w:val="0"/>
        <w:autoSpaceDN w:val="0"/>
        <w:adjustRightInd w:val="0"/>
        <w:jc w:val="both"/>
        <w:rPr>
          <w:rFonts w:ascii="AIMEFA+TimesNewRoman" w:hAnsi="AIMEFA+TimesNewRoman" w:cs="AIMEFA+TimesNewRoman"/>
          <w:sz w:val="22"/>
          <w:szCs w:val="20"/>
        </w:rPr>
      </w:pPr>
    </w:p>
    <w:p w:rsidR="00730C5F" w:rsidRPr="002B209D" w:rsidRDefault="00730C5F" w:rsidP="00730C5F">
      <w:pPr>
        <w:autoSpaceDE w:val="0"/>
        <w:autoSpaceDN w:val="0"/>
        <w:adjustRightInd w:val="0"/>
        <w:jc w:val="both"/>
        <w:rPr>
          <w:rFonts w:ascii="AIMEFA+TimesNewRoman" w:hAnsi="AIMEFA+TimesNewRoman" w:cs="AIMEFA+TimesNewRoman"/>
          <w:sz w:val="22"/>
          <w:szCs w:val="20"/>
        </w:rPr>
      </w:pPr>
    </w:p>
    <w:p w:rsidR="00730C5F" w:rsidRPr="002B209D" w:rsidRDefault="00730C5F" w:rsidP="00730C5F">
      <w:pPr>
        <w:autoSpaceDE w:val="0"/>
        <w:autoSpaceDN w:val="0"/>
        <w:adjustRightInd w:val="0"/>
        <w:ind w:left="5040" w:firstLine="720"/>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 Authorized Signature: </w:t>
      </w:r>
    </w:p>
    <w:p w:rsidR="00730C5F" w:rsidRPr="002B209D" w:rsidRDefault="00730C5F" w:rsidP="00730C5F">
      <w:pPr>
        <w:autoSpaceDE w:val="0"/>
        <w:autoSpaceDN w:val="0"/>
        <w:adjustRightInd w:val="0"/>
        <w:jc w:val="both"/>
        <w:rPr>
          <w:rFonts w:ascii="AIMEFA+TimesNewRoman" w:hAnsi="AIMEFA+TimesNewRoman" w:cs="AIMEFA+TimesNewRoman"/>
          <w:sz w:val="22"/>
          <w:szCs w:val="20"/>
        </w:rPr>
      </w:pPr>
    </w:p>
    <w:p w:rsidR="00730C5F" w:rsidRPr="002B209D" w:rsidRDefault="00730C5F" w:rsidP="00730C5F">
      <w:pPr>
        <w:autoSpaceDE w:val="0"/>
        <w:autoSpaceDN w:val="0"/>
        <w:adjustRightInd w:val="0"/>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                                                                                                   Name &amp; Title of Signatory: </w:t>
      </w:r>
    </w:p>
    <w:p w:rsidR="002B209D" w:rsidRDefault="00730C5F" w:rsidP="00730C5F">
      <w:pPr>
        <w:autoSpaceDE w:val="0"/>
        <w:autoSpaceDN w:val="0"/>
        <w:adjustRightInd w:val="0"/>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 Name of Tenderer ______________________</w:t>
      </w:r>
    </w:p>
    <w:p w:rsidR="00730C5F" w:rsidRPr="002B209D" w:rsidRDefault="00730C5F" w:rsidP="00730C5F">
      <w:pPr>
        <w:autoSpaceDE w:val="0"/>
        <w:autoSpaceDN w:val="0"/>
        <w:adjustRightInd w:val="0"/>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Address: ---------------------------------------------------------- </w:t>
      </w:r>
    </w:p>
    <w:p w:rsidR="00730C5F" w:rsidRPr="002B209D" w:rsidRDefault="00730C5F" w:rsidP="00730C5F">
      <w:pPr>
        <w:autoSpaceDE w:val="0"/>
        <w:autoSpaceDN w:val="0"/>
        <w:adjustRightInd w:val="0"/>
        <w:jc w:val="both"/>
        <w:rPr>
          <w:rFonts w:ascii="AIMEFA+TimesNewRoman" w:hAnsi="AIMEFA+TimesNewRoman" w:cs="AIMEFA+TimesNewRoman"/>
          <w:sz w:val="22"/>
          <w:szCs w:val="20"/>
        </w:rPr>
      </w:pPr>
      <w:r w:rsidRPr="002B209D">
        <w:rPr>
          <w:rFonts w:ascii="AIMEFA+TimesNewRoman" w:hAnsi="AIMEFA+TimesNewRoman" w:cs="AIMEFA+TimesNewRoman"/>
          <w:sz w:val="22"/>
          <w:szCs w:val="20"/>
        </w:rPr>
        <w:t xml:space="preserve">---------------------------------------------------------------------- </w:t>
      </w:r>
    </w:p>
    <w:p w:rsidR="00730C5F" w:rsidRPr="002B209D" w:rsidRDefault="00730C5F" w:rsidP="00730C5F">
      <w:pPr>
        <w:autoSpaceDE w:val="0"/>
        <w:autoSpaceDN w:val="0"/>
        <w:adjustRightInd w:val="0"/>
        <w:jc w:val="both"/>
        <w:rPr>
          <w:rFonts w:ascii="AIMEFA+TimesNewRoman" w:hAnsi="AIMEFA+TimesNewRoman" w:cs="AIMEFA+TimesNewRoman"/>
          <w:sz w:val="22"/>
          <w:szCs w:val="20"/>
        </w:rPr>
      </w:pPr>
      <w:r w:rsidRPr="002B209D">
        <w:rPr>
          <w:rFonts w:ascii="AIMEFA+TimesNewRoman" w:hAnsi="AIMEFA+TimesNewRoman" w:cs="AIMEFA+TimesNewRoman"/>
          <w:sz w:val="22"/>
          <w:szCs w:val="20"/>
        </w:rPr>
        <w:lastRenderedPageBreak/>
        <w:t xml:space="preserve">---------------------------------------------------------------------- </w:t>
      </w:r>
    </w:p>
    <w:p w:rsidR="00730C5F" w:rsidRPr="00C5692F" w:rsidRDefault="00730C5F" w:rsidP="002D4B0C">
      <w:pPr>
        <w:pageBreakBefore/>
        <w:tabs>
          <w:tab w:val="left" w:pos="567"/>
        </w:tabs>
        <w:autoSpaceDE w:val="0"/>
        <w:autoSpaceDN w:val="0"/>
        <w:adjustRightInd w:val="0"/>
        <w:rPr>
          <w:rFonts w:ascii="AIMEGC+TimesNewRoman,Bold" w:hAnsi="AIMEGC+TimesNewRoman,Bold" w:cs="AIMEGC+TimesNewRoman,Bold"/>
          <w:sz w:val="22"/>
          <w:szCs w:val="20"/>
        </w:rPr>
      </w:pPr>
      <w:r w:rsidRPr="00C5692F">
        <w:rPr>
          <w:rFonts w:ascii="AIMEGC+TimesNewRoman,Bold" w:hAnsi="AIMEGC+TimesNewRoman,Bold" w:cs="AIMEGC+TimesNewRoman,Bold"/>
          <w:b/>
          <w:bCs/>
          <w:sz w:val="22"/>
          <w:szCs w:val="20"/>
          <w:u w:val="single"/>
        </w:rPr>
        <w:lastRenderedPageBreak/>
        <w:t xml:space="preserve"> Letter of Acceptance</w:t>
      </w:r>
    </w:p>
    <w:p w:rsidR="00730C5F" w:rsidRPr="002D4B0C" w:rsidRDefault="00730C5F" w:rsidP="00C5692F">
      <w:pPr>
        <w:autoSpaceDE w:val="0"/>
        <w:autoSpaceDN w:val="0"/>
        <w:adjustRightInd w:val="0"/>
        <w:spacing w:line="276" w:lineRule="auto"/>
        <w:jc w:val="center"/>
        <w:rPr>
          <w:rFonts w:ascii="AIMEFA+TimesNewRoman" w:hAnsi="AIMEFA+TimesNewRoman" w:cs="AIMEFA+TimesNewRoman"/>
          <w:b/>
          <w:sz w:val="22"/>
          <w:szCs w:val="20"/>
        </w:rPr>
      </w:pPr>
      <w:r w:rsidRPr="002D4B0C">
        <w:rPr>
          <w:rFonts w:ascii="AIMEFA+TimesNewRoman" w:hAnsi="AIMEFA+TimesNewRoman" w:cs="AIMEFA+TimesNewRoman"/>
          <w:b/>
          <w:sz w:val="20"/>
          <w:szCs w:val="20"/>
          <w:u w:val="single"/>
        </w:rPr>
        <w:t>(</w:t>
      </w:r>
      <w:r w:rsidRPr="002D4B0C">
        <w:rPr>
          <w:rFonts w:ascii="AIMEFA+TimesNewRoman" w:hAnsi="AIMEFA+TimesNewRoman" w:cs="AIMEFA+TimesNewRoman"/>
          <w:b/>
          <w:sz w:val="22"/>
          <w:szCs w:val="20"/>
          <w:u w:val="single"/>
        </w:rPr>
        <w:t>Letterhead paper of the Employer)</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________________________[date]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To: _________________________________________________________________________[name and address of the Contractor]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Dear Sirs,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rsidR="00730C5F" w:rsidRPr="00C5692F" w:rsidRDefault="00730C5F" w:rsidP="00C5692F">
      <w:pPr>
        <w:spacing w:line="276" w:lineRule="auto"/>
        <w:jc w:val="both"/>
        <w:rPr>
          <w:rFonts w:ascii="AIMEFA+TimesNewRoman" w:hAnsi="AIMEFA+TimesNewRoman" w:cs="AIMEFA+TimesNewRoman"/>
          <w:sz w:val="22"/>
          <w:szCs w:val="20"/>
        </w:rPr>
      </w:pPr>
    </w:p>
    <w:p w:rsidR="00730C5F" w:rsidRPr="00A06083" w:rsidRDefault="00730C5F" w:rsidP="00A06083">
      <w:pPr>
        <w:spacing w:line="276" w:lineRule="auto"/>
        <w:ind w:firstLine="720"/>
        <w:jc w:val="both"/>
        <w:rPr>
          <w:sz w:val="22"/>
          <w:szCs w:val="20"/>
        </w:rPr>
      </w:pPr>
      <w:r w:rsidRPr="00C5692F">
        <w:rPr>
          <w:rFonts w:ascii="AIMEFA+TimesNewRoman" w:hAnsi="AIMEFA+TimesNewRoman" w:cs="AIMEFA+TimesNewRoman"/>
          <w:sz w:val="22"/>
          <w:szCs w:val="20"/>
        </w:rPr>
        <w:t>You are hereby requested to furnish Security deposit,</w:t>
      </w:r>
      <w:r w:rsidRPr="00C5692F">
        <w:rPr>
          <w:sz w:val="22"/>
          <w:szCs w:val="20"/>
        </w:rPr>
        <w:t xml:space="preserve"> plus additional Security for unbalanced tenders in terms of clause </w:t>
      </w:r>
      <w:r w:rsidR="00A06083">
        <w:rPr>
          <w:rFonts w:ascii="AIMEFA+TimesNewRoman" w:hAnsi="AIMEFA+TimesNewRoman" w:cs="AIMEFA+TimesNewRoman"/>
          <w:sz w:val="22"/>
          <w:szCs w:val="20"/>
        </w:rPr>
        <w:t xml:space="preserve">25.5 of ITT, in the form detailed in clause 29.1 of ITT </w:t>
      </w:r>
      <w:r w:rsidRPr="00C5692F">
        <w:rPr>
          <w:rFonts w:ascii="AIMEFA+TimesNewRoman" w:hAnsi="AIMEFA+TimesNewRoman" w:cs="AIMEFA+TimesNewRoman"/>
          <w:sz w:val="22"/>
          <w:szCs w:val="20"/>
        </w:rPr>
        <w:t xml:space="preserve">for an amount of Rs.————— within 20 days of the receipt of this letter of acceptance valid up to 30 days from the date of </w:t>
      </w:r>
      <w:r w:rsidRPr="00C5692F">
        <w:rPr>
          <w:rFonts w:ascii="AIMEFA+TimesNewRoman" w:hAnsi="AIMEFA+TimesNewRoman" w:cs="AIMEFA+TimesNewRoman"/>
          <w:b/>
          <w:sz w:val="22"/>
          <w:szCs w:val="20"/>
        </w:rPr>
        <w:t>expiry of Defects Liability Period i</w:t>
      </w:r>
      <w:r w:rsidRPr="00C5692F">
        <w:rPr>
          <w:rFonts w:ascii="AIMEFA+TimesNewRoman" w:hAnsi="AIMEFA+TimesNewRoman" w:cs="AIMEFA+TimesNewRoman"/>
          <w:sz w:val="22"/>
          <w:szCs w:val="20"/>
        </w:rPr>
        <w:t>.e. up to ............ and sign the contract, failing w</w:t>
      </w:r>
      <w:r w:rsidR="00A06083">
        <w:rPr>
          <w:rFonts w:ascii="AIMEFA+TimesNewRoman" w:hAnsi="AIMEFA+TimesNewRoman" w:cs="AIMEFA+TimesNewRoman"/>
          <w:sz w:val="22"/>
          <w:szCs w:val="20"/>
        </w:rPr>
        <w:t>hich action as stated in Para 29</w:t>
      </w:r>
      <w:r w:rsidRPr="00C5692F">
        <w:rPr>
          <w:rFonts w:ascii="AIMEFA+TimesNewRoman" w:hAnsi="AIMEFA+TimesNewRoman" w:cs="AIMEFA+TimesNewRoman"/>
          <w:sz w:val="22"/>
          <w:szCs w:val="20"/>
        </w:rPr>
        <w:t xml:space="preserve">.4 of ITT will be taken. </w:t>
      </w:r>
    </w:p>
    <w:p w:rsidR="00730C5F" w:rsidRPr="00C5692F" w:rsidRDefault="00730C5F" w:rsidP="00C5692F">
      <w:pPr>
        <w:autoSpaceDE w:val="0"/>
        <w:autoSpaceDN w:val="0"/>
        <w:adjustRightInd w:val="0"/>
        <w:spacing w:line="276" w:lineRule="auto"/>
        <w:ind w:left="5760"/>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Yours faithfully, </w:t>
      </w:r>
    </w:p>
    <w:p w:rsidR="00730C5F" w:rsidRPr="00C5692F" w:rsidRDefault="00730C5F" w:rsidP="00C5692F">
      <w:pPr>
        <w:autoSpaceDE w:val="0"/>
        <w:autoSpaceDN w:val="0"/>
        <w:adjustRightInd w:val="0"/>
        <w:spacing w:line="276" w:lineRule="auto"/>
        <w:ind w:left="5760"/>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Authorized Signature </w:t>
      </w:r>
    </w:p>
    <w:p w:rsidR="00730C5F" w:rsidRPr="00C5692F" w:rsidRDefault="00730C5F" w:rsidP="00C5692F">
      <w:pPr>
        <w:autoSpaceDE w:val="0"/>
        <w:autoSpaceDN w:val="0"/>
        <w:adjustRightInd w:val="0"/>
        <w:spacing w:line="276" w:lineRule="auto"/>
        <w:ind w:left="5760"/>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Name and Title of Signatory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Name of Agency_______________________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 </w:t>
      </w:r>
    </w:p>
    <w:p w:rsidR="00730C5F" w:rsidRPr="00C5692F" w:rsidRDefault="00730C5F" w:rsidP="00C5692F">
      <w:pPr>
        <w:autoSpaceDE w:val="0"/>
        <w:autoSpaceDN w:val="0"/>
        <w:adjustRightInd w:val="0"/>
        <w:spacing w:line="276" w:lineRule="auto"/>
        <w:jc w:val="center"/>
        <w:rPr>
          <w:rFonts w:ascii="AIMEGC+TimesNewRoman,Bold" w:hAnsi="AIMEGC+TimesNewRoman,Bold" w:cs="AIMEGC+TimesNewRoman,Bold"/>
          <w:sz w:val="22"/>
          <w:szCs w:val="20"/>
        </w:rPr>
      </w:pPr>
      <w:r w:rsidRPr="00C5692F">
        <w:rPr>
          <w:rFonts w:ascii="AIMEGC+TimesNewRoman,Bold" w:hAnsi="AIMEGC+TimesNewRoman,Bold" w:cs="AIMEGC+TimesNewRoman,Bold"/>
          <w:b/>
          <w:bCs/>
          <w:sz w:val="22"/>
          <w:szCs w:val="20"/>
          <w:u w:val="single"/>
        </w:rPr>
        <w:t>Issue of Notice to proceed with the work</w:t>
      </w:r>
    </w:p>
    <w:p w:rsidR="00730C5F" w:rsidRPr="00C5692F" w:rsidRDefault="00730C5F" w:rsidP="00C5692F">
      <w:pPr>
        <w:autoSpaceDE w:val="0"/>
        <w:autoSpaceDN w:val="0"/>
        <w:adjustRightInd w:val="0"/>
        <w:spacing w:line="276" w:lineRule="auto"/>
        <w:jc w:val="center"/>
        <w:rPr>
          <w:rFonts w:ascii="AIMEFA+TimesNewRoman" w:hAnsi="AIMEFA+TimesNewRoman" w:cs="AIMEFA+TimesNewRoman"/>
          <w:sz w:val="22"/>
          <w:szCs w:val="20"/>
        </w:rPr>
      </w:pPr>
      <w:r w:rsidRPr="00C5692F">
        <w:rPr>
          <w:rFonts w:ascii="AIMEFA+TimesNewRoman" w:hAnsi="AIMEFA+TimesNewRoman" w:cs="AIMEFA+TimesNewRoman"/>
          <w:sz w:val="22"/>
          <w:szCs w:val="20"/>
          <w:u w:val="single"/>
        </w:rPr>
        <w:t>(letterhead of the Employer)</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 (date)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To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 (name and address of the Contractor)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Dear Sirs: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r w:rsidRPr="00C5692F">
        <w:rPr>
          <w:rFonts w:ascii="AIMEFA+TimesNewRoman" w:hAnsi="AIMEFA+TimesNewRoman" w:cs="AIMEFA+TimesNewRoman"/>
          <w:sz w:val="22"/>
          <w:szCs w:val="20"/>
        </w:rPr>
        <w:t>Pursuant to your furnishing the requisite security deposi</w:t>
      </w:r>
      <w:r w:rsidR="00A16FCC">
        <w:rPr>
          <w:rFonts w:ascii="AIMEFA+TimesNewRoman" w:hAnsi="AIMEFA+TimesNewRoman" w:cs="AIMEFA+TimesNewRoman"/>
          <w:sz w:val="22"/>
          <w:szCs w:val="20"/>
        </w:rPr>
        <w:t>t as stipulated in ITT Clause 29</w:t>
      </w:r>
      <w:r w:rsidRPr="00C5692F">
        <w:rPr>
          <w:rFonts w:ascii="AIMEFA+TimesNewRoman" w:hAnsi="AIMEFA+TimesNewRoman" w:cs="AIMEFA+TimesNewRoman"/>
          <w:sz w:val="22"/>
          <w:szCs w:val="20"/>
        </w:rPr>
        <w:t xml:space="preserve">.1 and signing of the contract agreement for the construction of —————— a Tender Price of Rs.——————, you are hereby instructed to proceed with the execution of the said works in accordance with the contract documents. </w:t>
      </w:r>
    </w:p>
    <w:p w:rsidR="00730C5F" w:rsidRPr="00C5692F" w:rsidRDefault="00730C5F" w:rsidP="00C5692F">
      <w:pPr>
        <w:autoSpaceDE w:val="0"/>
        <w:autoSpaceDN w:val="0"/>
        <w:adjustRightInd w:val="0"/>
        <w:spacing w:line="276" w:lineRule="auto"/>
        <w:jc w:val="both"/>
        <w:rPr>
          <w:rFonts w:ascii="AIMEFA+TimesNewRoman" w:hAnsi="AIMEFA+TimesNewRoman" w:cs="AIMEFA+TimesNewRoman"/>
          <w:sz w:val="22"/>
          <w:szCs w:val="20"/>
        </w:rPr>
      </w:pPr>
    </w:p>
    <w:p w:rsidR="00730C5F" w:rsidRPr="00C5692F" w:rsidRDefault="00730C5F" w:rsidP="00C5692F">
      <w:pPr>
        <w:autoSpaceDE w:val="0"/>
        <w:autoSpaceDN w:val="0"/>
        <w:adjustRightInd w:val="0"/>
        <w:spacing w:line="276" w:lineRule="auto"/>
        <w:ind w:left="5760" w:firstLine="720"/>
        <w:jc w:val="both"/>
        <w:rPr>
          <w:rFonts w:ascii="AIMEFA+TimesNewRoman" w:hAnsi="AIMEFA+TimesNewRoman" w:cs="AIMEFA+TimesNewRoman"/>
          <w:sz w:val="22"/>
          <w:szCs w:val="20"/>
        </w:rPr>
      </w:pPr>
    </w:p>
    <w:p w:rsidR="00730C5F" w:rsidRPr="00C5692F" w:rsidRDefault="00730C5F" w:rsidP="00C5692F">
      <w:pPr>
        <w:autoSpaceDE w:val="0"/>
        <w:autoSpaceDN w:val="0"/>
        <w:adjustRightInd w:val="0"/>
        <w:spacing w:line="276" w:lineRule="auto"/>
        <w:ind w:left="5760" w:firstLine="720"/>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Yours faithfully, </w:t>
      </w:r>
    </w:p>
    <w:p w:rsidR="00730C5F" w:rsidRPr="00C5692F" w:rsidRDefault="00730C5F" w:rsidP="00C5692F">
      <w:pPr>
        <w:autoSpaceDE w:val="0"/>
        <w:autoSpaceDN w:val="0"/>
        <w:adjustRightInd w:val="0"/>
        <w:spacing w:line="276" w:lineRule="auto"/>
        <w:ind w:left="5760" w:firstLine="720"/>
        <w:jc w:val="both"/>
        <w:rPr>
          <w:rFonts w:ascii="AIMEFA+TimesNewRoman" w:hAnsi="AIMEFA+TimesNewRoman" w:cs="AIMEFA+TimesNewRoman"/>
          <w:sz w:val="22"/>
          <w:szCs w:val="20"/>
        </w:rPr>
      </w:pPr>
    </w:p>
    <w:p w:rsidR="00730C5F" w:rsidRPr="00C5692F" w:rsidRDefault="00730C5F" w:rsidP="00C5692F">
      <w:pPr>
        <w:autoSpaceDE w:val="0"/>
        <w:autoSpaceDN w:val="0"/>
        <w:adjustRightInd w:val="0"/>
        <w:spacing w:line="276" w:lineRule="auto"/>
        <w:ind w:left="2160"/>
        <w:jc w:val="both"/>
        <w:rPr>
          <w:rFonts w:ascii="AIMEFA+TimesNewRoman" w:hAnsi="AIMEFA+TimesNewRoman" w:cs="AIMEFA+TimesNewRoman"/>
          <w:sz w:val="22"/>
          <w:szCs w:val="20"/>
        </w:rPr>
      </w:pPr>
      <w:r w:rsidRPr="00C5692F">
        <w:rPr>
          <w:rFonts w:ascii="AIMEFA+TimesNewRoman" w:hAnsi="AIMEFA+TimesNewRoman" w:cs="AIMEFA+TimesNewRoman"/>
          <w:sz w:val="22"/>
          <w:szCs w:val="20"/>
        </w:rPr>
        <w:t xml:space="preserve">(Signature, name and title of signatory authorized to sign on behalf of Employer) </w:t>
      </w:r>
    </w:p>
    <w:p w:rsidR="00730C5F" w:rsidRPr="00C5692F" w:rsidRDefault="00730C5F" w:rsidP="00C5692F">
      <w:pPr>
        <w:autoSpaceDE w:val="0"/>
        <w:autoSpaceDN w:val="0"/>
        <w:adjustRightInd w:val="0"/>
        <w:spacing w:line="276" w:lineRule="auto"/>
        <w:rPr>
          <w:rFonts w:ascii="AIMEFA+TimesNewRoman" w:hAnsi="AIMEFA+TimesNewRoman" w:cs="AIMEFA+TimesNewRoman"/>
          <w:sz w:val="22"/>
          <w:szCs w:val="20"/>
        </w:rPr>
      </w:pPr>
    </w:p>
    <w:p w:rsidR="00730C5F" w:rsidRPr="00C5692F" w:rsidRDefault="00730C5F" w:rsidP="00C5692F">
      <w:pPr>
        <w:autoSpaceDE w:val="0"/>
        <w:autoSpaceDN w:val="0"/>
        <w:adjustRightInd w:val="0"/>
        <w:spacing w:line="276" w:lineRule="auto"/>
        <w:rPr>
          <w:rFonts w:ascii="AIMEFA+TimesNewRoman" w:hAnsi="AIMEFA+TimesNewRoman" w:cs="AIMEFA+TimesNewRoman"/>
          <w:sz w:val="22"/>
          <w:szCs w:val="20"/>
        </w:rPr>
      </w:pPr>
    </w:p>
    <w:p w:rsidR="00730C5F" w:rsidRPr="00C5692F" w:rsidRDefault="00730C5F" w:rsidP="00C5692F">
      <w:pPr>
        <w:autoSpaceDE w:val="0"/>
        <w:autoSpaceDN w:val="0"/>
        <w:adjustRightInd w:val="0"/>
        <w:spacing w:line="276" w:lineRule="auto"/>
        <w:rPr>
          <w:rFonts w:ascii="AIMEFA+TimesNewRoman" w:hAnsi="AIMEFA+TimesNewRoman" w:cs="AIMEFA+TimesNewRoman"/>
          <w:sz w:val="22"/>
          <w:szCs w:val="20"/>
        </w:rPr>
      </w:pPr>
    </w:p>
    <w:p w:rsidR="00730C5F" w:rsidRPr="006B39C9" w:rsidRDefault="00730C5F" w:rsidP="00730C5F">
      <w:pPr>
        <w:pageBreakBefore/>
        <w:autoSpaceDE w:val="0"/>
        <w:autoSpaceDN w:val="0"/>
        <w:adjustRightInd w:val="0"/>
        <w:jc w:val="center"/>
        <w:rPr>
          <w:rFonts w:ascii="AIMEGC+TimesNewRoman,Bold" w:hAnsi="AIMEGC+TimesNewRoman,Bold" w:cs="AIMEGC+TimesNewRoman,Bold"/>
          <w:szCs w:val="20"/>
        </w:rPr>
      </w:pPr>
      <w:r w:rsidRPr="006B39C9">
        <w:rPr>
          <w:rFonts w:ascii="AIMEGC+TimesNewRoman,Bold" w:hAnsi="AIMEGC+TimesNewRoman,Bold" w:cs="AIMEGC+TimesNewRoman,Bold"/>
          <w:b/>
          <w:bCs/>
          <w:szCs w:val="20"/>
          <w:u w:val="single"/>
        </w:rPr>
        <w:lastRenderedPageBreak/>
        <w:t>Agreement Form</w:t>
      </w:r>
    </w:p>
    <w:p w:rsidR="00730C5F" w:rsidRDefault="00730C5F" w:rsidP="00730C5F">
      <w:pPr>
        <w:autoSpaceDE w:val="0"/>
        <w:autoSpaceDN w:val="0"/>
        <w:adjustRightInd w:val="0"/>
        <w:jc w:val="both"/>
        <w:rPr>
          <w:rFonts w:ascii="AIMEGC+TimesNewRoman,Bold" w:hAnsi="AIMEGC+TimesNewRoman,Bold" w:cs="AIMEGC+TimesNewRoman,Bold"/>
          <w:b/>
          <w:bCs/>
          <w:sz w:val="20"/>
          <w:szCs w:val="20"/>
        </w:rPr>
      </w:pPr>
    </w:p>
    <w:p w:rsidR="00730C5F" w:rsidRPr="00DB02D4" w:rsidRDefault="00730C5F" w:rsidP="003B7102">
      <w:pPr>
        <w:autoSpaceDE w:val="0"/>
        <w:autoSpaceDN w:val="0"/>
        <w:adjustRightInd w:val="0"/>
        <w:jc w:val="both"/>
        <w:rPr>
          <w:rFonts w:ascii="AIMEGC+TimesNewRoman,Bold" w:hAnsi="AIMEGC+TimesNewRoman,Bold" w:cs="AIMEGC+TimesNewRoman,Bold"/>
          <w:sz w:val="20"/>
          <w:szCs w:val="20"/>
        </w:rPr>
      </w:pPr>
      <w:r w:rsidRPr="00DB02D4">
        <w:rPr>
          <w:rFonts w:ascii="AIMEGC+TimesNewRoman,Bold" w:hAnsi="AIMEGC+TimesNewRoman,Bold" w:cs="AIMEGC+TimesNewRoman,Bold"/>
          <w:b/>
          <w:bCs/>
          <w:sz w:val="20"/>
          <w:szCs w:val="20"/>
        </w:rPr>
        <w:t xml:space="preserve">Agreement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This agreement, made the ___________________day of ______________20_______, between___________________________________________________________________________________________________________________________[name and address of Employer]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(Hereinafter called “the Employer”) of the one part and _____________________________________________ ________________________________________________________________________________________________________________________________________________[name and address of contractor] (hereinafter called “the Contractor”) of the other part.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Whereas the Employer is desirous that the Contractor execute _____________________________ ________________________________________________________________________________________________________________________________________________________________________________[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NOW THIS AGREEMENT WITNESSETH as follows: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1. In this Agreement, words and expression shall have the same meanings as are respectively assigned to them in the Conditions of Contract hereinafter referred to, and they shall be deemed to form and be read and construed as part of this Agreement.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4. The following documents shall be deemed to form and be read and construed as part of this Agreement, viz: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i) Letter of Acceptance;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ii) Notice to proceed with the works;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iii) Contractor’s Tender;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iv) Contract Data;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v) Conditions of contract (including Special Conditions of Contract);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vi) Specifications;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vii) Drawings;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viii) Bill of Quantities; and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ix) Any other document listed in the Contract Data as forming part of the contract.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In witness whereof the parties thereto have caused this Agreement to be executed the day and year first before written.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The Common Seal of ___________________________________________________________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was hereunto affixed in the presence of: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Signed, Sealed and Delivered by the said ___________________________________________________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_________________________________________________________________________________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in the presence of: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Binding Signature of Employer _______________________________________________________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r w:rsidRPr="00300051">
        <w:rPr>
          <w:rFonts w:ascii="AIMEFA+TimesNewRoman" w:hAnsi="AIMEFA+TimesNewRoman" w:cs="AIMEFA+TimesNewRoman"/>
          <w:sz w:val="22"/>
          <w:szCs w:val="20"/>
        </w:rPr>
        <w:t xml:space="preserve">Binding Signature of Contractor _____________________________________________________ </w:t>
      </w:r>
    </w:p>
    <w:p w:rsidR="00730C5F" w:rsidRPr="00300051" w:rsidRDefault="00730C5F" w:rsidP="003B7102">
      <w:pPr>
        <w:autoSpaceDE w:val="0"/>
        <w:autoSpaceDN w:val="0"/>
        <w:adjustRightInd w:val="0"/>
        <w:jc w:val="both"/>
        <w:rPr>
          <w:rFonts w:ascii="AIMEFA+TimesNewRoman" w:hAnsi="AIMEFA+TimesNewRoman" w:cs="AIMEFA+TimesNewRoman"/>
          <w:sz w:val="22"/>
          <w:szCs w:val="20"/>
        </w:rPr>
      </w:pPr>
    </w:p>
    <w:p w:rsidR="00730C5F" w:rsidRPr="00300051" w:rsidRDefault="00730C5F" w:rsidP="006B39C9">
      <w:pPr>
        <w:autoSpaceDE w:val="0"/>
        <w:autoSpaceDN w:val="0"/>
        <w:adjustRightInd w:val="0"/>
        <w:spacing w:line="276" w:lineRule="auto"/>
        <w:jc w:val="both"/>
        <w:rPr>
          <w:rFonts w:ascii="AIMEFA+TimesNewRoman" w:hAnsi="AIMEFA+TimesNewRoman" w:cs="AIMEFA+TimesNewRoman"/>
          <w:sz w:val="22"/>
          <w:szCs w:val="20"/>
        </w:rPr>
      </w:pPr>
    </w:p>
    <w:p w:rsidR="00730C5F" w:rsidRPr="00300051" w:rsidRDefault="00730C5F" w:rsidP="00730C5F">
      <w:pPr>
        <w:autoSpaceDE w:val="0"/>
        <w:autoSpaceDN w:val="0"/>
        <w:adjustRightInd w:val="0"/>
        <w:jc w:val="both"/>
        <w:rPr>
          <w:rFonts w:ascii="AIMEFA+TimesNewRoman" w:hAnsi="AIMEFA+TimesNewRoman" w:cs="AIMEFA+TimesNewRoman"/>
          <w:sz w:val="22"/>
          <w:szCs w:val="20"/>
        </w:rPr>
      </w:pPr>
    </w:p>
    <w:p w:rsidR="006B39C9" w:rsidRPr="007638B1" w:rsidRDefault="006B39C9" w:rsidP="006B39C9">
      <w:pPr>
        <w:pageBreakBefore/>
        <w:autoSpaceDE w:val="0"/>
        <w:autoSpaceDN w:val="0"/>
        <w:adjustRightInd w:val="0"/>
        <w:jc w:val="center"/>
        <w:rPr>
          <w:sz w:val="20"/>
          <w:szCs w:val="20"/>
        </w:rPr>
      </w:pPr>
      <w:r w:rsidRPr="007638B1">
        <w:rPr>
          <w:b/>
          <w:bCs/>
          <w:sz w:val="20"/>
          <w:szCs w:val="20"/>
        </w:rPr>
        <w:lastRenderedPageBreak/>
        <w:t xml:space="preserve">SECTION 5: CONDITIONS OF CONTRACT </w:t>
      </w:r>
    </w:p>
    <w:p w:rsidR="006B39C9" w:rsidRPr="007638B1" w:rsidRDefault="006B39C9" w:rsidP="006B39C9">
      <w:pPr>
        <w:autoSpaceDE w:val="0"/>
        <w:autoSpaceDN w:val="0"/>
        <w:adjustRightInd w:val="0"/>
        <w:jc w:val="center"/>
        <w:rPr>
          <w:b/>
          <w:bCs/>
          <w:sz w:val="18"/>
          <w:szCs w:val="18"/>
          <w:u w:val="single"/>
        </w:rPr>
      </w:pPr>
    </w:p>
    <w:p w:rsidR="006B39C9" w:rsidRPr="007638B1" w:rsidRDefault="006B39C9" w:rsidP="006B39C9">
      <w:pPr>
        <w:autoSpaceDE w:val="0"/>
        <w:autoSpaceDN w:val="0"/>
        <w:adjustRightInd w:val="0"/>
        <w:jc w:val="center"/>
        <w:rPr>
          <w:b/>
          <w:bCs/>
          <w:sz w:val="16"/>
          <w:szCs w:val="16"/>
        </w:rPr>
      </w:pPr>
      <w:r w:rsidRPr="007638B1">
        <w:rPr>
          <w:b/>
          <w:bCs/>
          <w:sz w:val="18"/>
          <w:szCs w:val="18"/>
          <w:u w:val="single"/>
        </w:rPr>
        <w:t>Table of Contents</w:t>
      </w:r>
    </w:p>
    <w:p w:rsidR="006B39C9" w:rsidRPr="007638B1" w:rsidRDefault="006B39C9" w:rsidP="006B39C9">
      <w:pPr>
        <w:autoSpaceDE w:val="0"/>
        <w:autoSpaceDN w:val="0"/>
        <w:adjustRightInd w:val="0"/>
        <w:rPr>
          <w:b/>
          <w:bCs/>
          <w:sz w:val="16"/>
          <w:szCs w:val="16"/>
        </w:rPr>
      </w:pPr>
    </w:p>
    <w:p w:rsidR="006B39C9" w:rsidRPr="007638B1" w:rsidRDefault="006B39C9" w:rsidP="006B39C9">
      <w:pPr>
        <w:autoSpaceDE w:val="0"/>
        <w:autoSpaceDN w:val="0"/>
        <w:adjustRightInd w:val="0"/>
        <w:rPr>
          <w:b/>
          <w:bCs/>
          <w:sz w:val="16"/>
          <w:szCs w:val="16"/>
        </w:rPr>
      </w:pPr>
    </w:p>
    <w:tbl>
      <w:tblPr>
        <w:tblW w:w="0" w:type="auto"/>
        <w:tblInd w:w="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15"/>
        <w:gridCol w:w="4955"/>
        <w:gridCol w:w="1504"/>
      </w:tblGrid>
      <w:tr w:rsidR="006B39C9" w:rsidRPr="007638B1" w:rsidTr="006B39C9">
        <w:trPr>
          <w:trHeight w:val="199"/>
        </w:trPr>
        <w:tc>
          <w:tcPr>
            <w:tcW w:w="715" w:type="dxa"/>
          </w:tcPr>
          <w:p w:rsidR="006B39C9" w:rsidRPr="007638B1" w:rsidRDefault="006B39C9" w:rsidP="006B39C9">
            <w:pPr>
              <w:autoSpaceDE w:val="0"/>
              <w:autoSpaceDN w:val="0"/>
              <w:adjustRightInd w:val="0"/>
              <w:jc w:val="center"/>
              <w:rPr>
                <w:b/>
                <w:bCs/>
                <w:sz w:val="16"/>
                <w:szCs w:val="16"/>
              </w:rPr>
            </w:pPr>
            <w:r w:rsidRPr="007638B1">
              <w:rPr>
                <w:b/>
                <w:bCs/>
                <w:sz w:val="16"/>
                <w:szCs w:val="16"/>
              </w:rPr>
              <w:t>Sl.No</w:t>
            </w:r>
          </w:p>
        </w:tc>
        <w:tc>
          <w:tcPr>
            <w:tcW w:w="4955" w:type="dxa"/>
          </w:tcPr>
          <w:p w:rsidR="006B39C9" w:rsidRPr="007638B1" w:rsidRDefault="006B39C9" w:rsidP="006B39C9">
            <w:pPr>
              <w:autoSpaceDE w:val="0"/>
              <w:autoSpaceDN w:val="0"/>
              <w:adjustRightInd w:val="0"/>
              <w:jc w:val="center"/>
              <w:rPr>
                <w:b/>
                <w:bCs/>
                <w:sz w:val="16"/>
                <w:szCs w:val="16"/>
              </w:rPr>
            </w:pPr>
            <w:r w:rsidRPr="007638B1">
              <w:rPr>
                <w:b/>
                <w:bCs/>
                <w:sz w:val="16"/>
                <w:szCs w:val="16"/>
              </w:rPr>
              <w:t>Description</w:t>
            </w:r>
          </w:p>
        </w:tc>
        <w:tc>
          <w:tcPr>
            <w:tcW w:w="1504" w:type="dxa"/>
          </w:tcPr>
          <w:p w:rsidR="006B39C9" w:rsidRPr="007638B1" w:rsidRDefault="006B39C9" w:rsidP="006B39C9">
            <w:pPr>
              <w:autoSpaceDE w:val="0"/>
              <w:autoSpaceDN w:val="0"/>
              <w:adjustRightInd w:val="0"/>
              <w:jc w:val="center"/>
              <w:rPr>
                <w:b/>
                <w:bCs/>
                <w:sz w:val="16"/>
                <w:szCs w:val="16"/>
              </w:rPr>
            </w:pPr>
            <w:r w:rsidRPr="007638B1">
              <w:rPr>
                <w:b/>
                <w:bCs/>
                <w:sz w:val="16"/>
                <w:szCs w:val="16"/>
              </w:rPr>
              <w:t>Page No</w:t>
            </w: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A</w:t>
            </w:r>
          </w:p>
        </w:tc>
        <w:tc>
          <w:tcPr>
            <w:tcW w:w="4955" w:type="dxa"/>
          </w:tcPr>
          <w:p w:rsidR="006B39C9" w:rsidRPr="007638B1" w:rsidRDefault="006B39C9" w:rsidP="006B39C9">
            <w:pPr>
              <w:autoSpaceDE w:val="0"/>
              <w:autoSpaceDN w:val="0"/>
              <w:adjustRightInd w:val="0"/>
              <w:rPr>
                <w:b/>
                <w:bCs/>
                <w:sz w:val="16"/>
                <w:szCs w:val="16"/>
              </w:rPr>
            </w:pPr>
            <w:r w:rsidRPr="007638B1">
              <w:rPr>
                <w:b/>
                <w:bCs/>
                <w:sz w:val="16"/>
                <w:szCs w:val="16"/>
              </w:rPr>
              <w:t xml:space="preserve">General </w:t>
            </w:r>
          </w:p>
        </w:tc>
        <w:tc>
          <w:tcPr>
            <w:tcW w:w="1504" w:type="dxa"/>
          </w:tcPr>
          <w:p w:rsidR="006B39C9" w:rsidRPr="007638B1" w:rsidRDefault="006B39C9" w:rsidP="006B39C9">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1</w:t>
            </w:r>
          </w:p>
        </w:tc>
        <w:tc>
          <w:tcPr>
            <w:tcW w:w="4955" w:type="dxa"/>
          </w:tcPr>
          <w:p w:rsidR="006B39C9" w:rsidRPr="007638B1" w:rsidRDefault="006B39C9" w:rsidP="006B39C9">
            <w:pPr>
              <w:autoSpaceDE w:val="0"/>
              <w:autoSpaceDN w:val="0"/>
              <w:adjustRightInd w:val="0"/>
              <w:rPr>
                <w:b/>
                <w:bCs/>
                <w:sz w:val="16"/>
                <w:szCs w:val="16"/>
              </w:rPr>
            </w:pPr>
            <w:r w:rsidRPr="007638B1">
              <w:rPr>
                <w:sz w:val="16"/>
                <w:szCs w:val="16"/>
              </w:rPr>
              <w:t>Definitions</w:t>
            </w:r>
          </w:p>
        </w:tc>
        <w:tc>
          <w:tcPr>
            <w:tcW w:w="1504" w:type="dxa"/>
          </w:tcPr>
          <w:p w:rsidR="006B39C9" w:rsidRPr="007638B1" w:rsidRDefault="006B39C9" w:rsidP="006B39C9">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2</w:t>
            </w:r>
          </w:p>
        </w:tc>
        <w:tc>
          <w:tcPr>
            <w:tcW w:w="4955" w:type="dxa"/>
          </w:tcPr>
          <w:p w:rsidR="006B39C9" w:rsidRPr="007638B1" w:rsidRDefault="006B39C9" w:rsidP="006B39C9">
            <w:pPr>
              <w:autoSpaceDE w:val="0"/>
              <w:autoSpaceDN w:val="0"/>
              <w:adjustRightInd w:val="0"/>
              <w:rPr>
                <w:b/>
                <w:bCs/>
                <w:sz w:val="16"/>
                <w:szCs w:val="16"/>
              </w:rPr>
            </w:pPr>
            <w:r w:rsidRPr="007638B1">
              <w:rPr>
                <w:sz w:val="16"/>
                <w:szCs w:val="16"/>
              </w:rPr>
              <w:t>Interpretation</w:t>
            </w:r>
          </w:p>
        </w:tc>
        <w:tc>
          <w:tcPr>
            <w:tcW w:w="1504" w:type="dxa"/>
          </w:tcPr>
          <w:p w:rsidR="006B39C9" w:rsidRPr="007638B1" w:rsidRDefault="006B39C9" w:rsidP="006B39C9">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3</w:t>
            </w:r>
          </w:p>
        </w:tc>
        <w:tc>
          <w:tcPr>
            <w:tcW w:w="4955" w:type="dxa"/>
          </w:tcPr>
          <w:p w:rsidR="006B39C9" w:rsidRPr="007638B1" w:rsidRDefault="006B39C9" w:rsidP="006B39C9">
            <w:pPr>
              <w:autoSpaceDE w:val="0"/>
              <w:autoSpaceDN w:val="0"/>
              <w:adjustRightInd w:val="0"/>
              <w:rPr>
                <w:b/>
                <w:bCs/>
                <w:sz w:val="16"/>
                <w:szCs w:val="16"/>
              </w:rPr>
            </w:pPr>
            <w:r w:rsidRPr="007638B1">
              <w:rPr>
                <w:sz w:val="16"/>
                <w:szCs w:val="16"/>
              </w:rPr>
              <w:t>Law governing contract</w:t>
            </w:r>
          </w:p>
        </w:tc>
        <w:tc>
          <w:tcPr>
            <w:tcW w:w="1504" w:type="dxa"/>
          </w:tcPr>
          <w:p w:rsidR="006B39C9" w:rsidRPr="007638B1" w:rsidRDefault="006B39C9" w:rsidP="006B39C9">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4</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Employers decisions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5</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Delegation</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6</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Communications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7</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Subcontracting</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8</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Other Contractors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9</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Personnel</w:t>
            </w:r>
          </w:p>
        </w:tc>
        <w:tc>
          <w:tcPr>
            <w:tcW w:w="1504" w:type="dxa"/>
          </w:tcPr>
          <w:p w:rsidR="00A9347C" w:rsidRPr="007638B1" w:rsidRDefault="00A9347C" w:rsidP="00E3434A">
            <w:pPr>
              <w:autoSpaceDE w:val="0"/>
              <w:autoSpaceDN w:val="0"/>
              <w:adjustRightInd w:val="0"/>
              <w:rPr>
                <w:b/>
                <w:bCs/>
                <w:sz w:val="16"/>
                <w:szCs w:val="16"/>
              </w:rPr>
            </w:pPr>
          </w:p>
        </w:tc>
      </w:tr>
      <w:tr w:rsidR="006B39C9" w:rsidRPr="007638B1" w:rsidTr="006B39C9">
        <w:trPr>
          <w:trHeight w:val="183"/>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10</w:t>
            </w:r>
          </w:p>
        </w:tc>
        <w:tc>
          <w:tcPr>
            <w:tcW w:w="4955" w:type="dxa"/>
          </w:tcPr>
          <w:p w:rsidR="006B39C9" w:rsidRPr="007638B1" w:rsidRDefault="006B39C9" w:rsidP="006B39C9">
            <w:pPr>
              <w:autoSpaceDE w:val="0"/>
              <w:autoSpaceDN w:val="0"/>
              <w:adjustRightInd w:val="0"/>
              <w:rPr>
                <w:b/>
                <w:bCs/>
                <w:sz w:val="16"/>
                <w:szCs w:val="16"/>
              </w:rPr>
            </w:pPr>
            <w:r w:rsidRPr="007638B1">
              <w:rPr>
                <w:sz w:val="16"/>
                <w:szCs w:val="16"/>
              </w:rPr>
              <w:t>Employer’s and Contractor’s risks</w:t>
            </w:r>
          </w:p>
        </w:tc>
        <w:tc>
          <w:tcPr>
            <w:tcW w:w="1504" w:type="dxa"/>
          </w:tcPr>
          <w:p w:rsidR="006B39C9" w:rsidRPr="007638B1" w:rsidRDefault="006B39C9" w:rsidP="006B39C9">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11</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Employer’s risks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12</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Contractor’s risks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13</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Insurance</w:t>
            </w:r>
          </w:p>
        </w:tc>
        <w:tc>
          <w:tcPr>
            <w:tcW w:w="1504" w:type="dxa"/>
          </w:tcPr>
          <w:p w:rsidR="00A9347C" w:rsidRPr="007638B1" w:rsidRDefault="00A9347C" w:rsidP="00E3434A">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14</w:t>
            </w:r>
          </w:p>
        </w:tc>
        <w:tc>
          <w:tcPr>
            <w:tcW w:w="4955" w:type="dxa"/>
          </w:tcPr>
          <w:p w:rsidR="006B39C9" w:rsidRPr="007638B1" w:rsidRDefault="006B39C9" w:rsidP="006B39C9">
            <w:pPr>
              <w:autoSpaceDE w:val="0"/>
              <w:autoSpaceDN w:val="0"/>
              <w:adjustRightInd w:val="0"/>
              <w:rPr>
                <w:b/>
                <w:bCs/>
                <w:sz w:val="16"/>
                <w:szCs w:val="16"/>
              </w:rPr>
            </w:pPr>
            <w:r w:rsidRPr="007638B1">
              <w:rPr>
                <w:sz w:val="16"/>
                <w:szCs w:val="16"/>
              </w:rPr>
              <w:t>Site Investigation Report</w:t>
            </w:r>
          </w:p>
        </w:tc>
        <w:tc>
          <w:tcPr>
            <w:tcW w:w="1504" w:type="dxa"/>
          </w:tcPr>
          <w:p w:rsidR="006B39C9" w:rsidRPr="007638B1" w:rsidRDefault="006B39C9" w:rsidP="006B39C9">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15</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Query about Contract Data</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16</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Contractor to construct the Works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17</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The Works to be completed by Intended Completion Date</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18</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Approvals by the Employer</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19</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Safety</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20</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Discoveries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21</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Possession of the Site</w:t>
            </w:r>
          </w:p>
        </w:tc>
        <w:tc>
          <w:tcPr>
            <w:tcW w:w="1504" w:type="dxa"/>
          </w:tcPr>
          <w:p w:rsidR="00A9347C" w:rsidRPr="007638B1" w:rsidRDefault="00A9347C" w:rsidP="00E3434A">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22</w:t>
            </w:r>
          </w:p>
        </w:tc>
        <w:tc>
          <w:tcPr>
            <w:tcW w:w="4955" w:type="dxa"/>
          </w:tcPr>
          <w:p w:rsidR="006B39C9" w:rsidRPr="007638B1" w:rsidRDefault="006B39C9" w:rsidP="006B39C9">
            <w:pPr>
              <w:autoSpaceDE w:val="0"/>
              <w:autoSpaceDN w:val="0"/>
              <w:adjustRightInd w:val="0"/>
              <w:rPr>
                <w:b/>
                <w:bCs/>
                <w:sz w:val="16"/>
                <w:szCs w:val="16"/>
              </w:rPr>
            </w:pPr>
            <w:r w:rsidRPr="007638B1">
              <w:rPr>
                <w:sz w:val="16"/>
                <w:szCs w:val="16"/>
              </w:rPr>
              <w:t>Access to the Site</w:t>
            </w:r>
          </w:p>
        </w:tc>
        <w:tc>
          <w:tcPr>
            <w:tcW w:w="1504" w:type="dxa"/>
          </w:tcPr>
          <w:p w:rsidR="006B39C9" w:rsidRPr="007638B1" w:rsidRDefault="006B39C9" w:rsidP="006B39C9">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23</w:t>
            </w:r>
          </w:p>
        </w:tc>
        <w:tc>
          <w:tcPr>
            <w:tcW w:w="4955" w:type="dxa"/>
          </w:tcPr>
          <w:p w:rsidR="00A9347C" w:rsidRPr="007638B1" w:rsidRDefault="00A9347C" w:rsidP="006B39C9">
            <w:pPr>
              <w:autoSpaceDE w:val="0"/>
              <w:autoSpaceDN w:val="0"/>
              <w:adjustRightInd w:val="0"/>
              <w:rPr>
                <w:b/>
                <w:bCs/>
                <w:sz w:val="16"/>
                <w:szCs w:val="16"/>
              </w:rPr>
            </w:pPr>
            <w:r w:rsidRPr="007638B1">
              <w:rPr>
                <w:sz w:val="16"/>
                <w:szCs w:val="16"/>
              </w:rPr>
              <w:t>Instructions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24</w:t>
            </w:r>
          </w:p>
        </w:tc>
        <w:tc>
          <w:tcPr>
            <w:tcW w:w="4955" w:type="dxa"/>
          </w:tcPr>
          <w:p w:rsidR="00A9347C" w:rsidRPr="007638B1" w:rsidRDefault="00A9347C" w:rsidP="006B39C9">
            <w:pPr>
              <w:autoSpaceDE w:val="0"/>
              <w:autoSpaceDN w:val="0"/>
              <w:adjustRightInd w:val="0"/>
              <w:rPr>
                <w:sz w:val="16"/>
                <w:szCs w:val="16"/>
              </w:rPr>
            </w:pPr>
            <w:r w:rsidRPr="007638B1">
              <w:rPr>
                <w:sz w:val="16"/>
                <w:szCs w:val="16"/>
              </w:rPr>
              <w:t>Procedure for resolution of disputes</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83"/>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B</w:t>
            </w:r>
          </w:p>
        </w:tc>
        <w:tc>
          <w:tcPr>
            <w:tcW w:w="4955" w:type="dxa"/>
          </w:tcPr>
          <w:p w:rsidR="00A9347C" w:rsidRPr="007638B1" w:rsidRDefault="00A9347C" w:rsidP="006B39C9">
            <w:pPr>
              <w:autoSpaceDE w:val="0"/>
              <w:autoSpaceDN w:val="0"/>
              <w:adjustRightInd w:val="0"/>
              <w:rPr>
                <w:sz w:val="16"/>
                <w:szCs w:val="16"/>
              </w:rPr>
            </w:pPr>
            <w:r w:rsidRPr="007638B1">
              <w:rPr>
                <w:b/>
                <w:bCs/>
                <w:sz w:val="16"/>
                <w:szCs w:val="16"/>
              </w:rPr>
              <w:t>Time Control</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25</w:t>
            </w:r>
          </w:p>
        </w:tc>
        <w:tc>
          <w:tcPr>
            <w:tcW w:w="4955" w:type="dxa"/>
          </w:tcPr>
          <w:p w:rsidR="00A9347C" w:rsidRPr="007638B1" w:rsidRDefault="00A9347C" w:rsidP="006B39C9">
            <w:pPr>
              <w:autoSpaceDE w:val="0"/>
              <w:autoSpaceDN w:val="0"/>
              <w:adjustRightInd w:val="0"/>
              <w:rPr>
                <w:sz w:val="16"/>
                <w:szCs w:val="16"/>
              </w:rPr>
            </w:pPr>
            <w:r w:rsidRPr="007638B1">
              <w:rPr>
                <w:sz w:val="16"/>
                <w:szCs w:val="16"/>
              </w:rPr>
              <w:t>Program</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26</w:t>
            </w:r>
          </w:p>
        </w:tc>
        <w:tc>
          <w:tcPr>
            <w:tcW w:w="4955" w:type="dxa"/>
          </w:tcPr>
          <w:p w:rsidR="00A9347C" w:rsidRPr="007638B1" w:rsidRDefault="00A9347C" w:rsidP="006B39C9">
            <w:pPr>
              <w:autoSpaceDE w:val="0"/>
              <w:autoSpaceDN w:val="0"/>
              <w:adjustRightInd w:val="0"/>
              <w:rPr>
                <w:sz w:val="16"/>
                <w:szCs w:val="16"/>
              </w:rPr>
            </w:pPr>
            <w:r w:rsidRPr="007638B1">
              <w:rPr>
                <w:sz w:val="16"/>
                <w:szCs w:val="16"/>
              </w:rPr>
              <w:t>Extension of the Intended Completion Date</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27</w:t>
            </w:r>
          </w:p>
        </w:tc>
        <w:tc>
          <w:tcPr>
            <w:tcW w:w="4955" w:type="dxa"/>
          </w:tcPr>
          <w:p w:rsidR="00A9347C" w:rsidRPr="007638B1" w:rsidRDefault="00A9347C" w:rsidP="006B39C9">
            <w:pPr>
              <w:autoSpaceDE w:val="0"/>
              <w:autoSpaceDN w:val="0"/>
              <w:adjustRightInd w:val="0"/>
              <w:rPr>
                <w:sz w:val="16"/>
                <w:szCs w:val="16"/>
              </w:rPr>
            </w:pPr>
            <w:r w:rsidRPr="007638B1">
              <w:rPr>
                <w:sz w:val="16"/>
                <w:szCs w:val="16"/>
              </w:rPr>
              <w:t>Delays ordered by the Employer</w:t>
            </w:r>
          </w:p>
        </w:tc>
        <w:tc>
          <w:tcPr>
            <w:tcW w:w="1504" w:type="dxa"/>
          </w:tcPr>
          <w:p w:rsidR="00A9347C" w:rsidRPr="007638B1" w:rsidRDefault="00A9347C" w:rsidP="00E3434A">
            <w:pPr>
              <w:autoSpaceDE w:val="0"/>
              <w:autoSpaceDN w:val="0"/>
              <w:adjustRightInd w:val="0"/>
              <w:rPr>
                <w:b/>
                <w:bCs/>
                <w:sz w:val="16"/>
                <w:szCs w:val="16"/>
              </w:rPr>
            </w:pPr>
          </w:p>
        </w:tc>
      </w:tr>
      <w:tr w:rsidR="00A9347C" w:rsidRPr="007638B1" w:rsidTr="006B39C9">
        <w:trPr>
          <w:trHeight w:val="199"/>
        </w:trPr>
        <w:tc>
          <w:tcPr>
            <w:tcW w:w="715" w:type="dxa"/>
          </w:tcPr>
          <w:p w:rsidR="00A9347C" w:rsidRPr="007638B1" w:rsidRDefault="00A9347C" w:rsidP="006B39C9">
            <w:pPr>
              <w:autoSpaceDE w:val="0"/>
              <w:autoSpaceDN w:val="0"/>
              <w:adjustRightInd w:val="0"/>
              <w:rPr>
                <w:b/>
                <w:bCs/>
                <w:sz w:val="16"/>
                <w:szCs w:val="16"/>
              </w:rPr>
            </w:pPr>
            <w:r w:rsidRPr="007638B1">
              <w:rPr>
                <w:b/>
                <w:bCs/>
                <w:sz w:val="16"/>
                <w:szCs w:val="16"/>
              </w:rPr>
              <w:t>28</w:t>
            </w:r>
          </w:p>
        </w:tc>
        <w:tc>
          <w:tcPr>
            <w:tcW w:w="4955" w:type="dxa"/>
          </w:tcPr>
          <w:p w:rsidR="00A9347C" w:rsidRPr="007638B1" w:rsidRDefault="00A9347C" w:rsidP="006B39C9">
            <w:pPr>
              <w:autoSpaceDE w:val="0"/>
              <w:autoSpaceDN w:val="0"/>
              <w:adjustRightInd w:val="0"/>
              <w:rPr>
                <w:sz w:val="16"/>
                <w:szCs w:val="16"/>
              </w:rPr>
            </w:pPr>
            <w:r w:rsidRPr="007638B1">
              <w:rPr>
                <w:sz w:val="16"/>
                <w:szCs w:val="16"/>
              </w:rPr>
              <w:t>Management meetings</w:t>
            </w:r>
          </w:p>
        </w:tc>
        <w:tc>
          <w:tcPr>
            <w:tcW w:w="1504" w:type="dxa"/>
          </w:tcPr>
          <w:p w:rsidR="00A9347C" w:rsidRPr="007638B1" w:rsidRDefault="00A9347C" w:rsidP="00E3434A">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C</w:t>
            </w:r>
          </w:p>
        </w:tc>
        <w:tc>
          <w:tcPr>
            <w:tcW w:w="4955" w:type="dxa"/>
          </w:tcPr>
          <w:p w:rsidR="006B39C9" w:rsidRPr="007638B1" w:rsidRDefault="006B39C9" w:rsidP="006B39C9">
            <w:pPr>
              <w:autoSpaceDE w:val="0"/>
              <w:autoSpaceDN w:val="0"/>
              <w:adjustRightInd w:val="0"/>
              <w:rPr>
                <w:sz w:val="16"/>
                <w:szCs w:val="16"/>
              </w:rPr>
            </w:pPr>
            <w:r w:rsidRPr="007638B1">
              <w:rPr>
                <w:b/>
                <w:bCs/>
                <w:sz w:val="16"/>
                <w:szCs w:val="16"/>
              </w:rPr>
              <w:t>Quality Control</w:t>
            </w:r>
          </w:p>
        </w:tc>
        <w:tc>
          <w:tcPr>
            <w:tcW w:w="1504" w:type="dxa"/>
          </w:tcPr>
          <w:p w:rsidR="006B39C9" w:rsidRPr="007638B1" w:rsidRDefault="006B39C9" w:rsidP="006B39C9">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29</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Identifying defects</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30</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Tests</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31</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Correction of defects</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32</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Uncorrected defects</w:t>
            </w:r>
          </w:p>
        </w:tc>
        <w:tc>
          <w:tcPr>
            <w:tcW w:w="1504" w:type="dxa"/>
          </w:tcPr>
          <w:p w:rsidR="00711C44" w:rsidRPr="007638B1" w:rsidRDefault="00711C44" w:rsidP="00E3434A">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D</w:t>
            </w:r>
          </w:p>
        </w:tc>
        <w:tc>
          <w:tcPr>
            <w:tcW w:w="4955" w:type="dxa"/>
          </w:tcPr>
          <w:p w:rsidR="006B39C9" w:rsidRPr="007638B1" w:rsidRDefault="006B39C9" w:rsidP="006B39C9">
            <w:pPr>
              <w:autoSpaceDE w:val="0"/>
              <w:autoSpaceDN w:val="0"/>
              <w:adjustRightInd w:val="0"/>
              <w:rPr>
                <w:sz w:val="16"/>
                <w:szCs w:val="16"/>
              </w:rPr>
            </w:pPr>
            <w:r w:rsidRPr="007638B1">
              <w:rPr>
                <w:b/>
                <w:bCs/>
                <w:sz w:val="16"/>
                <w:szCs w:val="16"/>
              </w:rPr>
              <w:t>Cost Control</w:t>
            </w:r>
          </w:p>
        </w:tc>
        <w:tc>
          <w:tcPr>
            <w:tcW w:w="1504" w:type="dxa"/>
          </w:tcPr>
          <w:p w:rsidR="006B39C9" w:rsidRPr="007638B1" w:rsidRDefault="006B39C9" w:rsidP="006B39C9">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33</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Bill of Quantities (BOQ)</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34</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Variations</w:t>
            </w:r>
          </w:p>
        </w:tc>
        <w:tc>
          <w:tcPr>
            <w:tcW w:w="1504" w:type="dxa"/>
          </w:tcPr>
          <w:p w:rsidR="00711C44" w:rsidRPr="007638B1" w:rsidRDefault="00711C44" w:rsidP="00E3434A">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35</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Payment for Variations</w:t>
            </w:r>
          </w:p>
        </w:tc>
        <w:tc>
          <w:tcPr>
            <w:tcW w:w="1504" w:type="dxa"/>
          </w:tcPr>
          <w:p w:rsidR="006B39C9" w:rsidRPr="007638B1" w:rsidRDefault="006B39C9" w:rsidP="006B39C9">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36</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Submission of bills for payment</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83"/>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37</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Payments</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38</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Compensation events</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39</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Tax</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40</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Price Adjustment</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41</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Liquidated damages</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42</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Advance Payments</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43</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Securities</w:t>
            </w:r>
          </w:p>
        </w:tc>
        <w:tc>
          <w:tcPr>
            <w:tcW w:w="1504" w:type="dxa"/>
          </w:tcPr>
          <w:p w:rsidR="006B39C9" w:rsidRPr="007638B1" w:rsidRDefault="006B39C9" w:rsidP="00553101">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44</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Cost of repairs</w:t>
            </w:r>
          </w:p>
        </w:tc>
        <w:tc>
          <w:tcPr>
            <w:tcW w:w="1504" w:type="dxa"/>
          </w:tcPr>
          <w:p w:rsidR="006B39C9" w:rsidRPr="007638B1" w:rsidRDefault="006B39C9" w:rsidP="006B39C9">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E</w:t>
            </w:r>
          </w:p>
        </w:tc>
        <w:tc>
          <w:tcPr>
            <w:tcW w:w="4955" w:type="dxa"/>
          </w:tcPr>
          <w:p w:rsidR="006B39C9" w:rsidRPr="007638B1" w:rsidRDefault="006B39C9" w:rsidP="006B39C9">
            <w:pPr>
              <w:autoSpaceDE w:val="0"/>
              <w:autoSpaceDN w:val="0"/>
              <w:adjustRightInd w:val="0"/>
              <w:ind w:left="720" w:hanging="720"/>
              <w:rPr>
                <w:sz w:val="16"/>
                <w:szCs w:val="16"/>
              </w:rPr>
            </w:pPr>
            <w:r w:rsidRPr="007638B1">
              <w:rPr>
                <w:b/>
                <w:bCs/>
                <w:sz w:val="16"/>
                <w:szCs w:val="16"/>
              </w:rPr>
              <w:t xml:space="preserve">Finishing of Contract </w:t>
            </w:r>
          </w:p>
        </w:tc>
        <w:tc>
          <w:tcPr>
            <w:tcW w:w="1504" w:type="dxa"/>
          </w:tcPr>
          <w:p w:rsidR="006B39C9" w:rsidRPr="007638B1" w:rsidRDefault="006B39C9" w:rsidP="006B39C9">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45</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Completion</w:t>
            </w:r>
          </w:p>
        </w:tc>
        <w:tc>
          <w:tcPr>
            <w:tcW w:w="1504" w:type="dxa"/>
          </w:tcPr>
          <w:p w:rsidR="006B39C9" w:rsidRPr="007638B1" w:rsidRDefault="006B39C9" w:rsidP="006B39C9">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46</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Taking Over</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47</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Final account</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48</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As built drawings and/or Operating and Maintenance Manuals</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49</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Termination</w:t>
            </w:r>
          </w:p>
        </w:tc>
        <w:tc>
          <w:tcPr>
            <w:tcW w:w="1504" w:type="dxa"/>
          </w:tcPr>
          <w:p w:rsidR="00711C44" w:rsidRPr="007638B1" w:rsidRDefault="00711C44" w:rsidP="00E3434A">
            <w:pPr>
              <w:autoSpaceDE w:val="0"/>
              <w:autoSpaceDN w:val="0"/>
              <w:adjustRightInd w:val="0"/>
              <w:rPr>
                <w:b/>
                <w:bCs/>
                <w:sz w:val="16"/>
                <w:szCs w:val="16"/>
              </w:rPr>
            </w:pPr>
          </w:p>
        </w:tc>
      </w:tr>
      <w:tr w:rsidR="006B39C9" w:rsidRPr="007638B1" w:rsidTr="006B39C9">
        <w:trPr>
          <w:trHeight w:val="199"/>
        </w:trPr>
        <w:tc>
          <w:tcPr>
            <w:tcW w:w="715" w:type="dxa"/>
          </w:tcPr>
          <w:p w:rsidR="006B39C9" w:rsidRPr="007638B1" w:rsidRDefault="006B39C9" w:rsidP="006B39C9">
            <w:pPr>
              <w:autoSpaceDE w:val="0"/>
              <w:autoSpaceDN w:val="0"/>
              <w:adjustRightInd w:val="0"/>
              <w:rPr>
                <w:b/>
                <w:bCs/>
                <w:sz w:val="16"/>
                <w:szCs w:val="16"/>
              </w:rPr>
            </w:pPr>
            <w:r w:rsidRPr="007638B1">
              <w:rPr>
                <w:b/>
                <w:bCs/>
                <w:sz w:val="16"/>
                <w:szCs w:val="16"/>
              </w:rPr>
              <w:t>50</w:t>
            </w:r>
          </w:p>
        </w:tc>
        <w:tc>
          <w:tcPr>
            <w:tcW w:w="4955" w:type="dxa"/>
          </w:tcPr>
          <w:p w:rsidR="006B39C9" w:rsidRPr="007638B1" w:rsidRDefault="006B39C9" w:rsidP="006B39C9">
            <w:pPr>
              <w:autoSpaceDE w:val="0"/>
              <w:autoSpaceDN w:val="0"/>
              <w:adjustRightInd w:val="0"/>
              <w:rPr>
                <w:sz w:val="16"/>
                <w:szCs w:val="16"/>
              </w:rPr>
            </w:pPr>
            <w:r w:rsidRPr="007638B1">
              <w:rPr>
                <w:sz w:val="16"/>
                <w:szCs w:val="16"/>
              </w:rPr>
              <w:t>Payment upon termination</w:t>
            </w:r>
          </w:p>
        </w:tc>
        <w:tc>
          <w:tcPr>
            <w:tcW w:w="1504" w:type="dxa"/>
          </w:tcPr>
          <w:p w:rsidR="006B39C9" w:rsidRPr="007638B1" w:rsidRDefault="006B39C9" w:rsidP="00553101">
            <w:pPr>
              <w:autoSpaceDE w:val="0"/>
              <w:autoSpaceDN w:val="0"/>
              <w:adjustRightInd w:val="0"/>
              <w:rPr>
                <w:b/>
                <w:bCs/>
                <w:sz w:val="16"/>
                <w:szCs w:val="16"/>
              </w:rPr>
            </w:pPr>
          </w:p>
        </w:tc>
      </w:tr>
      <w:tr w:rsidR="00711C44" w:rsidRPr="007638B1" w:rsidTr="006B39C9">
        <w:trPr>
          <w:trHeight w:val="183"/>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51</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Property</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sidRPr="007638B1">
              <w:rPr>
                <w:b/>
                <w:bCs/>
                <w:sz w:val="16"/>
                <w:szCs w:val="16"/>
              </w:rPr>
              <w:t>52</w:t>
            </w:r>
          </w:p>
        </w:tc>
        <w:tc>
          <w:tcPr>
            <w:tcW w:w="4955" w:type="dxa"/>
          </w:tcPr>
          <w:p w:rsidR="00711C44" w:rsidRPr="007638B1" w:rsidRDefault="00711C44" w:rsidP="006B39C9">
            <w:pPr>
              <w:autoSpaceDE w:val="0"/>
              <w:autoSpaceDN w:val="0"/>
              <w:adjustRightInd w:val="0"/>
              <w:rPr>
                <w:sz w:val="16"/>
                <w:szCs w:val="16"/>
              </w:rPr>
            </w:pPr>
            <w:r w:rsidRPr="007638B1">
              <w:rPr>
                <w:sz w:val="16"/>
                <w:szCs w:val="16"/>
              </w:rPr>
              <w:t>Release from performance</w:t>
            </w:r>
          </w:p>
        </w:tc>
        <w:tc>
          <w:tcPr>
            <w:tcW w:w="1504" w:type="dxa"/>
          </w:tcPr>
          <w:p w:rsidR="00711C44" w:rsidRPr="007638B1" w:rsidRDefault="00711C44" w:rsidP="00E3434A">
            <w:pPr>
              <w:autoSpaceDE w:val="0"/>
              <w:autoSpaceDN w:val="0"/>
              <w:adjustRightInd w:val="0"/>
              <w:rPr>
                <w:b/>
                <w:bCs/>
                <w:sz w:val="16"/>
                <w:szCs w:val="16"/>
              </w:rPr>
            </w:pPr>
          </w:p>
        </w:tc>
      </w:tr>
      <w:tr w:rsidR="00711C44" w:rsidRPr="007638B1" w:rsidTr="006B39C9">
        <w:trPr>
          <w:trHeight w:val="199"/>
        </w:trPr>
        <w:tc>
          <w:tcPr>
            <w:tcW w:w="715" w:type="dxa"/>
          </w:tcPr>
          <w:p w:rsidR="00711C44" w:rsidRPr="007638B1" w:rsidRDefault="00711C44" w:rsidP="006B39C9">
            <w:pPr>
              <w:autoSpaceDE w:val="0"/>
              <w:autoSpaceDN w:val="0"/>
              <w:adjustRightInd w:val="0"/>
              <w:rPr>
                <w:b/>
                <w:bCs/>
                <w:sz w:val="16"/>
                <w:szCs w:val="16"/>
              </w:rPr>
            </w:pPr>
            <w:r>
              <w:rPr>
                <w:b/>
                <w:bCs/>
                <w:sz w:val="16"/>
                <w:szCs w:val="16"/>
              </w:rPr>
              <w:t>53</w:t>
            </w:r>
          </w:p>
        </w:tc>
        <w:tc>
          <w:tcPr>
            <w:tcW w:w="4955" w:type="dxa"/>
          </w:tcPr>
          <w:p w:rsidR="00711C44" w:rsidRPr="007638B1" w:rsidRDefault="00711C44" w:rsidP="00CD3986">
            <w:pPr>
              <w:autoSpaceDE w:val="0"/>
              <w:autoSpaceDN w:val="0"/>
              <w:adjustRightInd w:val="0"/>
              <w:rPr>
                <w:sz w:val="16"/>
                <w:szCs w:val="16"/>
              </w:rPr>
            </w:pPr>
            <w:r>
              <w:rPr>
                <w:sz w:val="16"/>
                <w:szCs w:val="16"/>
              </w:rPr>
              <w:t xml:space="preserve">Additional </w:t>
            </w:r>
            <w:r w:rsidR="00CD3986">
              <w:rPr>
                <w:sz w:val="16"/>
                <w:szCs w:val="16"/>
              </w:rPr>
              <w:t>Clause</w:t>
            </w:r>
          </w:p>
        </w:tc>
        <w:tc>
          <w:tcPr>
            <w:tcW w:w="1504" w:type="dxa"/>
          </w:tcPr>
          <w:p w:rsidR="00711C44" w:rsidRPr="007638B1" w:rsidRDefault="00711C44" w:rsidP="00E3434A">
            <w:pPr>
              <w:autoSpaceDE w:val="0"/>
              <w:autoSpaceDN w:val="0"/>
              <w:adjustRightInd w:val="0"/>
              <w:rPr>
                <w:b/>
                <w:bCs/>
                <w:sz w:val="16"/>
                <w:szCs w:val="16"/>
              </w:rPr>
            </w:pPr>
          </w:p>
        </w:tc>
      </w:tr>
      <w:tr w:rsidR="006B39C9" w:rsidRPr="007638B1" w:rsidTr="006B39C9">
        <w:trPr>
          <w:trHeight w:val="216"/>
        </w:trPr>
        <w:tc>
          <w:tcPr>
            <w:tcW w:w="715" w:type="dxa"/>
          </w:tcPr>
          <w:p w:rsidR="006B39C9" w:rsidRPr="007638B1" w:rsidRDefault="002E0F93" w:rsidP="006B39C9">
            <w:pPr>
              <w:autoSpaceDE w:val="0"/>
              <w:autoSpaceDN w:val="0"/>
              <w:adjustRightInd w:val="0"/>
              <w:rPr>
                <w:b/>
                <w:bCs/>
                <w:sz w:val="16"/>
                <w:szCs w:val="16"/>
              </w:rPr>
            </w:pPr>
            <w:r>
              <w:rPr>
                <w:b/>
                <w:bCs/>
                <w:sz w:val="16"/>
                <w:szCs w:val="16"/>
              </w:rPr>
              <w:t>F</w:t>
            </w:r>
          </w:p>
        </w:tc>
        <w:tc>
          <w:tcPr>
            <w:tcW w:w="4955" w:type="dxa"/>
          </w:tcPr>
          <w:p w:rsidR="006B39C9" w:rsidRPr="007638B1" w:rsidRDefault="006B39C9" w:rsidP="006B39C9">
            <w:pPr>
              <w:autoSpaceDE w:val="0"/>
              <w:autoSpaceDN w:val="0"/>
              <w:adjustRightInd w:val="0"/>
              <w:rPr>
                <w:sz w:val="16"/>
                <w:szCs w:val="16"/>
              </w:rPr>
            </w:pPr>
            <w:r w:rsidRPr="007638B1">
              <w:rPr>
                <w:b/>
                <w:bCs/>
                <w:sz w:val="16"/>
                <w:szCs w:val="16"/>
              </w:rPr>
              <w:t>Special Conditions of Contract</w:t>
            </w:r>
          </w:p>
        </w:tc>
        <w:tc>
          <w:tcPr>
            <w:tcW w:w="1504" w:type="dxa"/>
          </w:tcPr>
          <w:p w:rsidR="006B39C9" w:rsidRPr="007638B1" w:rsidRDefault="006B39C9" w:rsidP="00553101">
            <w:pPr>
              <w:autoSpaceDE w:val="0"/>
              <w:autoSpaceDN w:val="0"/>
              <w:adjustRightInd w:val="0"/>
              <w:rPr>
                <w:b/>
                <w:bCs/>
                <w:sz w:val="16"/>
                <w:szCs w:val="16"/>
              </w:rPr>
            </w:pPr>
          </w:p>
        </w:tc>
      </w:tr>
    </w:tbl>
    <w:p w:rsidR="006B39C9" w:rsidRDefault="006B39C9" w:rsidP="006B39C9">
      <w:pPr>
        <w:autoSpaceDE w:val="0"/>
        <w:autoSpaceDN w:val="0"/>
        <w:adjustRightInd w:val="0"/>
        <w:rPr>
          <w:b/>
          <w:bCs/>
          <w:sz w:val="16"/>
          <w:szCs w:val="16"/>
        </w:rPr>
      </w:pPr>
    </w:p>
    <w:p w:rsidR="00C018DC" w:rsidRDefault="00C018DC" w:rsidP="005C5B28">
      <w:pPr>
        <w:autoSpaceDE w:val="0"/>
        <w:autoSpaceDN w:val="0"/>
        <w:adjustRightInd w:val="0"/>
        <w:jc w:val="center"/>
        <w:rPr>
          <w:b/>
          <w:bCs/>
          <w:sz w:val="22"/>
          <w:szCs w:val="22"/>
          <w:u w:val="single"/>
        </w:rPr>
      </w:pPr>
    </w:p>
    <w:p w:rsidR="005C5B28" w:rsidRPr="005C5B28" w:rsidRDefault="005C5B28" w:rsidP="005C5B28">
      <w:pPr>
        <w:autoSpaceDE w:val="0"/>
        <w:autoSpaceDN w:val="0"/>
        <w:adjustRightInd w:val="0"/>
        <w:jc w:val="center"/>
        <w:rPr>
          <w:b/>
          <w:bCs/>
          <w:sz w:val="22"/>
          <w:szCs w:val="22"/>
        </w:rPr>
      </w:pPr>
      <w:r w:rsidRPr="005C5B28">
        <w:rPr>
          <w:b/>
          <w:bCs/>
          <w:sz w:val="22"/>
          <w:szCs w:val="22"/>
          <w:u w:val="single"/>
        </w:rPr>
        <w:t>Conditions of Contract</w:t>
      </w:r>
    </w:p>
    <w:p w:rsidR="005C5B28" w:rsidRPr="005C5B28" w:rsidRDefault="005C5B28" w:rsidP="005C5B28">
      <w:pPr>
        <w:autoSpaceDE w:val="0"/>
        <w:autoSpaceDN w:val="0"/>
        <w:adjustRightInd w:val="0"/>
        <w:jc w:val="center"/>
        <w:rPr>
          <w:b/>
          <w:bCs/>
          <w:sz w:val="22"/>
          <w:szCs w:val="22"/>
        </w:rPr>
      </w:pPr>
      <w:r w:rsidRPr="005C5B28">
        <w:rPr>
          <w:b/>
          <w:bCs/>
          <w:sz w:val="22"/>
          <w:szCs w:val="22"/>
        </w:rPr>
        <w:t>A. General</w:t>
      </w:r>
    </w:p>
    <w:p w:rsidR="005C5B28" w:rsidRPr="005C5B28" w:rsidRDefault="005C5B28" w:rsidP="00023AB7">
      <w:pPr>
        <w:autoSpaceDE w:val="0"/>
        <w:autoSpaceDN w:val="0"/>
        <w:adjustRightInd w:val="0"/>
        <w:spacing w:line="276" w:lineRule="auto"/>
        <w:ind w:left="540" w:hanging="540"/>
        <w:rPr>
          <w:b/>
          <w:bCs/>
          <w:sz w:val="22"/>
          <w:szCs w:val="22"/>
        </w:rPr>
      </w:pPr>
      <w:r w:rsidRPr="005C5B28">
        <w:rPr>
          <w:b/>
          <w:bCs/>
          <w:sz w:val="22"/>
          <w:szCs w:val="22"/>
        </w:rPr>
        <w:t xml:space="preserve">1. Definitions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1.1 Terms which are defined in the Contract Data are not also defined in the Conditions of Contract but keep their defined meanings. Bold letters are used to identify defined terms.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Bill of Quantities means the priced and completed Bill of Quantities forming part of the Tender.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Compensation events are those defined in Clause 38 hereunder.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Completion Date is the date of completion of the Works as certified by the Employer in accordance with Sub Clause 46.1.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Contract is the contract between the Employer and the Contractor to execute, complete and maintain the Works. It consists of the documents listed in Clause 2.2 below.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Contract Data defines the documents and other information which comprise the Contract.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Contractor is a person or corporate body whose Tender to carry out the Works has been accepted by the Employer.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Contractor's Tender is the completed Tender document submitted by the Contractor to the Employer.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Contract price is the price stated in the Letter of Acceptance and thereafter as adjusted in accordance with the provisions of the Contract.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Days are calendar days; months are calendar months.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A Defect is any part of the Works not completed in accordance with the Contract.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Defects liability period is the period named in the Contract Data and calculated from the Completion Date.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Employer is the party who will employ the Contractor to carry out the Works.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Equipment is the Contractor's machinery and vehicles brought temporarily to the Site to construct the Works.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Initial Contract price is the Contract Price listed in the Employer's Letter of Acceptance.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Intended Completion Date is the date on which it is intended that the Contractor shall complete the Works. The Intended Completion Date is specified in the Contract Data. The Intended Completion Date may be revised only by the Employer by issuing an extension of time.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Materials are all supplies, including consumables, used by the contractor for incorporation in the Works.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Plant is any integral part of the Works which is to have a mechanical, electrical, electronic or chemical or biological function.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Site is the area defined as such in the Contract Data.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Specification means the Specification of the Works included in the Contract and any modification or addition made or approved by the Employer.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Start Date is given in the Contract Data. It is the date when the Contractor shall commence execution of the works. It does not necessarily coincide with any of the Site Possession Dates.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A Subcontractor is a person or corporate body who has a Contract with the Contractor to carry out a part of the work in the Contract which includes work on the Site.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A Variation is an instruction given by the Employer which varies the Works. </w:t>
      </w:r>
    </w:p>
    <w:p w:rsidR="005C5B28" w:rsidRPr="005C5B28" w:rsidRDefault="005C5B28" w:rsidP="00023AB7">
      <w:pPr>
        <w:autoSpaceDE w:val="0"/>
        <w:autoSpaceDN w:val="0"/>
        <w:adjustRightInd w:val="0"/>
        <w:spacing w:line="276" w:lineRule="auto"/>
        <w:ind w:left="540" w:hanging="540"/>
        <w:rPr>
          <w:bCs/>
          <w:sz w:val="22"/>
          <w:szCs w:val="22"/>
        </w:rPr>
      </w:pPr>
      <w:r w:rsidRPr="005C5B28">
        <w:rPr>
          <w:bCs/>
          <w:sz w:val="22"/>
          <w:szCs w:val="22"/>
        </w:rPr>
        <w:t xml:space="preserve">The Works are what the Contract requires the Contractor to construct, install, and turn over to the Employer, as defined in the Contract Data. </w:t>
      </w:r>
    </w:p>
    <w:p w:rsidR="005C5B28" w:rsidRDefault="005C5B28" w:rsidP="00201A2C">
      <w:pPr>
        <w:autoSpaceDE w:val="0"/>
        <w:autoSpaceDN w:val="0"/>
        <w:adjustRightInd w:val="0"/>
        <w:rPr>
          <w:bCs/>
          <w:sz w:val="22"/>
          <w:szCs w:val="22"/>
        </w:rPr>
      </w:pPr>
    </w:p>
    <w:p w:rsidR="00201A2C" w:rsidRPr="005C5B28" w:rsidRDefault="00201A2C" w:rsidP="00201A2C">
      <w:pPr>
        <w:autoSpaceDE w:val="0"/>
        <w:autoSpaceDN w:val="0"/>
        <w:adjustRightInd w:val="0"/>
        <w:rPr>
          <w:bCs/>
          <w:sz w:val="22"/>
          <w:szCs w:val="22"/>
        </w:rPr>
      </w:pPr>
    </w:p>
    <w:p w:rsidR="00201A2C" w:rsidRPr="005C5B28" w:rsidRDefault="005C5B28" w:rsidP="00201A2C">
      <w:pPr>
        <w:autoSpaceDE w:val="0"/>
        <w:autoSpaceDN w:val="0"/>
        <w:adjustRightInd w:val="0"/>
        <w:ind w:left="540" w:hanging="540"/>
        <w:rPr>
          <w:b/>
          <w:bCs/>
          <w:sz w:val="22"/>
          <w:szCs w:val="22"/>
        </w:rPr>
      </w:pPr>
      <w:r w:rsidRPr="005C5B28">
        <w:rPr>
          <w:b/>
          <w:bCs/>
          <w:sz w:val="22"/>
          <w:szCs w:val="22"/>
        </w:rPr>
        <w:lastRenderedPageBreak/>
        <w:t xml:space="preserve">2. Interpretation </w:t>
      </w:r>
    </w:p>
    <w:p w:rsidR="005C5B28" w:rsidRPr="005C5B28" w:rsidRDefault="005C5B28" w:rsidP="00023AB7">
      <w:pPr>
        <w:autoSpaceDE w:val="0"/>
        <w:autoSpaceDN w:val="0"/>
        <w:adjustRightInd w:val="0"/>
        <w:ind w:left="540" w:hanging="540"/>
        <w:rPr>
          <w:bCs/>
          <w:sz w:val="22"/>
          <w:szCs w:val="22"/>
        </w:rPr>
      </w:pPr>
    </w:p>
    <w:p w:rsidR="005C5B28" w:rsidRPr="005C5B28" w:rsidRDefault="005C5B28" w:rsidP="00023AB7">
      <w:pPr>
        <w:autoSpaceDE w:val="0"/>
        <w:autoSpaceDN w:val="0"/>
        <w:adjustRightInd w:val="0"/>
        <w:ind w:left="1440" w:hanging="1350"/>
        <w:rPr>
          <w:bCs/>
          <w:sz w:val="22"/>
          <w:szCs w:val="22"/>
        </w:rPr>
      </w:pPr>
      <w:r w:rsidRPr="005C5B28">
        <w:rPr>
          <w:bCs/>
          <w:sz w:val="22"/>
          <w:szCs w:val="22"/>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5C5B28" w:rsidRPr="005C5B28" w:rsidRDefault="005C5B28" w:rsidP="00023AB7">
      <w:pPr>
        <w:autoSpaceDE w:val="0"/>
        <w:autoSpaceDN w:val="0"/>
        <w:adjustRightInd w:val="0"/>
        <w:ind w:left="1440" w:hanging="1350"/>
        <w:rPr>
          <w:bCs/>
          <w:sz w:val="22"/>
          <w:szCs w:val="22"/>
        </w:rPr>
      </w:pPr>
    </w:p>
    <w:p w:rsidR="005C5B28" w:rsidRPr="005C5B28" w:rsidRDefault="005C5B28" w:rsidP="00023AB7">
      <w:pPr>
        <w:autoSpaceDE w:val="0"/>
        <w:autoSpaceDN w:val="0"/>
        <w:adjustRightInd w:val="0"/>
        <w:ind w:left="1440" w:hanging="1350"/>
        <w:rPr>
          <w:bCs/>
          <w:sz w:val="22"/>
          <w:szCs w:val="22"/>
        </w:rPr>
      </w:pPr>
      <w:r w:rsidRPr="005C5B28">
        <w:rPr>
          <w:bCs/>
          <w:sz w:val="22"/>
          <w:szCs w:val="22"/>
        </w:rPr>
        <w:t xml:space="preserve">2.2 The documents forming the Contract shall be interpreted in the following order of priority: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(1) Agreement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(2) Letter of Acceptance, notice to proceed with the works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 (3) Contractor’s Tender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(4) Contract Data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(5) Conditions of Contract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(6) Specifications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(7) Drawings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(8) Bill of quantities and </w:t>
      </w:r>
    </w:p>
    <w:p w:rsidR="005C5B28" w:rsidRPr="005C5B28" w:rsidRDefault="005C5B28" w:rsidP="00023AB7">
      <w:pPr>
        <w:autoSpaceDE w:val="0"/>
        <w:autoSpaceDN w:val="0"/>
        <w:adjustRightInd w:val="0"/>
        <w:ind w:left="1440" w:hanging="450"/>
        <w:rPr>
          <w:bCs/>
          <w:sz w:val="22"/>
          <w:szCs w:val="22"/>
        </w:rPr>
      </w:pPr>
      <w:r w:rsidRPr="005C5B28">
        <w:rPr>
          <w:bCs/>
          <w:sz w:val="22"/>
          <w:szCs w:val="22"/>
        </w:rPr>
        <w:t xml:space="preserve">(9) any other document listed in the Contract Data as forming part of the Contract.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
          <w:bCs/>
          <w:sz w:val="22"/>
          <w:szCs w:val="22"/>
        </w:rPr>
      </w:pPr>
      <w:r w:rsidRPr="005C5B28">
        <w:rPr>
          <w:b/>
          <w:bCs/>
          <w:sz w:val="22"/>
          <w:szCs w:val="22"/>
        </w:rPr>
        <w:t xml:space="preserve">3. Law governing contract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Cs/>
          <w:sz w:val="22"/>
          <w:szCs w:val="22"/>
        </w:rPr>
      </w:pPr>
      <w:r w:rsidRPr="005C5B28">
        <w:rPr>
          <w:bCs/>
          <w:sz w:val="22"/>
          <w:szCs w:val="22"/>
        </w:rPr>
        <w:t xml:space="preserve">3.1 The law governing the Contract is the Laws of India supplanted by the Karnataka Local Acts.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
          <w:bCs/>
          <w:sz w:val="22"/>
          <w:szCs w:val="22"/>
        </w:rPr>
      </w:pPr>
      <w:r w:rsidRPr="005C5B28">
        <w:rPr>
          <w:b/>
          <w:bCs/>
          <w:sz w:val="22"/>
          <w:szCs w:val="22"/>
        </w:rPr>
        <w:t xml:space="preserve">4. Employer's decisions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Cs/>
          <w:sz w:val="22"/>
          <w:szCs w:val="22"/>
        </w:rPr>
      </w:pPr>
      <w:r w:rsidRPr="005C5B28">
        <w:rPr>
          <w:bCs/>
          <w:sz w:val="22"/>
          <w:szCs w:val="22"/>
        </w:rPr>
        <w:t xml:space="preserve">4.1 Except where otherwise specifically stated, the Employer will decide contractual matters between the Employer and the Contractor.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
          <w:bCs/>
          <w:sz w:val="22"/>
          <w:szCs w:val="22"/>
        </w:rPr>
      </w:pPr>
      <w:r w:rsidRPr="005C5B28">
        <w:rPr>
          <w:b/>
          <w:bCs/>
          <w:sz w:val="22"/>
          <w:szCs w:val="22"/>
        </w:rPr>
        <w:t xml:space="preserve">5. Delegation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Cs/>
          <w:sz w:val="22"/>
          <w:szCs w:val="22"/>
        </w:rPr>
      </w:pPr>
      <w:r w:rsidRPr="005C5B28">
        <w:rPr>
          <w:bCs/>
          <w:sz w:val="22"/>
          <w:szCs w:val="22"/>
        </w:rPr>
        <w:t xml:space="preserve">5.1 The Employer may delegate any of his duties and responsibilities to other people after notifying the Contractor and may cancel any delegation after notifying the Contractor.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
          <w:bCs/>
          <w:sz w:val="22"/>
          <w:szCs w:val="22"/>
        </w:rPr>
      </w:pPr>
      <w:r w:rsidRPr="005C5B28">
        <w:rPr>
          <w:b/>
          <w:bCs/>
          <w:sz w:val="22"/>
          <w:szCs w:val="22"/>
        </w:rPr>
        <w:t xml:space="preserve">6. Communications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Cs/>
          <w:sz w:val="22"/>
          <w:szCs w:val="22"/>
        </w:rPr>
      </w:pPr>
      <w:r w:rsidRPr="005C5B28">
        <w:rPr>
          <w:bCs/>
          <w:sz w:val="22"/>
          <w:szCs w:val="22"/>
        </w:rPr>
        <w:t xml:space="preserve">6.1 Communications between parties which are referred to in the conditions are effective only when in writing. A notice shall be effective only when it is delivered (in terms of Indian Contract Act).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
          <w:bCs/>
          <w:sz w:val="22"/>
          <w:szCs w:val="22"/>
        </w:rPr>
      </w:pPr>
      <w:r w:rsidRPr="005C5B28">
        <w:rPr>
          <w:b/>
          <w:bCs/>
          <w:sz w:val="22"/>
          <w:szCs w:val="22"/>
        </w:rPr>
        <w:t xml:space="preserve">7. Subcontracting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Cs/>
          <w:sz w:val="22"/>
          <w:szCs w:val="22"/>
        </w:rPr>
      </w:pPr>
      <w:r w:rsidRPr="005C5B28">
        <w:rPr>
          <w:bCs/>
          <w:sz w:val="22"/>
          <w:szCs w:val="22"/>
        </w:rPr>
        <w:t xml:space="preserve">7.1 </w:t>
      </w:r>
      <w:r w:rsidR="00CD3986">
        <w:rPr>
          <w:bCs/>
          <w:sz w:val="22"/>
          <w:szCs w:val="22"/>
        </w:rPr>
        <w:t>D</w:t>
      </w:r>
      <w:r w:rsidRPr="005C5B28">
        <w:rPr>
          <w:bCs/>
          <w:sz w:val="22"/>
          <w:szCs w:val="22"/>
        </w:rPr>
        <w:t>eleted</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
          <w:bCs/>
          <w:sz w:val="22"/>
          <w:szCs w:val="22"/>
        </w:rPr>
      </w:pPr>
      <w:r w:rsidRPr="005C5B28">
        <w:rPr>
          <w:b/>
          <w:bCs/>
          <w:sz w:val="22"/>
          <w:szCs w:val="22"/>
        </w:rPr>
        <w:t xml:space="preserve">8. Other Contractors </w:t>
      </w:r>
    </w:p>
    <w:p w:rsidR="005C5B28" w:rsidRPr="005C5B28" w:rsidRDefault="005C5B28" w:rsidP="005C5B28">
      <w:pPr>
        <w:autoSpaceDE w:val="0"/>
        <w:autoSpaceDN w:val="0"/>
        <w:adjustRightInd w:val="0"/>
        <w:rPr>
          <w:bCs/>
          <w:sz w:val="22"/>
          <w:szCs w:val="22"/>
        </w:rPr>
      </w:pPr>
    </w:p>
    <w:p w:rsidR="005C5B28" w:rsidRPr="005C5B28" w:rsidRDefault="005C5B28" w:rsidP="005C5B28">
      <w:pPr>
        <w:autoSpaceDE w:val="0"/>
        <w:autoSpaceDN w:val="0"/>
        <w:adjustRightInd w:val="0"/>
        <w:rPr>
          <w:bCs/>
          <w:sz w:val="22"/>
          <w:szCs w:val="22"/>
        </w:rPr>
      </w:pPr>
      <w:r w:rsidRPr="005C5B28">
        <w:rPr>
          <w:bCs/>
          <w:sz w:val="22"/>
          <w:szCs w:val="22"/>
        </w:rPr>
        <w:t xml:space="preserve">8.1 The Contractor shall cooperate and share the Site with other contractors, public authorities, utilities, and the Employer. </w:t>
      </w:r>
    </w:p>
    <w:p w:rsidR="005C5B28" w:rsidRPr="005C5B28" w:rsidRDefault="005C5B28" w:rsidP="005C5B28">
      <w:pPr>
        <w:autoSpaceDE w:val="0"/>
        <w:autoSpaceDN w:val="0"/>
        <w:adjustRightInd w:val="0"/>
        <w:rPr>
          <w:bCs/>
          <w:sz w:val="22"/>
          <w:szCs w:val="22"/>
        </w:rPr>
      </w:pPr>
    </w:p>
    <w:p w:rsidR="005C5B28" w:rsidRPr="005C5B28" w:rsidRDefault="005C5B28" w:rsidP="00BD4BBE">
      <w:pPr>
        <w:autoSpaceDE w:val="0"/>
        <w:autoSpaceDN w:val="0"/>
        <w:adjustRightInd w:val="0"/>
        <w:ind w:left="270" w:hanging="270"/>
        <w:rPr>
          <w:b/>
          <w:bCs/>
          <w:sz w:val="22"/>
          <w:szCs w:val="22"/>
        </w:rPr>
      </w:pPr>
      <w:r w:rsidRPr="005C5B28">
        <w:rPr>
          <w:b/>
          <w:bCs/>
          <w:sz w:val="22"/>
          <w:szCs w:val="22"/>
        </w:rPr>
        <w:t xml:space="preserve">9. Personnel </w:t>
      </w:r>
    </w:p>
    <w:p w:rsidR="005C5B28" w:rsidRPr="005C5B28" w:rsidRDefault="005C5B28" w:rsidP="00BD4BBE">
      <w:pPr>
        <w:autoSpaceDE w:val="0"/>
        <w:autoSpaceDN w:val="0"/>
        <w:adjustRightInd w:val="0"/>
        <w:ind w:left="270" w:hanging="270"/>
        <w:rPr>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9.1 The Contractor shall employ the technical personnel (of number and qualifications) as may be stipulated by GOK from time to time during the execution of the work. The technical staff so employed shall be available at site as may be stipulated by the Employer.</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lastRenderedPageBreak/>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
          <w:bCs/>
          <w:sz w:val="22"/>
          <w:szCs w:val="22"/>
        </w:rPr>
      </w:pPr>
      <w:r w:rsidRPr="005C5B28">
        <w:rPr>
          <w:b/>
          <w:bCs/>
          <w:sz w:val="22"/>
          <w:szCs w:val="22"/>
        </w:rPr>
        <w:t xml:space="preserve">10. Employer’s and Contractor's risks </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10.1 The Employer carries the risks which this Contract states are Employer’s risks, and the Contractor carries the risks which this Contract states are Contractor’s risks.</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
          <w:bCs/>
          <w:sz w:val="22"/>
          <w:szCs w:val="22"/>
        </w:rPr>
      </w:pPr>
      <w:r w:rsidRPr="005C5B28">
        <w:rPr>
          <w:b/>
          <w:bCs/>
          <w:sz w:val="22"/>
          <w:szCs w:val="22"/>
        </w:rPr>
        <w:t xml:space="preserve">11. Employer's risks </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11.1 The Employer is responsible for the excepted risks which are: </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810" w:hanging="270"/>
        <w:rPr>
          <w:bCs/>
          <w:sz w:val="22"/>
          <w:szCs w:val="22"/>
        </w:rPr>
      </w:pPr>
      <w:r w:rsidRPr="005C5B28">
        <w:rPr>
          <w:bCs/>
          <w:sz w:val="22"/>
          <w:szCs w:val="22"/>
        </w:rPr>
        <w:t xml:space="preserve">(a) rebellion, riot commotion or disorder unless solely restricted to employees of the Contractor or his Sub-Contractors arising from the conduct of the Works; or </w:t>
      </w:r>
    </w:p>
    <w:p w:rsidR="005C5B28" w:rsidRPr="005C5B28" w:rsidRDefault="005C5B28" w:rsidP="00F04029">
      <w:pPr>
        <w:autoSpaceDE w:val="0"/>
        <w:autoSpaceDN w:val="0"/>
        <w:adjustRightInd w:val="0"/>
        <w:ind w:left="810" w:hanging="270"/>
        <w:rPr>
          <w:bCs/>
          <w:sz w:val="22"/>
          <w:szCs w:val="22"/>
        </w:rPr>
      </w:pPr>
      <w:r w:rsidRPr="005C5B28">
        <w:rPr>
          <w:bCs/>
          <w:sz w:val="22"/>
          <w:szCs w:val="22"/>
        </w:rPr>
        <w:t xml:space="preserve">(b) a cause due solely to the design of the Works, other than the Contractor’s design; or </w:t>
      </w:r>
    </w:p>
    <w:p w:rsidR="005C5B28" w:rsidRPr="005C5B28" w:rsidRDefault="005C5B28" w:rsidP="00F04029">
      <w:pPr>
        <w:autoSpaceDE w:val="0"/>
        <w:autoSpaceDN w:val="0"/>
        <w:adjustRightInd w:val="0"/>
        <w:ind w:left="810" w:hanging="270"/>
        <w:rPr>
          <w:bCs/>
          <w:sz w:val="22"/>
          <w:szCs w:val="22"/>
        </w:rPr>
      </w:pPr>
      <w:r w:rsidRPr="005C5B28">
        <w:rPr>
          <w:bCs/>
          <w:sz w:val="22"/>
          <w:szCs w:val="22"/>
        </w:rPr>
        <w:t xml:space="preserve">(c) any operation of the forces of nature (in so far as it occurs on the Site) which an experienced contractor: </w:t>
      </w:r>
    </w:p>
    <w:p w:rsidR="005C5B28" w:rsidRPr="005C5B28" w:rsidRDefault="005C5B28" w:rsidP="00F04029">
      <w:pPr>
        <w:autoSpaceDE w:val="0"/>
        <w:autoSpaceDN w:val="0"/>
        <w:adjustRightInd w:val="0"/>
        <w:ind w:left="810" w:hanging="270"/>
        <w:rPr>
          <w:bCs/>
          <w:sz w:val="22"/>
          <w:szCs w:val="22"/>
        </w:rPr>
      </w:pPr>
      <w:r w:rsidRPr="005C5B28">
        <w:rPr>
          <w:bCs/>
          <w:sz w:val="22"/>
          <w:szCs w:val="22"/>
        </w:rPr>
        <w:t xml:space="preserve">(i) could not have reasonably foreseen; or </w:t>
      </w:r>
    </w:p>
    <w:p w:rsidR="005C5B28" w:rsidRPr="005C5B28" w:rsidRDefault="005C5B28" w:rsidP="00F04029">
      <w:pPr>
        <w:autoSpaceDE w:val="0"/>
        <w:autoSpaceDN w:val="0"/>
        <w:adjustRightInd w:val="0"/>
        <w:ind w:left="810" w:hanging="270"/>
        <w:rPr>
          <w:bCs/>
          <w:sz w:val="22"/>
          <w:szCs w:val="22"/>
        </w:rPr>
      </w:pPr>
      <w:r w:rsidRPr="005C5B28">
        <w:rPr>
          <w:bCs/>
          <w:sz w:val="22"/>
          <w:szCs w:val="22"/>
        </w:rPr>
        <w:t xml:space="preserve">(ii) could reasonably have foreseen, but against which he could not reasonably have taken at least one of the following measures; </w:t>
      </w:r>
    </w:p>
    <w:p w:rsidR="005C5B28" w:rsidRPr="005C5B28" w:rsidRDefault="005C5B28" w:rsidP="00F04029">
      <w:pPr>
        <w:autoSpaceDE w:val="0"/>
        <w:autoSpaceDN w:val="0"/>
        <w:adjustRightInd w:val="0"/>
        <w:ind w:left="810" w:hanging="270"/>
        <w:rPr>
          <w:bCs/>
          <w:sz w:val="22"/>
          <w:szCs w:val="22"/>
        </w:rPr>
      </w:pPr>
      <w:r w:rsidRPr="005C5B28">
        <w:rPr>
          <w:bCs/>
          <w:sz w:val="22"/>
          <w:szCs w:val="22"/>
        </w:rPr>
        <w:t xml:space="preserve">(A) prevent loss or damage to physical property from occurring by taking appropriate measures or </w:t>
      </w:r>
    </w:p>
    <w:p w:rsidR="005C5B28" w:rsidRDefault="005C5B28" w:rsidP="00F04029">
      <w:pPr>
        <w:autoSpaceDE w:val="0"/>
        <w:autoSpaceDN w:val="0"/>
        <w:adjustRightInd w:val="0"/>
        <w:ind w:left="810" w:hanging="270"/>
        <w:rPr>
          <w:bCs/>
          <w:sz w:val="22"/>
          <w:szCs w:val="22"/>
        </w:rPr>
      </w:pPr>
      <w:r w:rsidRPr="005C5B28">
        <w:rPr>
          <w:bCs/>
          <w:sz w:val="22"/>
          <w:szCs w:val="22"/>
        </w:rPr>
        <w:t xml:space="preserve">(B) insure against such loss or damage </w:t>
      </w:r>
    </w:p>
    <w:p w:rsidR="00BD4BBE" w:rsidRPr="005C5B28" w:rsidRDefault="00BD4BBE"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12. Contractor’s risks </w:t>
      </w:r>
    </w:p>
    <w:p w:rsidR="00432172" w:rsidRPr="00023AB7" w:rsidRDefault="00432172"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12.1 All risks of loss of or damage to physical property and of personal injury and death which arise during and in consequence of the performance of the Contract other than the excepted risks are the responsibility of the Contractor. </w:t>
      </w:r>
    </w:p>
    <w:p w:rsidR="00432172" w:rsidRPr="005C5B28" w:rsidRDefault="00432172"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13. Insurance: </w:t>
      </w:r>
    </w:p>
    <w:p w:rsidR="00432172" w:rsidRPr="00023AB7" w:rsidRDefault="00432172" w:rsidP="00BD4BBE">
      <w:pPr>
        <w:autoSpaceDE w:val="0"/>
        <w:autoSpaceDN w:val="0"/>
        <w:adjustRightInd w:val="0"/>
        <w:ind w:left="450" w:hanging="450"/>
        <w:rPr>
          <w:b/>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13.1 The Contractor shall prior to commencing the works, effect and thereafter maintain insurances , in the joint names of the Employer and the Contractor, (from the first working day after the Start Date to the end of Defects Liability Period), in the amounts stated in the Contract Data : </w:t>
      </w:r>
    </w:p>
    <w:p w:rsidR="005C5B28" w:rsidRPr="005C5B28" w:rsidRDefault="005C5B28" w:rsidP="00F04029">
      <w:pPr>
        <w:autoSpaceDE w:val="0"/>
        <w:autoSpaceDN w:val="0"/>
        <w:adjustRightInd w:val="0"/>
        <w:ind w:left="900" w:hanging="450"/>
        <w:jc w:val="both"/>
        <w:rPr>
          <w:bCs/>
          <w:sz w:val="22"/>
          <w:szCs w:val="22"/>
        </w:rPr>
      </w:pPr>
      <w:r w:rsidRPr="005C5B28">
        <w:rPr>
          <w:bCs/>
          <w:sz w:val="22"/>
          <w:szCs w:val="22"/>
        </w:rPr>
        <w:t xml:space="preserve">(a) for loss of or damage to the Works, Plants and Materials and the Contractor’s equipment; </w:t>
      </w:r>
    </w:p>
    <w:p w:rsidR="005C5B28" w:rsidRPr="005C5B28" w:rsidRDefault="005C5B28" w:rsidP="00F04029">
      <w:pPr>
        <w:autoSpaceDE w:val="0"/>
        <w:autoSpaceDN w:val="0"/>
        <w:adjustRightInd w:val="0"/>
        <w:ind w:left="900" w:hanging="450"/>
        <w:jc w:val="both"/>
        <w:rPr>
          <w:bCs/>
          <w:sz w:val="22"/>
          <w:szCs w:val="22"/>
        </w:rPr>
      </w:pPr>
      <w:r w:rsidRPr="005C5B28">
        <w:rPr>
          <w:bCs/>
          <w:sz w:val="22"/>
          <w:szCs w:val="22"/>
        </w:rPr>
        <w:t xml:space="preserve">(b) for liability of both Parties for loss, damage, death and injury to third parties or their property arising out of the Contractor’s performance of the Contract including the Contractor’s liability for damage to the Employer’s property other than the Works and </w:t>
      </w:r>
    </w:p>
    <w:p w:rsidR="005C5B28" w:rsidRDefault="005C5B28" w:rsidP="00F04029">
      <w:pPr>
        <w:autoSpaceDE w:val="0"/>
        <w:autoSpaceDN w:val="0"/>
        <w:adjustRightInd w:val="0"/>
        <w:ind w:left="900" w:hanging="450"/>
        <w:jc w:val="both"/>
        <w:rPr>
          <w:bCs/>
          <w:sz w:val="22"/>
          <w:szCs w:val="22"/>
        </w:rPr>
      </w:pPr>
      <w:r w:rsidRPr="005C5B28">
        <w:rPr>
          <w:bCs/>
          <w:sz w:val="22"/>
          <w:szCs w:val="22"/>
        </w:rPr>
        <w:t xml:space="preserve">(c) for liability of both Parties and of any Employer’s representative for death and injury to the Contractor’s personnel except to the extent that liability arises from the negligence of the Employer, any Employer’s representative or their Employees. </w:t>
      </w:r>
    </w:p>
    <w:p w:rsidR="00F04029" w:rsidRPr="005C5B28" w:rsidRDefault="00F04029" w:rsidP="00F04029">
      <w:pPr>
        <w:autoSpaceDE w:val="0"/>
        <w:autoSpaceDN w:val="0"/>
        <w:adjustRightInd w:val="0"/>
        <w:ind w:left="900" w:hanging="450"/>
        <w:jc w:val="both"/>
        <w:rPr>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13.2 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13.3 If the Contractor fails to effect or keep in force any of the insurances referred to in the previous sub-clauses or fails to provide satisfactory evidence, policies or receipts, the Employer may without prejudice to any other right or remedy, effect insurance for the relevant to such default </w:t>
      </w:r>
      <w:r w:rsidRPr="005C5B28">
        <w:rPr>
          <w:bCs/>
          <w:sz w:val="22"/>
          <w:szCs w:val="22"/>
        </w:rPr>
        <w:lastRenderedPageBreak/>
        <w:t xml:space="preserve">and pay the premiums due and recover the same as a deduction from any other monies due to the Contractor. If no payments is due, the payment of the premiums shall be a debt due. </w:t>
      </w:r>
    </w:p>
    <w:p w:rsidR="00F04029" w:rsidRPr="005C5B28" w:rsidRDefault="00F04029"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13.4 Alterations to the terms of insurance shall not be made without the approval of the Employer. </w:t>
      </w:r>
    </w:p>
    <w:p w:rsidR="005C5B28" w:rsidRDefault="005C5B28" w:rsidP="00BD4BBE">
      <w:pPr>
        <w:autoSpaceDE w:val="0"/>
        <w:autoSpaceDN w:val="0"/>
        <w:adjustRightInd w:val="0"/>
        <w:ind w:left="450" w:hanging="450"/>
        <w:rPr>
          <w:bCs/>
          <w:sz w:val="22"/>
          <w:szCs w:val="22"/>
        </w:rPr>
      </w:pPr>
      <w:r w:rsidRPr="005C5B28">
        <w:rPr>
          <w:bCs/>
          <w:sz w:val="22"/>
          <w:szCs w:val="22"/>
        </w:rPr>
        <w:t xml:space="preserve">13.5 Both Parties shall comply with any conditions of the insurance policies.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14. Site Investigation Reports: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14.1 The Contractor, in preparing the tender, shall rely on any site investigation reports referred to in the Contract data, supplemented by any information available to the Tenderer.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15. Queries about the Contract Data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15.1 The Employer will clarify queries on the Contract Data.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16. Contractor to construct the Works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16.1 The Contractor shall construct the Works in accordance with the Specification and Drawings.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17. The Works to be completed by the Intended Completion Date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17.1 The Contractor may commence execution of the Works on the Start Date and shall carry out the Works in accordance with the program submitted by the Contractor, as updated with the approval of the Employer, and complete them by the Intended Completion Date.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18. Approval by the Employer: </w:t>
      </w:r>
    </w:p>
    <w:p w:rsidR="00F04029" w:rsidRPr="00023AB7" w:rsidRDefault="00F04029" w:rsidP="00BD4BBE">
      <w:pPr>
        <w:autoSpaceDE w:val="0"/>
        <w:autoSpaceDN w:val="0"/>
        <w:adjustRightInd w:val="0"/>
        <w:ind w:left="450" w:hanging="450"/>
        <w:rPr>
          <w:b/>
          <w:bCs/>
          <w:sz w:val="22"/>
          <w:szCs w:val="22"/>
        </w:rPr>
      </w:pPr>
    </w:p>
    <w:p w:rsidR="00F04029" w:rsidRPr="005C5B28" w:rsidRDefault="005C5B28" w:rsidP="00F04029">
      <w:pPr>
        <w:autoSpaceDE w:val="0"/>
        <w:autoSpaceDN w:val="0"/>
        <w:adjustRightInd w:val="0"/>
        <w:ind w:left="450" w:hanging="450"/>
        <w:rPr>
          <w:bCs/>
          <w:sz w:val="22"/>
          <w:szCs w:val="22"/>
        </w:rPr>
      </w:pPr>
      <w:r w:rsidRPr="005C5B28">
        <w:rPr>
          <w:bCs/>
          <w:sz w:val="22"/>
          <w:szCs w:val="22"/>
        </w:rPr>
        <w:t>18.1 The Contractor shall submit Specification and drawings showing the proposed Temporary Works to the Employer, who is to approve them if they comply with the Specifications and Drawings.</w:t>
      </w: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18.2 The Contractor shall be responsible for the design of Temporary Works </w:t>
      </w:r>
    </w:p>
    <w:p w:rsidR="00CD3986" w:rsidRDefault="005C5B28" w:rsidP="00BD4BBE">
      <w:pPr>
        <w:autoSpaceDE w:val="0"/>
        <w:autoSpaceDN w:val="0"/>
        <w:adjustRightInd w:val="0"/>
        <w:ind w:left="450" w:hanging="450"/>
        <w:rPr>
          <w:bCs/>
          <w:sz w:val="22"/>
          <w:szCs w:val="22"/>
        </w:rPr>
      </w:pPr>
      <w:r w:rsidRPr="005C5B28">
        <w:rPr>
          <w:bCs/>
          <w:sz w:val="22"/>
          <w:szCs w:val="22"/>
        </w:rPr>
        <w:t>18.3 The Employer’s approval shall not alter the Contractor’s responsibility for design of the Temporary Works.</w:t>
      </w:r>
    </w:p>
    <w:p w:rsidR="005C5B28" w:rsidRPr="005C5B28" w:rsidRDefault="005C5B28" w:rsidP="00BD4BBE">
      <w:pPr>
        <w:autoSpaceDE w:val="0"/>
        <w:autoSpaceDN w:val="0"/>
        <w:adjustRightInd w:val="0"/>
        <w:ind w:left="450" w:hanging="450"/>
        <w:rPr>
          <w:bCs/>
          <w:sz w:val="22"/>
          <w:szCs w:val="22"/>
        </w:rPr>
      </w:pPr>
      <w:r w:rsidRPr="005C5B28">
        <w:rPr>
          <w:bCs/>
          <w:sz w:val="22"/>
          <w:szCs w:val="22"/>
        </w:rPr>
        <w:t>18.4 The Contractor shall obtain approval of third parties to the design of third parties to the design of the temporary Works where required.</w:t>
      </w:r>
    </w:p>
    <w:p w:rsidR="005C5B28" w:rsidRDefault="005C5B28" w:rsidP="00BD4BBE">
      <w:pPr>
        <w:autoSpaceDE w:val="0"/>
        <w:autoSpaceDN w:val="0"/>
        <w:adjustRightInd w:val="0"/>
        <w:ind w:left="450" w:hanging="450"/>
        <w:rPr>
          <w:bCs/>
          <w:sz w:val="22"/>
          <w:szCs w:val="22"/>
        </w:rPr>
      </w:pPr>
      <w:r w:rsidRPr="005C5B28">
        <w:rPr>
          <w:bCs/>
          <w:sz w:val="22"/>
          <w:szCs w:val="22"/>
        </w:rPr>
        <w:t xml:space="preserve">18.5 All Drawings prepared by the Contractor for the execution of the temporary or permanent Works, are subject to prior approval by the Employer before their use.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19. Safety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19.1 The Contractor shall be responsible for the safety of all activities on the Site.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20. Discoveries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21. Possession of the Site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22. Access to the Site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22.1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23. Instructions </w:t>
      </w:r>
    </w:p>
    <w:p w:rsidR="00F04029" w:rsidRPr="00023AB7" w:rsidRDefault="00F04029" w:rsidP="00BD4BBE">
      <w:pPr>
        <w:autoSpaceDE w:val="0"/>
        <w:autoSpaceDN w:val="0"/>
        <w:adjustRightInd w:val="0"/>
        <w:ind w:left="450" w:hanging="450"/>
        <w:rPr>
          <w:b/>
          <w:bCs/>
          <w:sz w:val="22"/>
          <w:szCs w:val="22"/>
        </w:rPr>
      </w:pPr>
    </w:p>
    <w:p w:rsidR="005C5B28" w:rsidRDefault="005C5B28" w:rsidP="00BD4BBE">
      <w:pPr>
        <w:autoSpaceDE w:val="0"/>
        <w:autoSpaceDN w:val="0"/>
        <w:adjustRightInd w:val="0"/>
        <w:ind w:left="450" w:hanging="450"/>
        <w:rPr>
          <w:bCs/>
          <w:sz w:val="22"/>
          <w:szCs w:val="22"/>
        </w:rPr>
      </w:pPr>
      <w:r w:rsidRPr="005C5B28">
        <w:rPr>
          <w:bCs/>
          <w:sz w:val="22"/>
          <w:szCs w:val="22"/>
        </w:rPr>
        <w:t xml:space="preserve">23.1 The Contractor shall carry out all instructions of the Employer which comply with the applicable laws where the Site is located. </w:t>
      </w:r>
    </w:p>
    <w:p w:rsidR="00F04029" w:rsidRPr="005C5B28" w:rsidRDefault="00F04029" w:rsidP="00BD4BBE">
      <w:pPr>
        <w:autoSpaceDE w:val="0"/>
        <w:autoSpaceDN w:val="0"/>
        <w:adjustRightInd w:val="0"/>
        <w:ind w:left="450" w:hanging="450"/>
        <w:rPr>
          <w:bCs/>
          <w:sz w:val="22"/>
          <w:szCs w:val="22"/>
        </w:rPr>
      </w:pPr>
    </w:p>
    <w:p w:rsidR="005C5B28" w:rsidRDefault="005C5B28" w:rsidP="00BD4BBE">
      <w:pPr>
        <w:autoSpaceDE w:val="0"/>
        <w:autoSpaceDN w:val="0"/>
        <w:adjustRightInd w:val="0"/>
        <w:ind w:left="450" w:hanging="450"/>
        <w:rPr>
          <w:b/>
          <w:bCs/>
          <w:sz w:val="22"/>
          <w:szCs w:val="22"/>
        </w:rPr>
      </w:pPr>
      <w:r w:rsidRPr="00023AB7">
        <w:rPr>
          <w:b/>
          <w:bCs/>
          <w:sz w:val="22"/>
          <w:szCs w:val="22"/>
        </w:rPr>
        <w:t xml:space="preserve">24. Procedure for resolution of Disputes: </w:t>
      </w:r>
    </w:p>
    <w:p w:rsidR="00F04029" w:rsidRDefault="00AD0225" w:rsidP="00BD4BBE">
      <w:pPr>
        <w:autoSpaceDE w:val="0"/>
        <w:autoSpaceDN w:val="0"/>
        <w:adjustRightInd w:val="0"/>
        <w:ind w:left="450" w:hanging="450"/>
        <w:rPr>
          <w:b/>
          <w:bCs/>
          <w:sz w:val="22"/>
          <w:szCs w:val="22"/>
        </w:rPr>
      </w:pPr>
      <w:r>
        <w:rPr>
          <w:b/>
          <w:bCs/>
          <w:sz w:val="22"/>
          <w:szCs w:val="22"/>
        </w:rPr>
        <w:t xml:space="preserve">       Deleted</w:t>
      </w:r>
    </w:p>
    <w:p w:rsidR="00AD0225" w:rsidRPr="00023AB7" w:rsidRDefault="00AD0225" w:rsidP="00BD4BBE">
      <w:pPr>
        <w:autoSpaceDE w:val="0"/>
        <w:autoSpaceDN w:val="0"/>
        <w:adjustRightInd w:val="0"/>
        <w:ind w:left="450" w:hanging="450"/>
        <w:rPr>
          <w:b/>
          <w:bCs/>
          <w:sz w:val="22"/>
          <w:szCs w:val="22"/>
        </w:rPr>
      </w:pPr>
    </w:p>
    <w:p w:rsidR="005C5B28" w:rsidRPr="00F04029" w:rsidRDefault="005C5B28" w:rsidP="00F04029">
      <w:pPr>
        <w:autoSpaceDE w:val="0"/>
        <w:autoSpaceDN w:val="0"/>
        <w:adjustRightInd w:val="0"/>
        <w:ind w:left="450" w:hanging="450"/>
        <w:jc w:val="center"/>
        <w:rPr>
          <w:b/>
          <w:bCs/>
          <w:iCs/>
          <w:sz w:val="22"/>
          <w:szCs w:val="22"/>
        </w:rPr>
      </w:pPr>
      <w:r w:rsidRPr="00F04029">
        <w:rPr>
          <w:b/>
          <w:bCs/>
          <w:iCs/>
          <w:sz w:val="22"/>
          <w:szCs w:val="22"/>
        </w:rPr>
        <w:t>B. Time Control</w:t>
      </w:r>
    </w:p>
    <w:p w:rsidR="005C5B28" w:rsidRDefault="005C5B28" w:rsidP="00BD4BBE">
      <w:pPr>
        <w:autoSpaceDE w:val="0"/>
        <w:autoSpaceDN w:val="0"/>
        <w:adjustRightInd w:val="0"/>
        <w:ind w:left="450" w:hanging="450"/>
        <w:rPr>
          <w:b/>
          <w:bCs/>
          <w:sz w:val="22"/>
          <w:szCs w:val="22"/>
        </w:rPr>
      </w:pPr>
      <w:r w:rsidRPr="00023AB7">
        <w:rPr>
          <w:b/>
          <w:bCs/>
          <w:sz w:val="22"/>
          <w:szCs w:val="22"/>
        </w:rPr>
        <w:t xml:space="preserve">25. Program </w:t>
      </w:r>
    </w:p>
    <w:p w:rsidR="00F04029" w:rsidRPr="00023AB7" w:rsidRDefault="00F04029" w:rsidP="00BD4BBE">
      <w:pPr>
        <w:autoSpaceDE w:val="0"/>
        <w:autoSpaceDN w:val="0"/>
        <w:adjustRightInd w:val="0"/>
        <w:ind w:left="450" w:hanging="450"/>
        <w:rPr>
          <w:b/>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25.1 Within the time stated in the Contract Data the Contractor shall submit to the Employer for approval a Program showing the general methods, arrangements, order, and timing for all the activities in the Works. </w:t>
      </w: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rsidR="005C5B28" w:rsidRPr="005C5B28" w:rsidRDefault="005C5B28" w:rsidP="00BD4BBE">
      <w:pPr>
        <w:autoSpaceDE w:val="0"/>
        <w:autoSpaceDN w:val="0"/>
        <w:adjustRightInd w:val="0"/>
        <w:ind w:left="450" w:hanging="450"/>
        <w:rPr>
          <w:bCs/>
          <w:sz w:val="22"/>
          <w:szCs w:val="22"/>
        </w:rPr>
      </w:pPr>
    </w:p>
    <w:p w:rsidR="005C5B28" w:rsidRPr="00023AB7" w:rsidRDefault="005C5B28" w:rsidP="00BD4BBE">
      <w:pPr>
        <w:autoSpaceDE w:val="0"/>
        <w:autoSpaceDN w:val="0"/>
        <w:adjustRightInd w:val="0"/>
        <w:ind w:left="450" w:hanging="450"/>
        <w:rPr>
          <w:b/>
          <w:bCs/>
          <w:sz w:val="22"/>
          <w:szCs w:val="22"/>
        </w:rPr>
      </w:pPr>
      <w:r w:rsidRPr="00023AB7">
        <w:rPr>
          <w:b/>
          <w:bCs/>
          <w:sz w:val="22"/>
          <w:szCs w:val="22"/>
        </w:rPr>
        <w:t xml:space="preserve">26. Extension of the Intended Completion Date </w:t>
      </w:r>
    </w:p>
    <w:p w:rsidR="005C5B28" w:rsidRPr="00023AB7" w:rsidRDefault="005C5B28" w:rsidP="00BD4BBE">
      <w:pPr>
        <w:autoSpaceDE w:val="0"/>
        <w:autoSpaceDN w:val="0"/>
        <w:adjustRightInd w:val="0"/>
        <w:ind w:left="450" w:hanging="450"/>
        <w:rPr>
          <w:b/>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26.1 The Employer shall extend the Intended Completion Date if a Compensation Event occurs or a Variation is issued which makes it impossible for Completion to be achieved by the Intended Completion Date. </w:t>
      </w: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rsidR="005C5B28" w:rsidRPr="005C5B28" w:rsidRDefault="005C5B28" w:rsidP="00BD4BBE">
      <w:pPr>
        <w:autoSpaceDE w:val="0"/>
        <w:autoSpaceDN w:val="0"/>
        <w:adjustRightInd w:val="0"/>
        <w:ind w:left="450" w:hanging="450"/>
        <w:rPr>
          <w:bCs/>
          <w:sz w:val="22"/>
          <w:szCs w:val="22"/>
        </w:rPr>
      </w:pPr>
    </w:p>
    <w:p w:rsidR="005C5B28" w:rsidRPr="00023AB7" w:rsidRDefault="005C5B28" w:rsidP="00BD4BBE">
      <w:pPr>
        <w:autoSpaceDE w:val="0"/>
        <w:autoSpaceDN w:val="0"/>
        <w:adjustRightInd w:val="0"/>
        <w:ind w:left="450" w:hanging="450"/>
        <w:rPr>
          <w:b/>
          <w:bCs/>
          <w:sz w:val="22"/>
          <w:szCs w:val="22"/>
        </w:rPr>
      </w:pPr>
      <w:r w:rsidRPr="00023AB7">
        <w:rPr>
          <w:b/>
          <w:bCs/>
          <w:sz w:val="22"/>
          <w:szCs w:val="22"/>
        </w:rPr>
        <w:t>27. Delays ordered by the Employer</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27.1 The Employer may instruct the Contractor to delay the start or progress of any activity within the Works. </w:t>
      </w:r>
    </w:p>
    <w:p w:rsidR="005C5B28" w:rsidRPr="005C5B28" w:rsidRDefault="005C5B28" w:rsidP="00BD4BBE">
      <w:pPr>
        <w:autoSpaceDE w:val="0"/>
        <w:autoSpaceDN w:val="0"/>
        <w:adjustRightInd w:val="0"/>
        <w:ind w:left="450" w:hanging="450"/>
        <w:rPr>
          <w:bCs/>
          <w:sz w:val="22"/>
          <w:szCs w:val="22"/>
        </w:rPr>
      </w:pPr>
    </w:p>
    <w:p w:rsidR="005C5B28" w:rsidRPr="00023AB7" w:rsidRDefault="005C5B28" w:rsidP="00BD4BBE">
      <w:pPr>
        <w:autoSpaceDE w:val="0"/>
        <w:autoSpaceDN w:val="0"/>
        <w:adjustRightInd w:val="0"/>
        <w:ind w:left="450" w:hanging="450"/>
        <w:rPr>
          <w:b/>
          <w:bCs/>
          <w:sz w:val="22"/>
          <w:szCs w:val="22"/>
        </w:rPr>
      </w:pPr>
      <w:r w:rsidRPr="00023AB7">
        <w:rPr>
          <w:b/>
          <w:bCs/>
          <w:sz w:val="22"/>
          <w:szCs w:val="22"/>
        </w:rPr>
        <w:t xml:space="preserve">28. Management meetings </w:t>
      </w:r>
    </w:p>
    <w:p w:rsidR="005C5B28" w:rsidRPr="005C5B28" w:rsidRDefault="005C5B28" w:rsidP="00BD4BBE">
      <w:pPr>
        <w:autoSpaceDE w:val="0"/>
        <w:autoSpaceDN w:val="0"/>
        <w:adjustRightInd w:val="0"/>
        <w:ind w:left="450" w:hanging="450"/>
        <w:rPr>
          <w:bCs/>
          <w:sz w:val="22"/>
          <w:szCs w:val="22"/>
        </w:rPr>
      </w:pP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28.1 The Employer may require the Contractor to attend a management meeting. The business of a management meeting shall be to review the progress achieved and the plans for remaining work. </w:t>
      </w:r>
    </w:p>
    <w:p w:rsidR="005C5B28" w:rsidRPr="005C5B28" w:rsidRDefault="005C5B28" w:rsidP="00BD4BBE">
      <w:pPr>
        <w:autoSpaceDE w:val="0"/>
        <w:autoSpaceDN w:val="0"/>
        <w:adjustRightInd w:val="0"/>
        <w:ind w:left="450" w:hanging="450"/>
        <w:rPr>
          <w:bCs/>
          <w:sz w:val="22"/>
          <w:szCs w:val="22"/>
        </w:rPr>
      </w:pPr>
      <w:r w:rsidRPr="005C5B28">
        <w:rPr>
          <w:bCs/>
          <w:sz w:val="22"/>
          <w:szCs w:val="22"/>
        </w:rPr>
        <w:t xml:space="preserve">28.2 The responsibility of the parties for actions to be taken is to be decided by the Employer either at the management meeting or after the management meeting and stated in writing to be distributed to all who attended the meeting. </w:t>
      </w:r>
    </w:p>
    <w:p w:rsidR="005C5B28" w:rsidRPr="005C5B28" w:rsidRDefault="005C5B28" w:rsidP="00BD4BBE">
      <w:pPr>
        <w:autoSpaceDE w:val="0"/>
        <w:autoSpaceDN w:val="0"/>
        <w:adjustRightInd w:val="0"/>
        <w:ind w:left="270" w:hanging="270"/>
        <w:rPr>
          <w:bCs/>
          <w:sz w:val="22"/>
          <w:szCs w:val="22"/>
        </w:rPr>
      </w:pPr>
    </w:p>
    <w:p w:rsidR="005C5B28" w:rsidRPr="00023AB7" w:rsidRDefault="005C5B28" w:rsidP="00BD4BBE">
      <w:pPr>
        <w:autoSpaceDE w:val="0"/>
        <w:autoSpaceDN w:val="0"/>
        <w:adjustRightInd w:val="0"/>
        <w:ind w:left="270" w:hanging="270"/>
        <w:jc w:val="center"/>
        <w:rPr>
          <w:b/>
          <w:bCs/>
          <w:sz w:val="22"/>
          <w:szCs w:val="22"/>
        </w:rPr>
      </w:pPr>
      <w:r w:rsidRPr="00023AB7">
        <w:rPr>
          <w:b/>
          <w:bCs/>
          <w:sz w:val="22"/>
          <w:szCs w:val="22"/>
        </w:rPr>
        <w:t>C. Quality Control</w:t>
      </w:r>
    </w:p>
    <w:p w:rsidR="005C5B28" w:rsidRPr="005C5B28" w:rsidRDefault="005C5B28" w:rsidP="00BD4BBE">
      <w:pPr>
        <w:autoSpaceDE w:val="0"/>
        <w:autoSpaceDN w:val="0"/>
        <w:adjustRightInd w:val="0"/>
        <w:ind w:left="270" w:hanging="270"/>
        <w:rPr>
          <w:bCs/>
          <w:sz w:val="22"/>
          <w:szCs w:val="22"/>
        </w:rPr>
      </w:pPr>
    </w:p>
    <w:p w:rsidR="005C5B28" w:rsidRPr="00023AB7" w:rsidRDefault="005C5B28" w:rsidP="00BD4BBE">
      <w:pPr>
        <w:autoSpaceDE w:val="0"/>
        <w:autoSpaceDN w:val="0"/>
        <w:adjustRightInd w:val="0"/>
        <w:ind w:left="270" w:hanging="270"/>
        <w:rPr>
          <w:b/>
          <w:bCs/>
          <w:sz w:val="22"/>
          <w:szCs w:val="22"/>
        </w:rPr>
      </w:pPr>
      <w:r w:rsidRPr="00023AB7">
        <w:rPr>
          <w:b/>
          <w:bCs/>
          <w:sz w:val="22"/>
          <w:szCs w:val="22"/>
        </w:rPr>
        <w:t>29. Identifying defects</w:t>
      </w:r>
    </w:p>
    <w:p w:rsidR="005C5B28" w:rsidRPr="005C5B28" w:rsidRDefault="005C5B28" w:rsidP="00BD4BBE">
      <w:pPr>
        <w:autoSpaceDE w:val="0"/>
        <w:autoSpaceDN w:val="0"/>
        <w:adjustRightInd w:val="0"/>
        <w:ind w:left="270" w:hanging="270"/>
        <w:rPr>
          <w:bCs/>
          <w:sz w:val="22"/>
          <w:szCs w:val="22"/>
        </w:rPr>
      </w:pPr>
    </w:p>
    <w:p w:rsidR="005C5B28" w:rsidRPr="005C5B28" w:rsidRDefault="005C5B28" w:rsidP="00BD4BBE">
      <w:pPr>
        <w:autoSpaceDE w:val="0"/>
        <w:autoSpaceDN w:val="0"/>
        <w:adjustRightInd w:val="0"/>
        <w:ind w:left="270" w:hanging="270"/>
        <w:rPr>
          <w:bCs/>
          <w:sz w:val="22"/>
          <w:szCs w:val="22"/>
        </w:rPr>
      </w:pPr>
      <w:r w:rsidRPr="005C5B28">
        <w:rPr>
          <w:bCs/>
          <w:sz w:val="22"/>
          <w:szCs w:val="22"/>
        </w:rPr>
        <w:lastRenderedPageBreak/>
        <w:t>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5C5B28" w:rsidRPr="005C5B28" w:rsidRDefault="005C5B28" w:rsidP="00BD4BBE">
      <w:pPr>
        <w:autoSpaceDE w:val="0"/>
        <w:autoSpaceDN w:val="0"/>
        <w:adjustRightInd w:val="0"/>
        <w:ind w:left="270" w:hanging="270"/>
        <w:rPr>
          <w:bCs/>
          <w:sz w:val="22"/>
          <w:szCs w:val="22"/>
        </w:rPr>
      </w:pPr>
    </w:p>
    <w:p w:rsidR="005C5B28" w:rsidRPr="00023AB7" w:rsidRDefault="005C5B28" w:rsidP="00BD4BBE">
      <w:pPr>
        <w:autoSpaceDE w:val="0"/>
        <w:autoSpaceDN w:val="0"/>
        <w:adjustRightInd w:val="0"/>
        <w:ind w:left="270" w:hanging="270"/>
        <w:rPr>
          <w:b/>
          <w:bCs/>
          <w:sz w:val="22"/>
          <w:szCs w:val="22"/>
        </w:rPr>
      </w:pPr>
      <w:r w:rsidRPr="00023AB7">
        <w:rPr>
          <w:b/>
          <w:bCs/>
          <w:sz w:val="22"/>
          <w:szCs w:val="22"/>
        </w:rPr>
        <w:t>30. Tests</w:t>
      </w:r>
    </w:p>
    <w:p w:rsidR="005C5B28" w:rsidRPr="005C5B28" w:rsidRDefault="005C5B28" w:rsidP="00BD4BBE">
      <w:pPr>
        <w:autoSpaceDE w:val="0"/>
        <w:autoSpaceDN w:val="0"/>
        <w:adjustRightInd w:val="0"/>
        <w:ind w:left="270" w:hanging="270"/>
        <w:rPr>
          <w:bCs/>
          <w:sz w:val="22"/>
          <w:szCs w:val="22"/>
        </w:rPr>
      </w:pPr>
    </w:p>
    <w:p w:rsidR="005C5B28" w:rsidRPr="005C5B28" w:rsidRDefault="005C5B28" w:rsidP="00BD4BBE">
      <w:pPr>
        <w:autoSpaceDE w:val="0"/>
        <w:autoSpaceDN w:val="0"/>
        <w:adjustRightInd w:val="0"/>
        <w:ind w:left="270" w:hanging="270"/>
        <w:rPr>
          <w:bCs/>
          <w:sz w:val="22"/>
          <w:szCs w:val="22"/>
        </w:rPr>
      </w:pPr>
      <w:r w:rsidRPr="005C5B28">
        <w:rPr>
          <w:bCs/>
          <w:sz w:val="22"/>
          <w:szCs w:val="22"/>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5C5B28" w:rsidRPr="005C5B28" w:rsidRDefault="005C5B28" w:rsidP="00BD4BBE">
      <w:pPr>
        <w:autoSpaceDE w:val="0"/>
        <w:autoSpaceDN w:val="0"/>
        <w:adjustRightInd w:val="0"/>
        <w:ind w:left="270" w:hanging="270"/>
        <w:rPr>
          <w:bCs/>
          <w:sz w:val="22"/>
          <w:szCs w:val="22"/>
        </w:rPr>
      </w:pPr>
    </w:p>
    <w:p w:rsidR="005C5B28" w:rsidRPr="00023AB7" w:rsidRDefault="005C5B28" w:rsidP="00BD4BBE">
      <w:pPr>
        <w:autoSpaceDE w:val="0"/>
        <w:autoSpaceDN w:val="0"/>
        <w:adjustRightInd w:val="0"/>
        <w:ind w:left="270" w:hanging="270"/>
        <w:rPr>
          <w:b/>
          <w:bCs/>
          <w:sz w:val="22"/>
          <w:szCs w:val="22"/>
        </w:rPr>
      </w:pPr>
      <w:r w:rsidRPr="00023AB7">
        <w:rPr>
          <w:b/>
          <w:bCs/>
          <w:sz w:val="22"/>
          <w:szCs w:val="22"/>
        </w:rPr>
        <w:t xml:space="preserve">31. Correction of defects </w:t>
      </w:r>
    </w:p>
    <w:p w:rsidR="005C5B28" w:rsidRPr="005C5B28" w:rsidRDefault="005C5B28" w:rsidP="00BD4BBE">
      <w:pPr>
        <w:autoSpaceDE w:val="0"/>
        <w:autoSpaceDN w:val="0"/>
        <w:adjustRightInd w:val="0"/>
        <w:ind w:left="270" w:hanging="270"/>
        <w:rPr>
          <w:bCs/>
          <w:sz w:val="22"/>
          <w:szCs w:val="22"/>
        </w:rPr>
      </w:pPr>
    </w:p>
    <w:p w:rsidR="005C5B28" w:rsidRPr="005C5B28" w:rsidRDefault="005C5B28" w:rsidP="00BD4BBE">
      <w:pPr>
        <w:autoSpaceDE w:val="0"/>
        <w:autoSpaceDN w:val="0"/>
        <w:adjustRightInd w:val="0"/>
        <w:ind w:left="270" w:hanging="270"/>
        <w:rPr>
          <w:bCs/>
          <w:sz w:val="22"/>
          <w:szCs w:val="22"/>
        </w:rPr>
      </w:pPr>
      <w:r w:rsidRPr="005C5B28">
        <w:rPr>
          <w:bCs/>
          <w:sz w:val="22"/>
          <w:szCs w:val="22"/>
        </w:rPr>
        <w:t xml:space="preserve">31.1 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5C5B28" w:rsidRPr="005C5B28" w:rsidRDefault="005C5B28" w:rsidP="00BD4BBE">
      <w:pPr>
        <w:autoSpaceDE w:val="0"/>
        <w:autoSpaceDN w:val="0"/>
        <w:adjustRightInd w:val="0"/>
        <w:ind w:left="270" w:hanging="270"/>
        <w:rPr>
          <w:bCs/>
          <w:sz w:val="22"/>
          <w:szCs w:val="22"/>
        </w:rPr>
      </w:pPr>
      <w:r w:rsidRPr="005C5B28">
        <w:rPr>
          <w:bCs/>
          <w:sz w:val="22"/>
          <w:szCs w:val="22"/>
        </w:rPr>
        <w:t>31.2 Every time notice of a Defect is given, the Contractor shall correct the notified Defect within the length of time specified by the Employer’s notice.</w:t>
      </w:r>
    </w:p>
    <w:p w:rsidR="005C5B28" w:rsidRPr="005C5B28" w:rsidRDefault="005C5B28" w:rsidP="00BD4BBE">
      <w:pPr>
        <w:autoSpaceDE w:val="0"/>
        <w:autoSpaceDN w:val="0"/>
        <w:adjustRightInd w:val="0"/>
        <w:ind w:left="270" w:hanging="270"/>
        <w:rPr>
          <w:bCs/>
          <w:sz w:val="22"/>
          <w:szCs w:val="22"/>
        </w:rPr>
      </w:pPr>
    </w:p>
    <w:p w:rsidR="005C5B28" w:rsidRPr="00023AB7" w:rsidRDefault="005C5B28" w:rsidP="00BD4BBE">
      <w:pPr>
        <w:autoSpaceDE w:val="0"/>
        <w:autoSpaceDN w:val="0"/>
        <w:adjustRightInd w:val="0"/>
        <w:ind w:left="270" w:hanging="270"/>
        <w:rPr>
          <w:b/>
          <w:bCs/>
          <w:sz w:val="22"/>
          <w:szCs w:val="22"/>
        </w:rPr>
      </w:pPr>
      <w:r w:rsidRPr="00023AB7">
        <w:rPr>
          <w:b/>
          <w:bCs/>
          <w:sz w:val="22"/>
          <w:szCs w:val="22"/>
        </w:rPr>
        <w:t xml:space="preserve">32. Uncorrected defects </w:t>
      </w:r>
    </w:p>
    <w:p w:rsidR="005C5B28" w:rsidRPr="005C5B28" w:rsidRDefault="005C5B28" w:rsidP="00BD4BBE">
      <w:pPr>
        <w:autoSpaceDE w:val="0"/>
        <w:autoSpaceDN w:val="0"/>
        <w:adjustRightInd w:val="0"/>
        <w:ind w:left="270" w:hanging="270"/>
        <w:rPr>
          <w:bCs/>
          <w:sz w:val="22"/>
          <w:szCs w:val="22"/>
        </w:rPr>
      </w:pPr>
    </w:p>
    <w:p w:rsidR="005C5B28" w:rsidRPr="005C5B28" w:rsidRDefault="005C5B28" w:rsidP="00BD4BBE">
      <w:pPr>
        <w:autoSpaceDE w:val="0"/>
        <w:autoSpaceDN w:val="0"/>
        <w:adjustRightInd w:val="0"/>
        <w:ind w:left="270" w:hanging="270"/>
        <w:rPr>
          <w:bCs/>
          <w:sz w:val="22"/>
          <w:szCs w:val="22"/>
        </w:rPr>
      </w:pPr>
      <w:r w:rsidRPr="005C5B28">
        <w:rPr>
          <w:bCs/>
          <w:sz w:val="22"/>
          <w:szCs w:val="22"/>
        </w:rPr>
        <w:t xml:space="preserve">32.1 If the Contractor has not corrected a Defect within the time specified in the Employer’s notice, the Employer will assess the cost of having the Defect corrected, and the Contractor will pay this amount. </w:t>
      </w:r>
    </w:p>
    <w:p w:rsidR="005C5B28" w:rsidRPr="005C5B28" w:rsidRDefault="005C5B28" w:rsidP="00BD4BBE">
      <w:pPr>
        <w:autoSpaceDE w:val="0"/>
        <w:autoSpaceDN w:val="0"/>
        <w:adjustRightInd w:val="0"/>
        <w:ind w:left="270" w:hanging="270"/>
        <w:rPr>
          <w:bCs/>
          <w:sz w:val="22"/>
          <w:szCs w:val="22"/>
        </w:rPr>
      </w:pPr>
    </w:p>
    <w:p w:rsidR="005C5B28" w:rsidRPr="00023AB7" w:rsidRDefault="005C5B28" w:rsidP="00023AB7">
      <w:pPr>
        <w:autoSpaceDE w:val="0"/>
        <w:autoSpaceDN w:val="0"/>
        <w:adjustRightInd w:val="0"/>
        <w:jc w:val="center"/>
        <w:rPr>
          <w:b/>
          <w:bCs/>
          <w:sz w:val="22"/>
          <w:szCs w:val="22"/>
        </w:rPr>
      </w:pPr>
      <w:r w:rsidRPr="00023AB7">
        <w:rPr>
          <w:b/>
          <w:bCs/>
          <w:sz w:val="22"/>
          <w:szCs w:val="22"/>
        </w:rPr>
        <w:t>D. Cost Control</w:t>
      </w:r>
    </w:p>
    <w:p w:rsidR="005C5B28" w:rsidRPr="00023AB7" w:rsidRDefault="005C5B28" w:rsidP="00F04029">
      <w:pPr>
        <w:autoSpaceDE w:val="0"/>
        <w:autoSpaceDN w:val="0"/>
        <w:adjustRightInd w:val="0"/>
        <w:ind w:left="450" w:hanging="450"/>
        <w:rPr>
          <w:b/>
          <w:bCs/>
          <w:sz w:val="22"/>
          <w:szCs w:val="22"/>
        </w:rPr>
      </w:pPr>
      <w:r w:rsidRPr="00023AB7">
        <w:rPr>
          <w:b/>
          <w:bCs/>
          <w:sz w:val="22"/>
          <w:szCs w:val="22"/>
        </w:rPr>
        <w:t xml:space="preserve">33. Bill of Quantities (BOQ) </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33.1 The BOQ shall contain items for the construction, installation, testing, and commissioning work to be done by the Contractor.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33.2 The BOQ is used to calculate the Contract Price. The Contractor is paid for the quantity of the work done at the rate in the BOQ for each item </w:t>
      </w:r>
    </w:p>
    <w:p w:rsidR="005C5B28" w:rsidRPr="005C5B28" w:rsidRDefault="005C5B28" w:rsidP="00F04029">
      <w:pPr>
        <w:autoSpaceDE w:val="0"/>
        <w:autoSpaceDN w:val="0"/>
        <w:adjustRightInd w:val="0"/>
        <w:ind w:left="450" w:hanging="450"/>
        <w:rPr>
          <w:bCs/>
          <w:sz w:val="22"/>
          <w:szCs w:val="22"/>
        </w:rPr>
      </w:pPr>
    </w:p>
    <w:p w:rsidR="005C5B28" w:rsidRPr="00023AB7" w:rsidRDefault="005C5B28" w:rsidP="00F04029">
      <w:pPr>
        <w:autoSpaceDE w:val="0"/>
        <w:autoSpaceDN w:val="0"/>
        <w:adjustRightInd w:val="0"/>
        <w:ind w:left="450" w:hanging="450"/>
        <w:rPr>
          <w:b/>
          <w:bCs/>
          <w:sz w:val="22"/>
          <w:szCs w:val="22"/>
        </w:rPr>
      </w:pPr>
      <w:r w:rsidRPr="00023AB7">
        <w:rPr>
          <w:b/>
          <w:bCs/>
          <w:sz w:val="22"/>
          <w:szCs w:val="22"/>
        </w:rPr>
        <w:t>34. Variations</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34.1 The Employer shall have power to order the Contractor to do any or all of the following as considered necessary or advisable during the progress of the work by him </w:t>
      </w:r>
    </w:p>
    <w:p w:rsidR="005C5B28" w:rsidRPr="005C5B28" w:rsidRDefault="005C5B28" w:rsidP="00F04029">
      <w:pPr>
        <w:tabs>
          <w:tab w:val="left" w:pos="540"/>
        </w:tabs>
        <w:autoSpaceDE w:val="0"/>
        <w:autoSpaceDN w:val="0"/>
        <w:adjustRightInd w:val="0"/>
        <w:ind w:left="810" w:hanging="450"/>
        <w:rPr>
          <w:bCs/>
          <w:sz w:val="22"/>
          <w:szCs w:val="22"/>
        </w:rPr>
      </w:pPr>
      <w:r w:rsidRPr="005C5B28">
        <w:rPr>
          <w:bCs/>
          <w:sz w:val="22"/>
          <w:szCs w:val="22"/>
        </w:rPr>
        <w:t xml:space="preserve">(a) Increase or decrease of any item of work included in the Bill of Quantities (BOQ); </w:t>
      </w:r>
    </w:p>
    <w:p w:rsidR="005C5B28" w:rsidRPr="005C5B28" w:rsidRDefault="005C5B28" w:rsidP="00F04029">
      <w:pPr>
        <w:tabs>
          <w:tab w:val="left" w:pos="540"/>
        </w:tabs>
        <w:autoSpaceDE w:val="0"/>
        <w:autoSpaceDN w:val="0"/>
        <w:adjustRightInd w:val="0"/>
        <w:ind w:left="810" w:hanging="450"/>
        <w:rPr>
          <w:bCs/>
          <w:sz w:val="22"/>
          <w:szCs w:val="22"/>
        </w:rPr>
      </w:pPr>
      <w:r w:rsidRPr="005C5B28">
        <w:rPr>
          <w:bCs/>
          <w:sz w:val="22"/>
          <w:szCs w:val="22"/>
        </w:rPr>
        <w:t xml:space="preserve">(b) Omit any item of work; </w:t>
      </w:r>
    </w:p>
    <w:p w:rsidR="005C5B28" w:rsidRPr="005C5B28" w:rsidRDefault="005C5B28" w:rsidP="00F04029">
      <w:pPr>
        <w:tabs>
          <w:tab w:val="left" w:pos="540"/>
        </w:tabs>
        <w:autoSpaceDE w:val="0"/>
        <w:autoSpaceDN w:val="0"/>
        <w:adjustRightInd w:val="0"/>
        <w:ind w:left="810" w:hanging="450"/>
        <w:rPr>
          <w:bCs/>
          <w:sz w:val="22"/>
          <w:szCs w:val="22"/>
        </w:rPr>
      </w:pPr>
      <w:r w:rsidRPr="005C5B28">
        <w:rPr>
          <w:bCs/>
          <w:sz w:val="22"/>
          <w:szCs w:val="22"/>
        </w:rPr>
        <w:t xml:space="preserve">(c) Change the character or quality or kind of any item of work; </w:t>
      </w:r>
    </w:p>
    <w:p w:rsidR="005C5B28" w:rsidRPr="005C5B28" w:rsidRDefault="005C5B28" w:rsidP="00F04029">
      <w:pPr>
        <w:tabs>
          <w:tab w:val="left" w:pos="540"/>
        </w:tabs>
        <w:autoSpaceDE w:val="0"/>
        <w:autoSpaceDN w:val="0"/>
        <w:adjustRightInd w:val="0"/>
        <w:ind w:left="810" w:hanging="450"/>
        <w:rPr>
          <w:bCs/>
          <w:sz w:val="22"/>
          <w:szCs w:val="22"/>
        </w:rPr>
      </w:pPr>
      <w:r w:rsidRPr="005C5B28">
        <w:rPr>
          <w:bCs/>
          <w:sz w:val="22"/>
          <w:szCs w:val="22"/>
        </w:rPr>
        <w:t xml:space="preserve">(d) Change the levels, lines, positions and dimensions of any part of the work; </w:t>
      </w:r>
    </w:p>
    <w:p w:rsidR="005C5B28" w:rsidRPr="005C5B28" w:rsidRDefault="005C5B28" w:rsidP="00F04029">
      <w:pPr>
        <w:tabs>
          <w:tab w:val="left" w:pos="540"/>
        </w:tabs>
        <w:autoSpaceDE w:val="0"/>
        <w:autoSpaceDN w:val="0"/>
        <w:adjustRightInd w:val="0"/>
        <w:ind w:left="810" w:hanging="450"/>
        <w:rPr>
          <w:bCs/>
          <w:sz w:val="22"/>
          <w:szCs w:val="22"/>
        </w:rPr>
      </w:pPr>
      <w:r w:rsidRPr="005C5B28">
        <w:rPr>
          <w:bCs/>
          <w:sz w:val="22"/>
          <w:szCs w:val="22"/>
        </w:rPr>
        <w:t xml:space="preserve">(e) Execute additional items of work of any kind necessary for the completion of the works; and </w:t>
      </w:r>
    </w:p>
    <w:p w:rsidR="005C5B28" w:rsidRPr="005C5B28" w:rsidRDefault="005C5B28" w:rsidP="00F04029">
      <w:pPr>
        <w:tabs>
          <w:tab w:val="left" w:pos="540"/>
        </w:tabs>
        <w:autoSpaceDE w:val="0"/>
        <w:autoSpaceDN w:val="0"/>
        <w:adjustRightInd w:val="0"/>
        <w:ind w:left="810" w:hanging="450"/>
        <w:rPr>
          <w:bCs/>
          <w:sz w:val="22"/>
          <w:szCs w:val="22"/>
        </w:rPr>
      </w:pPr>
      <w:r w:rsidRPr="005C5B28">
        <w:rPr>
          <w:bCs/>
          <w:sz w:val="22"/>
          <w:szCs w:val="22"/>
        </w:rPr>
        <w:t xml:space="preserve">(f) Change in any specified sequence, methods or timing of construction of any part of the work.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34.2 The Contractor shall be bound to carry out the work in accordance with any instructions in this connection, which may be given to him in writing by the Employer and such alteration shall not vitiate or invalidate the contract.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34.4 The Contractor shall promptly request in writing to the Employer to confirm verbal orders and the officer issuing oral instructions shall confirm it in writing within 30 days, failing which the work shall be carried out as though there is no variation. In case variation is approved it shall be </w:t>
      </w:r>
      <w:r w:rsidRPr="005C5B28">
        <w:rPr>
          <w:bCs/>
          <w:sz w:val="22"/>
          <w:szCs w:val="22"/>
        </w:rPr>
        <w:lastRenderedPageBreak/>
        <w:t>accompanied by BOQ, failing which the contractor shall be responsible for deviation if any. Further, approval of government has to be obtained for the variation exceeding 5%.</w:t>
      </w:r>
    </w:p>
    <w:p w:rsidR="005C5B28" w:rsidRPr="005C5B28" w:rsidRDefault="005C5B28" w:rsidP="00F04029">
      <w:pPr>
        <w:autoSpaceDE w:val="0"/>
        <w:autoSpaceDN w:val="0"/>
        <w:adjustRightInd w:val="0"/>
        <w:ind w:left="450" w:hanging="450"/>
        <w:rPr>
          <w:bCs/>
          <w:sz w:val="22"/>
          <w:szCs w:val="22"/>
        </w:rPr>
      </w:pPr>
    </w:p>
    <w:p w:rsidR="005C5B28" w:rsidRPr="00023AB7" w:rsidRDefault="005C5B28" w:rsidP="00F04029">
      <w:pPr>
        <w:autoSpaceDE w:val="0"/>
        <w:autoSpaceDN w:val="0"/>
        <w:adjustRightInd w:val="0"/>
        <w:ind w:left="450" w:hanging="450"/>
        <w:rPr>
          <w:b/>
          <w:bCs/>
          <w:sz w:val="22"/>
          <w:szCs w:val="22"/>
        </w:rPr>
      </w:pPr>
      <w:r w:rsidRPr="00023AB7">
        <w:rPr>
          <w:b/>
          <w:bCs/>
          <w:sz w:val="22"/>
          <w:szCs w:val="22"/>
        </w:rPr>
        <w:t>35. Payments for Variations</w:t>
      </w:r>
    </w:p>
    <w:p w:rsidR="005C5B28" w:rsidRPr="005C5B28" w:rsidRDefault="005C5B28"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35.1 Payment for increase in the quantities of an item in the BOQ up to 25% of that provided in the Bill of Quantities shall be made at the rates quoted by the Contractor.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35.4 If the rates for additional, substituted or altered item of work cannot be determined either as at 35.1 or 35.2 or 35.3 above, the Contractor shall be requested to submit his quotation for the items supported by analysis of the rate or rates claimed, within 7 days. </w:t>
      </w:r>
    </w:p>
    <w:p w:rsidR="00F04029" w:rsidRPr="005C5B28" w:rsidRDefault="00F04029"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35.5 If the Contractor's quotation is determined unreasonable, the Employer may order the Variation and make a change to the Contract Price which shall be based on Employer’s own forecast of the effects of the Variation on the Contractor's costs.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35.6 If the Employer decides that the urgency of varying the work would prevent a quotation being given and considered without delaying the work, no quotation shall be given and the Variation shall be treated as a Compensation Event.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35.7 Under no circumstances the Contractor shall suspend the work on the plea of non-settlement of rates for items falling under this Clause. </w:t>
      </w:r>
    </w:p>
    <w:p w:rsidR="005C5B28" w:rsidRPr="005C5B28" w:rsidRDefault="005C5B28" w:rsidP="00A9347C">
      <w:pPr>
        <w:autoSpaceDE w:val="0"/>
        <w:autoSpaceDN w:val="0"/>
        <w:adjustRightInd w:val="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36. Submission of bills for payment </w:t>
      </w:r>
    </w:p>
    <w:p w:rsidR="00F04029" w:rsidRPr="00023AB7" w:rsidRDefault="00F04029" w:rsidP="00F04029">
      <w:pPr>
        <w:autoSpaceDE w:val="0"/>
        <w:autoSpaceDN w:val="0"/>
        <w:adjustRightInd w:val="0"/>
        <w:ind w:left="450" w:hanging="450"/>
        <w:rPr>
          <w:b/>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36.1 The Contractor shall submit to the Employer monthly bills of the value of the work completed less the cumulative amount paid previously.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36.2 The Employer shall check the Contractor's bill and determine the value of the work executed which shall comprise of (i) value of the quantities of the items in the BOQ completed and (ii) valuation of Variations and Compensation Events. </w:t>
      </w:r>
    </w:p>
    <w:p w:rsidR="005C5B28" w:rsidRDefault="005C5B28" w:rsidP="00F04029">
      <w:pPr>
        <w:autoSpaceDE w:val="0"/>
        <w:autoSpaceDN w:val="0"/>
        <w:adjustRightInd w:val="0"/>
        <w:ind w:left="450" w:hanging="450"/>
        <w:rPr>
          <w:bCs/>
          <w:sz w:val="22"/>
          <w:szCs w:val="22"/>
        </w:rPr>
      </w:pPr>
      <w:r w:rsidRPr="005C5B28">
        <w:rPr>
          <w:bCs/>
          <w:sz w:val="22"/>
          <w:szCs w:val="22"/>
        </w:rPr>
        <w:t xml:space="preserve">36.3 The Employer may exclude any item paid in a previous bill or reduce the proportion of any item previously paid in the light of later information.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37. Payments </w:t>
      </w:r>
    </w:p>
    <w:p w:rsidR="005C5B28" w:rsidRDefault="005C5B28" w:rsidP="00F04029">
      <w:pPr>
        <w:autoSpaceDE w:val="0"/>
        <w:autoSpaceDN w:val="0"/>
        <w:adjustRightInd w:val="0"/>
        <w:ind w:left="450" w:hanging="450"/>
        <w:rPr>
          <w:bCs/>
          <w:sz w:val="22"/>
          <w:szCs w:val="22"/>
        </w:rPr>
      </w:pPr>
      <w:r w:rsidRPr="005C5B28">
        <w:rPr>
          <w:bCs/>
          <w:sz w:val="22"/>
          <w:szCs w:val="22"/>
        </w:rPr>
        <w:t>37.1 Payments shall be adjusted for deductions for advance payments, other than recoveries in terms of the contract and taxes, at source, as applicable under the law. The Employer shall pay</w:t>
      </w:r>
      <w:r w:rsidR="006B7666" w:rsidRPr="006B7666">
        <w:rPr>
          <w:b/>
          <w:bCs/>
          <w:sz w:val="22"/>
          <w:szCs w:val="22"/>
        </w:rPr>
        <w:t>As far as possible</w:t>
      </w:r>
      <w:r w:rsidRPr="005C5B28">
        <w:rPr>
          <w:bCs/>
          <w:sz w:val="22"/>
          <w:szCs w:val="22"/>
        </w:rPr>
        <w:t xml:space="preserve"> the Contractor within 60 days of submission of bill. The contractor shall be liable to pay liquidated damages for shortfall in progress.</w:t>
      </w:r>
    </w:p>
    <w:p w:rsidR="00F04029" w:rsidRPr="005C5B28" w:rsidRDefault="00F04029"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       For progress beyond the agreed programme payment is subject to availability of grants.</w:t>
      </w:r>
    </w:p>
    <w:p w:rsidR="005C5B28" w:rsidRDefault="005C5B28" w:rsidP="00F04029">
      <w:pPr>
        <w:autoSpaceDE w:val="0"/>
        <w:autoSpaceDN w:val="0"/>
        <w:adjustRightInd w:val="0"/>
        <w:ind w:left="450" w:hanging="450"/>
        <w:rPr>
          <w:bCs/>
          <w:sz w:val="22"/>
          <w:szCs w:val="22"/>
        </w:rPr>
      </w:pPr>
      <w:r w:rsidRPr="005C5B28">
        <w:rPr>
          <w:bCs/>
          <w:sz w:val="22"/>
          <w:szCs w:val="22"/>
        </w:rPr>
        <w:t xml:space="preserve">37.2 Items of the Works for which no rate or price has been entered in will not be paid for by the Employer and shall be deemed covered by other rates and prices in the Contract.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38. Compensation events </w:t>
      </w:r>
    </w:p>
    <w:p w:rsidR="00F04029" w:rsidRPr="00023AB7" w:rsidRDefault="00F04029" w:rsidP="00F04029">
      <w:pPr>
        <w:autoSpaceDE w:val="0"/>
        <w:autoSpaceDN w:val="0"/>
        <w:adjustRightInd w:val="0"/>
        <w:ind w:left="450" w:hanging="450"/>
        <w:rPr>
          <w:b/>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38.1 The following are Compensation events unless they are caused by the Contractor: </w:t>
      </w:r>
    </w:p>
    <w:p w:rsidR="005C5B28" w:rsidRPr="005C5B28" w:rsidRDefault="005C5B28" w:rsidP="00F04029">
      <w:pPr>
        <w:autoSpaceDE w:val="0"/>
        <w:autoSpaceDN w:val="0"/>
        <w:adjustRightInd w:val="0"/>
        <w:ind w:left="990" w:hanging="450"/>
        <w:rPr>
          <w:bCs/>
          <w:sz w:val="22"/>
          <w:szCs w:val="22"/>
        </w:rPr>
      </w:pPr>
      <w:r w:rsidRPr="005C5B28">
        <w:rPr>
          <w:bCs/>
          <w:sz w:val="22"/>
          <w:szCs w:val="22"/>
        </w:rPr>
        <w:t xml:space="preserve">(a) The Employer does not give access to a part of the Site by the Site Possession Date stated in the Contract Data. </w:t>
      </w:r>
    </w:p>
    <w:p w:rsidR="005C5B28" w:rsidRPr="005C5B28" w:rsidRDefault="005C5B28" w:rsidP="00F04029">
      <w:pPr>
        <w:autoSpaceDE w:val="0"/>
        <w:autoSpaceDN w:val="0"/>
        <w:adjustRightInd w:val="0"/>
        <w:ind w:left="990" w:hanging="450"/>
        <w:rPr>
          <w:bCs/>
          <w:sz w:val="22"/>
          <w:szCs w:val="22"/>
        </w:rPr>
      </w:pPr>
      <w:r w:rsidRPr="005C5B28">
        <w:rPr>
          <w:bCs/>
          <w:sz w:val="22"/>
          <w:szCs w:val="22"/>
        </w:rPr>
        <w:t xml:space="preserve">(b) The Employer orders a delay or does not issue drawings, specifications or instructions required for execution of works on time. </w:t>
      </w:r>
    </w:p>
    <w:p w:rsidR="005C5B28" w:rsidRPr="005C5B28" w:rsidRDefault="005C5B28" w:rsidP="00F04029">
      <w:pPr>
        <w:autoSpaceDE w:val="0"/>
        <w:autoSpaceDN w:val="0"/>
        <w:adjustRightInd w:val="0"/>
        <w:ind w:left="990" w:hanging="450"/>
        <w:rPr>
          <w:bCs/>
          <w:sz w:val="22"/>
          <w:szCs w:val="22"/>
        </w:rPr>
      </w:pPr>
      <w:r w:rsidRPr="005C5B28">
        <w:rPr>
          <w:bCs/>
          <w:sz w:val="22"/>
          <w:szCs w:val="22"/>
        </w:rPr>
        <w:t xml:space="preserve">(c) The Employer instructs the Contractor to uncover or to carry out additional tests upon work which is then found to have no Defects. </w:t>
      </w:r>
    </w:p>
    <w:p w:rsidR="005C5B28" w:rsidRPr="005C5B28" w:rsidRDefault="005C5B28" w:rsidP="00F04029">
      <w:pPr>
        <w:autoSpaceDE w:val="0"/>
        <w:autoSpaceDN w:val="0"/>
        <w:adjustRightInd w:val="0"/>
        <w:ind w:left="990" w:hanging="450"/>
        <w:rPr>
          <w:bCs/>
          <w:sz w:val="22"/>
          <w:szCs w:val="22"/>
        </w:rPr>
      </w:pPr>
      <w:r w:rsidRPr="005C5B28">
        <w:rPr>
          <w:bCs/>
          <w:sz w:val="22"/>
          <w:szCs w:val="22"/>
        </w:rPr>
        <w:t xml:space="preserve">(d) The Employer gives an instruction for dealing with an unforeseen condition, caused by the Employer, or additional work required for safety or other reasons. </w:t>
      </w:r>
    </w:p>
    <w:p w:rsidR="005C5B28" w:rsidRPr="005C5B28" w:rsidRDefault="005C5B28" w:rsidP="00F04029">
      <w:pPr>
        <w:autoSpaceDE w:val="0"/>
        <w:autoSpaceDN w:val="0"/>
        <w:adjustRightInd w:val="0"/>
        <w:ind w:left="990" w:hanging="450"/>
        <w:rPr>
          <w:bCs/>
          <w:sz w:val="22"/>
          <w:szCs w:val="22"/>
        </w:rPr>
      </w:pPr>
      <w:r w:rsidRPr="005C5B28">
        <w:rPr>
          <w:bCs/>
          <w:sz w:val="22"/>
          <w:szCs w:val="22"/>
        </w:rPr>
        <w:t xml:space="preserve">(e) The effect on the Contractor of any of the Employer’s Risks. </w:t>
      </w:r>
    </w:p>
    <w:p w:rsidR="005C5B28" w:rsidRPr="005C5B28" w:rsidRDefault="005C5B28" w:rsidP="00F04029">
      <w:pPr>
        <w:autoSpaceDE w:val="0"/>
        <w:autoSpaceDN w:val="0"/>
        <w:adjustRightInd w:val="0"/>
        <w:ind w:left="990" w:hanging="450"/>
        <w:rPr>
          <w:bCs/>
          <w:sz w:val="22"/>
          <w:szCs w:val="22"/>
        </w:rPr>
      </w:pPr>
      <w:r w:rsidRPr="005C5B28">
        <w:rPr>
          <w:bCs/>
          <w:sz w:val="22"/>
          <w:szCs w:val="22"/>
        </w:rPr>
        <w:t xml:space="preserve">(f) The Employer unreasonably delays issuing a Certificate of Completion. </w:t>
      </w:r>
    </w:p>
    <w:p w:rsidR="005C5B28" w:rsidRDefault="005C5B28" w:rsidP="00F04029">
      <w:pPr>
        <w:autoSpaceDE w:val="0"/>
        <w:autoSpaceDN w:val="0"/>
        <w:adjustRightInd w:val="0"/>
        <w:ind w:left="990" w:hanging="450"/>
        <w:rPr>
          <w:bCs/>
          <w:sz w:val="22"/>
          <w:szCs w:val="22"/>
        </w:rPr>
      </w:pPr>
      <w:r w:rsidRPr="005C5B28">
        <w:rPr>
          <w:bCs/>
          <w:sz w:val="22"/>
          <w:szCs w:val="22"/>
        </w:rPr>
        <w:t xml:space="preserve">(g) Other Compensation Events listed in the Contract Data or mentioned in the Contract. </w:t>
      </w:r>
    </w:p>
    <w:p w:rsidR="00F04029" w:rsidRPr="005C5B28" w:rsidRDefault="00F04029" w:rsidP="00F04029">
      <w:pPr>
        <w:autoSpaceDE w:val="0"/>
        <w:autoSpaceDN w:val="0"/>
        <w:adjustRightInd w:val="0"/>
        <w:ind w:left="99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38.2 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38.4 The Contractor shall not be entitled to compensation to the extent that the Employer's interests are adversely affected by the Contractor not having given early warning or not having cooperated with the Employer.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39. Tax </w:t>
      </w:r>
    </w:p>
    <w:p w:rsidR="00F04029" w:rsidRPr="00023AB7" w:rsidRDefault="00F04029" w:rsidP="00F04029">
      <w:pPr>
        <w:autoSpaceDE w:val="0"/>
        <w:autoSpaceDN w:val="0"/>
        <w:adjustRightInd w:val="0"/>
        <w:ind w:left="450" w:hanging="450"/>
        <w:rPr>
          <w:b/>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39.1 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p>
    <w:p w:rsidR="00F04029" w:rsidRPr="005C5B28" w:rsidRDefault="00F04029" w:rsidP="00F04029">
      <w:pPr>
        <w:autoSpaceDE w:val="0"/>
        <w:autoSpaceDN w:val="0"/>
        <w:adjustRightInd w:val="0"/>
        <w:ind w:left="450" w:hanging="450"/>
        <w:rPr>
          <w:bCs/>
          <w:sz w:val="22"/>
          <w:szCs w:val="22"/>
        </w:rPr>
      </w:pPr>
    </w:p>
    <w:p w:rsidR="00596CFF" w:rsidRPr="005D5948" w:rsidRDefault="00596CFF" w:rsidP="00596CFF">
      <w:pPr>
        <w:autoSpaceDE w:val="0"/>
        <w:autoSpaceDN w:val="0"/>
        <w:adjustRightInd w:val="0"/>
        <w:ind w:left="450" w:hanging="450"/>
        <w:rPr>
          <w:b/>
          <w:bCs/>
          <w:color w:val="000000"/>
          <w:vertAlign w:val="superscript"/>
        </w:rPr>
      </w:pPr>
      <w:r w:rsidRPr="00493E0B">
        <w:rPr>
          <w:b/>
          <w:bCs/>
          <w:sz w:val="22"/>
          <w:szCs w:val="22"/>
        </w:rPr>
        <w:t xml:space="preserve">40. </w:t>
      </w:r>
      <w:r w:rsidRPr="005D5948">
        <w:rPr>
          <w:b/>
          <w:bCs/>
          <w:color w:val="000000"/>
        </w:rPr>
        <w:t>Price Adjustment:</w:t>
      </w:r>
    </w:p>
    <w:p w:rsidR="00596CFF" w:rsidRPr="005D5948" w:rsidRDefault="00596CFF" w:rsidP="00596CFF">
      <w:pPr>
        <w:autoSpaceDE w:val="0"/>
        <w:autoSpaceDN w:val="0"/>
        <w:adjustRightInd w:val="0"/>
        <w:ind w:left="450" w:hanging="450"/>
        <w:rPr>
          <w:bCs/>
          <w:color w:val="000000"/>
          <w:sz w:val="22"/>
          <w:szCs w:val="22"/>
        </w:rPr>
      </w:pPr>
      <w:r w:rsidRPr="005D5948">
        <w:rPr>
          <w:rFonts w:cs="AHHJAL+TimesNewRoman"/>
          <w:b/>
          <w:color w:val="000000"/>
        </w:rPr>
        <w:t xml:space="preserve">Star rates are applicable as per </w:t>
      </w:r>
      <w:r w:rsidRPr="005D5948">
        <w:rPr>
          <w:b/>
          <w:bCs/>
          <w:color w:val="000000"/>
        </w:rPr>
        <w:t>the prevailing G.O No : PWD 159 CRM dtd: 30-09-2010</w:t>
      </w:r>
    </w:p>
    <w:p w:rsidR="00596CFF" w:rsidRPr="005D5948" w:rsidRDefault="00596CFF" w:rsidP="00596CFF">
      <w:pPr>
        <w:ind w:left="720" w:hanging="720"/>
        <w:jc w:val="both"/>
        <w:rPr>
          <w:rFonts w:ascii="Times New Roman Bold" w:hAnsi="Times New Roman Bold" w:cs="Times New Roman Bold"/>
          <w:strike/>
          <w:color w:val="FF0000"/>
          <w:spacing w:val="-2"/>
          <w:sz w:val="19"/>
          <w:szCs w:val="19"/>
        </w:rPr>
      </w:pPr>
    </w:p>
    <w:p w:rsidR="00596CFF" w:rsidRPr="00493E0B" w:rsidRDefault="00596CFF" w:rsidP="00596CFF">
      <w:pPr>
        <w:autoSpaceDE w:val="0"/>
        <w:autoSpaceDN w:val="0"/>
        <w:adjustRightInd w:val="0"/>
        <w:ind w:left="450" w:hanging="450"/>
        <w:rPr>
          <w:bCs/>
          <w:strike/>
          <w:color w:val="FF0000"/>
          <w:sz w:val="22"/>
          <w:szCs w:val="22"/>
        </w:rPr>
      </w:pPr>
      <w:r w:rsidRPr="00493E0B">
        <w:rPr>
          <w:bCs/>
          <w:strike/>
          <w:color w:val="FF0000"/>
          <w:sz w:val="22"/>
          <w:szCs w:val="22"/>
        </w:rPr>
        <w:t>40.1   Contract price shall be adjusted for increase or decrease in rates and prices of labour, materials, fuels and lubricants in accordance with the following principles and procedures and as per formulae given in  the Contract Data.</w:t>
      </w:r>
    </w:p>
    <w:p w:rsidR="00596CFF" w:rsidRPr="00493E0B" w:rsidRDefault="00596CFF" w:rsidP="00596CFF">
      <w:pPr>
        <w:autoSpaceDE w:val="0"/>
        <w:autoSpaceDN w:val="0"/>
        <w:adjustRightInd w:val="0"/>
        <w:ind w:left="450" w:hanging="450"/>
        <w:rPr>
          <w:bCs/>
          <w:strike/>
          <w:color w:val="FF0000"/>
          <w:sz w:val="22"/>
          <w:szCs w:val="22"/>
        </w:rPr>
      </w:pPr>
      <w:r w:rsidRPr="00493E0B">
        <w:rPr>
          <w:bCs/>
          <w:strike/>
          <w:color w:val="FF0000"/>
          <w:sz w:val="22"/>
          <w:szCs w:val="22"/>
        </w:rPr>
        <w:t>(a) 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Contractor;</w:t>
      </w:r>
    </w:p>
    <w:p w:rsidR="00596CFF" w:rsidRPr="00493E0B" w:rsidRDefault="00596CFF" w:rsidP="00596CFF">
      <w:pPr>
        <w:autoSpaceDE w:val="0"/>
        <w:autoSpaceDN w:val="0"/>
        <w:adjustRightInd w:val="0"/>
        <w:ind w:left="450" w:hanging="450"/>
        <w:rPr>
          <w:bCs/>
          <w:strike/>
          <w:color w:val="FF0000"/>
          <w:sz w:val="22"/>
          <w:szCs w:val="22"/>
        </w:rPr>
      </w:pPr>
      <w:r w:rsidRPr="00493E0B">
        <w:rPr>
          <w:bCs/>
          <w:strike/>
          <w:color w:val="FF0000"/>
          <w:sz w:val="22"/>
          <w:szCs w:val="22"/>
        </w:rPr>
        <w:t>(b) Price Adjustment shall be admissible from the date of opening of tenders (original or extended)</w:t>
      </w:r>
    </w:p>
    <w:p w:rsidR="00596CFF" w:rsidRPr="00493E0B" w:rsidRDefault="00596CFF" w:rsidP="00596CFF">
      <w:pPr>
        <w:autoSpaceDE w:val="0"/>
        <w:autoSpaceDN w:val="0"/>
        <w:adjustRightInd w:val="0"/>
        <w:ind w:left="450" w:hanging="450"/>
        <w:rPr>
          <w:bCs/>
          <w:strike/>
          <w:color w:val="FF0000"/>
          <w:sz w:val="22"/>
          <w:szCs w:val="22"/>
        </w:rPr>
      </w:pPr>
      <w:r w:rsidRPr="00493E0B">
        <w:rPr>
          <w:bCs/>
          <w:strike/>
          <w:color w:val="FF0000"/>
          <w:sz w:val="22"/>
          <w:szCs w:val="22"/>
        </w:rPr>
        <w:t>(c) The price adjustment shall be determined during each quarter from the formulae given in Contract Data.</w:t>
      </w:r>
    </w:p>
    <w:p w:rsidR="00596CFF" w:rsidRPr="00493E0B" w:rsidRDefault="00596CFF" w:rsidP="00596CFF">
      <w:pPr>
        <w:autoSpaceDE w:val="0"/>
        <w:autoSpaceDN w:val="0"/>
        <w:adjustRightInd w:val="0"/>
        <w:ind w:left="450" w:hanging="450"/>
        <w:rPr>
          <w:bCs/>
          <w:strike/>
          <w:color w:val="FF0000"/>
          <w:sz w:val="22"/>
          <w:szCs w:val="22"/>
        </w:rPr>
      </w:pPr>
      <w:r w:rsidRPr="00493E0B">
        <w:rPr>
          <w:bCs/>
          <w:strike/>
          <w:color w:val="FF0000"/>
          <w:sz w:val="22"/>
          <w:szCs w:val="22"/>
        </w:rPr>
        <w:lastRenderedPageBreak/>
        <w:t>(d) Following expressions and meanings are assigned to the work done during the quarter:</w:t>
      </w:r>
    </w:p>
    <w:p w:rsidR="00596CFF" w:rsidRPr="00493E0B" w:rsidRDefault="00596CFF" w:rsidP="00596CFF">
      <w:pPr>
        <w:autoSpaceDE w:val="0"/>
        <w:autoSpaceDN w:val="0"/>
        <w:adjustRightInd w:val="0"/>
        <w:ind w:left="450" w:hanging="450"/>
        <w:rPr>
          <w:bCs/>
          <w:strike/>
          <w:color w:val="FF0000"/>
          <w:sz w:val="22"/>
          <w:szCs w:val="22"/>
        </w:rPr>
      </w:pPr>
      <w:r w:rsidRPr="00493E0B">
        <w:rPr>
          <w:bCs/>
          <w:strike/>
          <w:color w:val="FF0000"/>
          <w:sz w:val="22"/>
          <w:szCs w:val="22"/>
        </w:rPr>
        <w:t xml:space="preserve">            R = Total value of work done during the quarter. It will exclude value for works executed under variations for which price adjustment (if any) will be worked out separately based on the terms mutually agreed.</w:t>
      </w:r>
    </w:p>
    <w:p w:rsidR="00596CFF" w:rsidRPr="00493E0B" w:rsidRDefault="00596CFF" w:rsidP="00596CFF">
      <w:pPr>
        <w:autoSpaceDE w:val="0"/>
        <w:autoSpaceDN w:val="0"/>
        <w:adjustRightInd w:val="0"/>
        <w:ind w:left="450" w:hanging="450"/>
        <w:rPr>
          <w:bCs/>
          <w:strike/>
          <w:color w:val="FF0000"/>
          <w:sz w:val="22"/>
          <w:szCs w:val="22"/>
        </w:rPr>
      </w:pPr>
      <w:r w:rsidRPr="00D92D61">
        <w:rPr>
          <w:bCs/>
          <w:color w:val="FF0000"/>
          <w:sz w:val="22"/>
          <w:szCs w:val="22"/>
        </w:rPr>
        <w:t>40.2    To the extent that full compensation for any rise or fall in costs to the contractor is not covered by the provisions of this or other Clauses in the Contract, the unit rates included in the contract shall bedeemed to include amounts  to cover the contingency of such other rise or fall in costs</w:t>
      </w:r>
      <w:r w:rsidRPr="00493E0B">
        <w:rPr>
          <w:bCs/>
          <w:strike/>
          <w:color w:val="FF0000"/>
          <w:sz w:val="22"/>
          <w:szCs w:val="22"/>
        </w:rPr>
        <w:t xml:space="preserve">.     </w:t>
      </w:r>
    </w:p>
    <w:p w:rsidR="00596CFF" w:rsidRPr="00493E0B" w:rsidRDefault="00596CFF" w:rsidP="00596CFF">
      <w:pPr>
        <w:autoSpaceDE w:val="0"/>
        <w:autoSpaceDN w:val="0"/>
        <w:adjustRightInd w:val="0"/>
        <w:ind w:left="450" w:hanging="450"/>
        <w:rPr>
          <w:bCs/>
          <w:strike/>
          <w:color w:val="FF0000"/>
          <w:sz w:val="22"/>
          <w:szCs w:val="22"/>
        </w:rPr>
      </w:pPr>
    </w:p>
    <w:p w:rsidR="005C5B28" w:rsidRDefault="005C5B28" w:rsidP="00F04029">
      <w:pPr>
        <w:autoSpaceDE w:val="0"/>
        <w:autoSpaceDN w:val="0"/>
        <w:adjustRightInd w:val="0"/>
        <w:ind w:left="450" w:hanging="450"/>
        <w:rPr>
          <w:bCs/>
          <w:color w:val="FF0000"/>
          <w:sz w:val="22"/>
          <w:szCs w:val="22"/>
        </w:rPr>
      </w:pPr>
    </w:p>
    <w:p w:rsidR="005779AB" w:rsidRPr="0044536B" w:rsidRDefault="005779AB" w:rsidP="00F04029">
      <w:pPr>
        <w:autoSpaceDE w:val="0"/>
        <w:autoSpaceDN w:val="0"/>
        <w:adjustRightInd w:val="0"/>
        <w:ind w:left="450" w:hanging="450"/>
        <w:rPr>
          <w:bCs/>
          <w:color w:val="FF0000"/>
          <w:sz w:val="22"/>
          <w:szCs w:val="22"/>
        </w:rPr>
      </w:pPr>
    </w:p>
    <w:p w:rsidR="005C5B28" w:rsidRDefault="00B70F53" w:rsidP="00F04029">
      <w:pPr>
        <w:autoSpaceDE w:val="0"/>
        <w:autoSpaceDN w:val="0"/>
        <w:adjustRightInd w:val="0"/>
        <w:ind w:left="450" w:hanging="450"/>
        <w:rPr>
          <w:b/>
          <w:bCs/>
          <w:sz w:val="22"/>
          <w:szCs w:val="22"/>
        </w:rPr>
      </w:pPr>
      <w:r>
        <w:rPr>
          <w:b/>
          <w:bCs/>
          <w:sz w:val="22"/>
          <w:szCs w:val="22"/>
        </w:rPr>
        <w:t>41. Liquidated damages</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41.1 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 </w:t>
      </w:r>
    </w:p>
    <w:p w:rsidR="00F04029" w:rsidRDefault="005C5B28" w:rsidP="00F04029">
      <w:pPr>
        <w:autoSpaceDE w:val="0"/>
        <w:autoSpaceDN w:val="0"/>
        <w:adjustRightInd w:val="0"/>
        <w:ind w:left="450" w:hanging="450"/>
        <w:rPr>
          <w:bCs/>
          <w:sz w:val="22"/>
          <w:szCs w:val="22"/>
        </w:rPr>
      </w:pPr>
      <w:r w:rsidRPr="005C5B28">
        <w:rPr>
          <w:bCs/>
          <w:sz w:val="22"/>
          <w:szCs w:val="22"/>
        </w:rPr>
        <w:t xml:space="preserve">41.2 If the Intended Completion Date is extended after liquidated damages have been paid, the Employer shall correct any overpayment of liquidated damages by the Contractor by adjusting the next payment of bill. </w:t>
      </w:r>
    </w:p>
    <w:p w:rsidR="00A9347C" w:rsidRDefault="00A9347C"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42. Advance Payments: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42.1 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42.2 The Contractor is to use the advance payment only to pay for Mobilization expenses required specifically for execution of the Works. The Contractor shall demonstrate that advance payment has been used in this way by supplying copies of invoices or other documents to the Employer. </w:t>
      </w:r>
    </w:p>
    <w:p w:rsidR="005C5B28" w:rsidRDefault="005C5B28" w:rsidP="00F04029">
      <w:pPr>
        <w:autoSpaceDE w:val="0"/>
        <w:autoSpaceDN w:val="0"/>
        <w:adjustRightInd w:val="0"/>
        <w:ind w:left="450" w:hanging="450"/>
        <w:rPr>
          <w:bCs/>
          <w:sz w:val="22"/>
          <w:szCs w:val="22"/>
        </w:rPr>
      </w:pPr>
      <w:r w:rsidRPr="005C5B28">
        <w:rPr>
          <w:bCs/>
          <w:sz w:val="22"/>
          <w:szCs w:val="22"/>
        </w:rPr>
        <w:t xml:space="preserve">42.3 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 </w:t>
      </w:r>
    </w:p>
    <w:p w:rsidR="00A9347C" w:rsidRPr="005C5B28" w:rsidRDefault="00A9347C"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43. Securities: </w:t>
      </w:r>
    </w:p>
    <w:p w:rsidR="005C5B28" w:rsidRDefault="005C5B28" w:rsidP="00F04029">
      <w:pPr>
        <w:autoSpaceDE w:val="0"/>
        <w:autoSpaceDN w:val="0"/>
        <w:adjustRightInd w:val="0"/>
        <w:ind w:left="450" w:hanging="450"/>
        <w:rPr>
          <w:bCs/>
          <w:sz w:val="22"/>
          <w:szCs w:val="22"/>
        </w:rPr>
      </w:pPr>
      <w:r w:rsidRPr="005C5B28">
        <w:rPr>
          <w:bCs/>
          <w:sz w:val="22"/>
          <w:szCs w:val="22"/>
        </w:rPr>
        <w:t>43.1 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A9347C" w:rsidRPr="005C5B28" w:rsidRDefault="00A9347C"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023AB7">
        <w:rPr>
          <w:b/>
          <w:bCs/>
          <w:sz w:val="22"/>
          <w:szCs w:val="22"/>
        </w:rPr>
        <w:t>44. Cost of Repairs</w:t>
      </w:r>
      <w:r w:rsidRPr="005C5B28">
        <w:rPr>
          <w:bCs/>
          <w:sz w:val="22"/>
          <w:szCs w:val="22"/>
        </w:rPr>
        <w:t xml:space="preserve">: </w:t>
      </w:r>
    </w:p>
    <w:p w:rsidR="005C5B28" w:rsidRDefault="005C5B28" w:rsidP="00F04029">
      <w:pPr>
        <w:autoSpaceDE w:val="0"/>
        <w:autoSpaceDN w:val="0"/>
        <w:adjustRightInd w:val="0"/>
        <w:ind w:left="450" w:hanging="450"/>
        <w:rPr>
          <w:bCs/>
          <w:sz w:val="22"/>
          <w:szCs w:val="22"/>
        </w:rPr>
      </w:pPr>
      <w:r w:rsidRPr="005C5B28">
        <w:rPr>
          <w:bCs/>
          <w:sz w:val="22"/>
          <w:szCs w:val="22"/>
        </w:rPr>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C41648" w:rsidRPr="005C5B28" w:rsidRDefault="00C41648" w:rsidP="00F04029">
      <w:pPr>
        <w:autoSpaceDE w:val="0"/>
        <w:autoSpaceDN w:val="0"/>
        <w:adjustRightInd w:val="0"/>
        <w:ind w:left="450" w:hanging="450"/>
        <w:rPr>
          <w:bCs/>
          <w:sz w:val="22"/>
          <w:szCs w:val="22"/>
        </w:rPr>
      </w:pPr>
    </w:p>
    <w:p w:rsidR="005C5B28" w:rsidRPr="00504F08" w:rsidRDefault="005C5B28" w:rsidP="00504F08">
      <w:pPr>
        <w:autoSpaceDE w:val="0"/>
        <w:autoSpaceDN w:val="0"/>
        <w:adjustRightInd w:val="0"/>
        <w:ind w:left="450" w:hanging="450"/>
        <w:jc w:val="center"/>
        <w:rPr>
          <w:b/>
          <w:bCs/>
          <w:iCs/>
          <w:sz w:val="22"/>
          <w:szCs w:val="22"/>
        </w:rPr>
      </w:pPr>
      <w:r w:rsidRPr="00504F08">
        <w:rPr>
          <w:b/>
          <w:bCs/>
          <w:iCs/>
          <w:sz w:val="22"/>
          <w:szCs w:val="22"/>
        </w:rPr>
        <w:t>E. Finishing the Contract</w:t>
      </w:r>
    </w:p>
    <w:p w:rsidR="00F04029" w:rsidRPr="005C5B28" w:rsidRDefault="00F04029" w:rsidP="00F04029">
      <w:pPr>
        <w:autoSpaceDE w:val="0"/>
        <w:autoSpaceDN w:val="0"/>
        <w:adjustRightInd w:val="0"/>
        <w:ind w:left="450" w:hanging="450"/>
        <w:rPr>
          <w:bCs/>
          <w:i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lastRenderedPageBreak/>
        <w:t xml:space="preserve">45. Completion </w:t>
      </w:r>
    </w:p>
    <w:p w:rsidR="00F04029" w:rsidRPr="00023AB7" w:rsidRDefault="00F04029" w:rsidP="00F04029">
      <w:pPr>
        <w:autoSpaceDE w:val="0"/>
        <w:autoSpaceDN w:val="0"/>
        <w:adjustRightInd w:val="0"/>
        <w:ind w:left="450" w:hanging="450"/>
        <w:rPr>
          <w:b/>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45.1 The Contractor shall request the Employer to issue a Certificate of Completion of the Works and the Employer will do so upon deciding that the Work is completed.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46. Taking over </w:t>
      </w:r>
    </w:p>
    <w:p w:rsidR="00F04029" w:rsidRPr="00023AB7" w:rsidRDefault="00F04029" w:rsidP="00F04029">
      <w:pPr>
        <w:autoSpaceDE w:val="0"/>
        <w:autoSpaceDN w:val="0"/>
        <w:adjustRightInd w:val="0"/>
        <w:ind w:left="450" w:hanging="450"/>
        <w:rPr>
          <w:b/>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 xml:space="preserve">46.1 The Employer shall take over the Site and the Works within seven days of issuing a certificate of Completion.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47. Final account </w:t>
      </w:r>
    </w:p>
    <w:p w:rsidR="005C5B28" w:rsidRDefault="005C5B28" w:rsidP="00F04029">
      <w:pPr>
        <w:autoSpaceDE w:val="0"/>
        <w:autoSpaceDN w:val="0"/>
        <w:adjustRightInd w:val="0"/>
        <w:ind w:left="450" w:hanging="450"/>
        <w:rPr>
          <w:bCs/>
          <w:sz w:val="22"/>
          <w:szCs w:val="22"/>
        </w:rPr>
      </w:pPr>
      <w:r w:rsidRPr="005C5B28">
        <w:rPr>
          <w:bCs/>
          <w:sz w:val="22"/>
          <w:szCs w:val="22"/>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48. As built drawings and /or Operating and Maintenance Manuals </w:t>
      </w:r>
    </w:p>
    <w:p w:rsidR="00F04029" w:rsidRPr="00023AB7" w:rsidRDefault="00F04029" w:rsidP="00F04029">
      <w:pPr>
        <w:autoSpaceDE w:val="0"/>
        <w:autoSpaceDN w:val="0"/>
        <w:adjustRightInd w:val="0"/>
        <w:ind w:left="450" w:hanging="450"/>
        <w:rPr>
          <w:b/>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48.1 If “as built”Drawings and/or operating and maintenance manuals are required, the Contractor shall supply them by the dates stated in the Contract Data. </w:t>
      </w:r>
    </w:p>
    <w:p w:rsidR="005C5B28" w:rsidRDefault="005C5B28" w:rsidP="00F04029">
      <w:pPr>
        <w:autoSpaceDE w:val="0"/>
        <w:autoSpaceDN w:val="0"/>
        <w:adjustRightInd w:val="0"/>
        <w:ind w:left="450" w:hanging="450"/>
        <w:rPr>
          <w:bCs/>
          <w:sz w:val="22"/>
          <w:szCs w:val="22"/>
        </w:rPr>
      </w:pPr>
      <w:r w:rsidRPr="005C5B28">
        <w:rPr>
          <w:bCs/>
          <w:sz w:val="22"/>
          <w:szCs w:val="22"/>
        </w:rPr>
        <w:t xml:space="preserve">48.2 If the Contractor does not supply the Drawings by the dates stated in the Contract Data, or they do not receive the Employer’s approval, the Employer shall withhold the amount stated in the Contract Data from payments due to the Contractor. </w:t>
      </w:r>
    </w:p>
    <w:p w:rsidR="00F04029" w:rsidRPr="005C5B28" w:rsidRDefault="00F04029"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
          <w:bCs/>
          <w:sz w:val="22"/>
          <w:szCs w:val="22"/>
        </w:rPr>
      </w:pPr>
      <w:r w:rsidRPr="00023AB7">
        <w:rPr>
          <w:b/>
          <w:bCs/>
          <w:sz w:val="22"/>
          <w:szCs w:val="22"/>
        </w:rPr>
        <w:t xml:space="preserve">49. Termination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49.1 The Employer may terminate the Contract if the other party causes a fundamental breach of the Contract.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49.2 Fundamental breaches of Contract include, but shall not be limited to the following: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(a) the Contractor stops work for 45 days when no stoppage of work is shown on the current Program and the stoppage has not been authorized by the Employer;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(b) deleted;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(c) The Contractor becomes bankrupt or goes into liquidation other than for a reconstruction or amalgamation;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(d) deleted;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(e) the Employer gives Notice that failure to correct a particular Defect is a fundamental breach of Contract and the Contractor fails to correct it within a reasonable period of time determined by the Employer;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(f) the Contractor does not maintain a security which is required;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(g) the Contractor has delayed the completion of works by the number of days for which the maximum amount of liquidated damages can be paid as defined in the Contract data; and </w:t>
      </w: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(h) if the Contractor, in the judgment of the Employer has engaged in corrupt or fraudulent practices in competing for or in the executing the Contract. </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w:t>
      </w:r>
      <w:r w:rsidRPr="005C5B28">
        <w:rPr>
          <w:bCs/>
          <w:sz w:val="22"/>
          <w:szCs w:val="22"/>
        </w:rPr>
        <w:lastRenderedPageBreak/>
        <w:t xml:space="preserve">submission) designed to establish Tender prices at artificial non-competitive levels and to deprive the Borrower of the benefits of free and open competition.” </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49.3 When either party to the Contract gives notice of a breach of contract to the Employer for a cause other than those listed under Sub Clause 49.2 above, the Employer shall decide whether the breach is fundamental or not. </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49.4 Notwithstanding the above, the Employer may terminate the Contract for convenience. </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49.5 If the Contract is terminated the Contractor shall stop work immediately, make the Site safe and secure and leave the Site as soon as reasonably possible. </w:t>
      </w:r>
    </w:p>
    <w:p w:rsidR="005C5B28" w:rsidRPr="005C5B28" w:rsidRDefault="005C5B28" w:rsidP="00F04029">
      <w:pPr>
        <w:autoSpaceDE w:val="0"/>
        <w:autoSpaceDN w:val="0"/>
        <w:adjustRightInd w:val="0"/>
        <w:ind w:left="450" w:hanging="450"/>
        <w:rPr>
          <w:bCs/>
          <w:sz w:val="22"/>
          <w:szCs w:val="22"/>
        </w:rPr>
      </w:pPr>
    </w:p>
    <w:p w:rsidR="005C5B28" w:rsidRPr="00023AB7" w:rsidRDefault="005C5B28" w:rsidP="00F04029">
      <w:pPr>
        <w:autoSpaceDE w:val="0"/>
        <w:autoSpaceDN w:val="0"/>
        <w:adjustRightInd w:val="0"/>
        <w:ind w:left="450" w:hanging="450"/>
        <w:rPr>
          <w:b/>
          <w:bCs/>
          <w:sz w:val="22"/>
          <w:szCs w:val="22"/>
        </w:rPr>
      </w:pPr>
      <w:r w:rsidRPr="00023AB7">
        <w:rPr>
          <w:b/>
          <w:bCs/>
          <w:sz w:val="22"/>
          <w:szCs w:val="22"/>
        </w:rPr>
        <w:t xml:space="preserve">50. Payment upon Termination </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5C5B28" w:rsidRPr="005C5B28" w:rsidRDefault="005C5B28" w:rsidP="00F04029">
      <w:pPr>
        <w:autoSpaceDE w:val="0"/>
        <w:autoSpaceDN w:val="0"/>
        <w:adjustRightInd w:val="0"/>
        <w:ind w:left="450" w:hanging="450"/>
        <w:rPr>
          <w:bCs/>
          <w:sz w:val="22"/>
          <w:szCs w:val="22"/>
        </w:rPr>
      </w:pPr>
    </w:p>
    <w:p w:rsidR="005C5B28" w:rsidRPr="00023AB7" w:rsidRDefault="005C5B28" w:rsidP="00F04029">
      <w:pPr>
        <w:autoSpaceDE w:val="0"/>
        <w:autoSpaceDN w:val="0"/>
        <w:adjustRightInd w:val="0"/>
        <w:ind w:left="450" w:hanging="450"/>
        <w:rPr>
          <w:b/>
          <w:bCs/>
          <w:sz w:val="22"/>
          <w:szCs w:val="22"/>
        </w:rPr>
      </w:pPr>
      <w:r w:rsidRPr="00023AB7">
        <w:rPr>
          <w:b/>
          <w:bCs/>
          <w:sz w:val="22"/>
          <w:szCs w:val="22"/>
        </w:rPr>
        <w:t>51. Property</w:t>
      </w:r>
    </w:p>
    <w:p w:rsidR="005C5B28" w:rsidRPr="005C5B28" w:rsidRDefault="005C5B28" w:rsidP="00F04029">
      <w:pPr>
        <w:autoSpaceDE w:val="0"/>
        <w:autoSpaceDN w:val="0"/>
        <w:adjustRightInd w:val="0"/>
        <w:ind w:left="450" w:hanging="450"/>
        <w:rPr>
          <w:bCs/>
          <w:sz w:val="22"/>
          <w:szCs w:val="22"/>
        </w:rPr>
      </w:pPr>
    </w:p>
    <w:p w:rsidR="005C5B28" w:rsidRPr="005C5B28" w:rsidRDefault="005C5B28" w:rsidP="00F04029">
      <w:pPr>
        <w:autoSpaceDE w:val="0"/>
        <w:autoSpaceDN w:val="0"/>
        <w:adjustRightInd w:val="0"/>
        <w:ind w:left="450" w:hanging="450"/>
        <w:rPr>
          <w:bCs/>
          <w:sz w:val="22"/>
          <w:szCs w:val="22"/>
        </w:rPr>
      </w:pPr>
      <w:r w:rsidRPr="005C5B28">
        <w:rPr>
          <w:bCs/>
          <w:sz w:val="22"/>
          <w:szCs w:val="22"/>
        </w:rPr>
        <w:t xml:space="preserve">51.1 All materials on the Site, Plant, Equipment, Temporary Works and Works are deemed to be the property of the Employer, if the Contract is terminated because of a Contractor’s default. </w:t>
      </w:r>
    </w:p>
    <w:p w:rsidR="005C5B28" w:rsidRPr="005C5B28" w:rsidRDefault="005C5B28" w:rsidP="00F04029">
      <w:pPr>
        <w:autoSpaceDE w:val="0"/>
        <w:autoSpaceDN w:val="0"/>
        <w:adjustRightInd w:val="0"/>
        <w:ind w:left="450" w:hanging="450"/>
        <w:rPr>
          <w:bCs/>
          <w:sz w:val="22"/>
          <w:szCs w:val="22"/>
        </w:rPr>
      </w:pPr>
    </w:p>
    <w:p w:rsidR="005C5B28" w:rsidRPr="00023AB7" w:rsidRDefault="005C5B28" w:rsidP="00F04029">
      <w:pPr>
        <w:autoSpaceDE w:val="0"/>
        <w:autoSpaceDN w:val="0"/>
        <w:adjustRightInd w:val="0"/>
        <w:ind w:left="450" w:hanging="450"/>
        <w:rPr>
          <w:b/>
          <w:bCs/>
          <w:sz w:val="22"/>
          <w:szCs w:val="22"/>
        </w:rPr>
      </w:pPr>
      <w:r w:rsidRPr="00023AB7">
        <w:rPr>
          <w:b/>
          <w:bCs/>
          <w:sz w:val="22"/>
          <w:szCs w:val="22"/>
        </w:rPr>
        <w:t xml:space="preserve">52. Release from performance </w:t>
      </w:r>
    </w:p>
    <w:p w:rsidR="005C5B28" w:rsidRPr="005C5B28" w:rsidRDefault="005C5B28"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r w:rsidRPr="005C5B28">
        <w:rPr>
          <w:bCs/>
          <w:sz w:val="22"/>
          <w:szCs w:val="22"/>
        </w:rPr>
        <w:t>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8878FD" w:rsidRDefault="008878FD" w:rsidP="008878FD">
      <w:pPr>
        <w:jc w:val="both"/>
        <w:rPr>
          <w:b/>
        </w:rPr>
      </w:pPr>
      <w:r>
        <w:t>53.</w:t>
      </w:r>
      <w:r>
        <w:tab/>
      </w:r>
      <w:r w:rsidRPr="00915449">
        <w:rPr>
          <w:b/>
        </w:rPr>
        <w:t xml:space="preserve">Additional Clause: - </w:t>
      </w:r>
    </w:p>
    <w:p w:rsidR="008878FD" w:rsidRPr="005C5B28" w:rsidRDefault="008878FD" w:rsidP="008878FD">
      <w:pPr>
        <w:autoSpaceDE w:val="0"/>
        <w:autoSpaceDN w:val="0"/>
        <w:adjustRightInd w:val="0"/>
        <w:ind w:left="450"/>
        <w:rPr>
          <w:bCs/>
          <w:sz w:val="22"/>
          <w:szCs w:val="22"/>
        </w:rPr>
      </w:pPr>
      <w:r w:rsidRPr="00915449">
        <w:t xml:space="preserve">In the case of death of a Contractor </w:t>
      </w:r>
      <w:r>
        <w:t>after executing the Agreement / commencement of the work his legal heir, if an eligible Registered contractor and willing can execute and complete the work at the accepted tender rates irrespective of the cost of the work.</w:t>
      </w:r>
    </w:p>
    <w:p w:rsidR="005C5B28" w:rsidRPr="005C5B28" w:rsidRDefault="005C5B28" w:rsidP="00F04029">
      <w:pPr>
        <w:autoSpaceDE w:val="0"/>
        <w:autoSpaceDN w:val="0"/>
        <w:adjustRightInd w:val="0"/>
        <w:ind w:left="450" w:hanging="450"/>
        <w:rPr>
          <w:bCs/>
          <w:sz w:val="22"/>
          <w:szCs w:val="22"/>
        </w:rPr>
      </w:pPr>
    </w:p>
    <w:p w:rsidR="005C5B28" w:rsidRDefault="005C5B28" w:rsidP="00F04029">
      <w:pPr>
        <w:autoSpaceDE w:val="0"/>
        <w:autoSpaceDN w:val="0"/>
        <w:adjustRightInd w:val="0"/>
        <w:ind w:left="450" w:hanging="450"/>
        <w:rPr>
          <w:bCs/>
          <w:sz w:val="22"/>
          <w:szCs w:val="22"/>
        </w:rPr>
      </w:pPr>
    </w:p>
    <w:p w:rsidR="00A9347C" w:rsidRDefault="00A9347C" w:rsidP="00FF771E">
      <w:pPr>
        <w:autoSpaceDE w:val="0"/>
        <w:autoSpaceDN w:val="0"/>
        <w:adjustRightInd w:val="0"/>
        <w:rPr>
          <w:bCs/>
          <w:sz w:val="22"/>
          <w:szCs w:val="22"/>
        </w:rPr>
      </w:pPr>
    </w:p>
    <w:p w:rsidR="00A9347C" w:rsidRDefault="00A9347C" w:rsidP="00F04029">
      <w:pPr>
        <w:autoSpaceDE w:val="0"/>
        <w:autoSpaceDN w:val="0"/>
        <w:adjustRightInd w:val="0"/>
        <w:ind w:left="450" w:hanging="450"/>
        <w:rPr>
          <w:bCs/>
          <w:sz w:val="22"/>
          <w:szCs w:val="22"/>
        </w:rPr>
      </w:pPr>
    </w:p>
    <w:p w:rsidR="00A9347C" w:rsidRPr="005C5B28" w:rsidRDefault="00A9347C" w:rsidP="00F04029">
      <w:pPr>
        <w:autoSpaceDE w:val="0"/>
        <w:autoSpaceDN w:val="0"/>
        <w:adjustRightInd w:val="0"/>
        <w:ind w:left="450" w:hanging="450"/>
        <w:rPr>
          <w:bCs/>
          <w:sz w:val="22"/>
          <w:szCs w:val="22"/>
        </w:rPr>
      </w:pPr>
    </w:p>
    <w:p w:rsidR="005C5B28" w:rsidRPr="005C5B28" w:rsidRDefault="005C5B28" w:rsidP="00740004">
      <w:pPr>
        <w:autoSpaceDE w:val="0"/>
        <w:autoSpaceDN w:val="0"/>
        <w:adjustRightInd w:val="0"/>
        <w:jc w:val="center"/>
        <w:rPr>
          <w:bCs/>
          <w:sz w:val="22"/>
          <w:szCs w:val="22"/>
        </w:rPr>
      </w:pPr>
      <w:r w:rsidRPr="00023AB7">
        <w:rPr>
          <w:b/>
          <w:bCs/>
          <w:szCs w:val="22"/>
        </w:rPr>
        <w:t>F. Special Conditions of Contract</w:t>
      </w:r>
    </w:p>
    <w:p w:rsidR="005C5B28" w:rsidRPr="005C5B28" w:rsidRDefault="005C5B28" w:rsidP="00F04029">
      <w:pPr>
        <w:autoSpaceDE w:val="0"/>
        <w:autoSpaceDN w:val="0"/>
        <w:adjustRightInd w:val="0"/>
        <w:ind w:left="360" w:hanging="360"/>
        <w:rPr>
          <w:bCs/>
          <w:sz w:val="22"/>
          <w:szCs w:val="22"/>
        </w:rPr>
      </w:pPr>
      <w:r w:rsidRPr="000D700F">
        <w:rPr>
          <w:b/>
          <w:bCs/>
          <w:szCs w:val="22"/>
        </w:rPr>
        <w:t>1. Labour</w:t>
      </w:r>
      <w:r w:rsidRPr="005C5B28">
        <w:rPr>
          <w:bCs/>
          <w:sz w:val="22"/>
          <w:szCs w:val="22"/>
        </w:rPr>
        <w:t xml:space="preserve">: </w:t>
      </w:r>
    </w:p>
    <w:p w:rsidR="005C5B28" w:rsidRPr="005C5B28" w:rsidRDefault="005C5B28" w:rsidP="00F04029">
      <w:pPr>
        <w:autoSpaceDE w:val="0"/>
        <w:autoSpaceDN w:val="0"/>
        <w:adjustRightInd w:val="0"/>
        <w:ind w:left="360" w:hanging="360"/>
        <w:rPr>
          <w:bCs/>
          <w:sz w:val="22"/>
          <w:szCs w:val="22"/>
        </w:rPr>
      </w:pPr>
    </w:p>
    <w:p w:rsidR="005C5B28" w:rsidRPr="005C5B28" w:rsidRDefault="005C5B28" w:rsidP="00F04029">
      <w:pPr>
        <w:autoSpaceDE w:val="0"/>
        <w:autoSpaceDN w:val="0"/>
        <w:adjustRightInd w:val="0"/>
        <w:ind w:left="360" w:hanging="360"/>
        <w:rPr>
          <w:bCs/>
          <w:sz w:val="22"/>
          <w:szCs w:val="22"/>
        </w:rPr>
      </w:pPr>
      <w:r w:rsidRPr="005C5B28">
        <w:rPr>
          <w:bCs/>
          <w:sz w:val="22"/>
          <w:szCs w:val="22"/>
        </w:rPr>
        <w:t xml:space="preserve">The Contractor shall, unless otherwise provided in the Contract, make his own arrangements for the engagement of all staff and labour, local or other, and for their payment, housing, feeding and transport. </w:t>
      </w:r>
    </w:p>
    <w:p w:rsidR="005C5B28" w:rsidRPr="005C5B28" w:rsidRDefault="005C5B28" w:rsidP="00F04029">
      <w:pPr>
        <w:autoSpaceDE w:val="0"/>
        <w:autoSpaceDN w:val="0"/>
        <w:adjustRightInd w:val="0"/>
        <w:ind w:left="360" w:hanging="360"/>
        <w:rPr>
          <w:bCs/>
          <w:sz w:val="22"/>
          <w:szCs w:val="22"/>
        </w:rPr>
      </w:pPr>
    </w:p>
    <w:p w:rsidR="005C5B28" w:rsidRPr="005C5B28" w:rsidRDefault="005C5B28" w:rsidP="00F04029">
      <w:pPr>
        <w:autoSpaceDE w:val="0"/>
        <w:autoSpaceDN w:val="0"/>
        <w:adjustRightInd w:val="0"/>
        <w:ind w:left="360" w:hanging="360"/>
        <w:rPr>
          <w:bCs/>
          <w:sz w:val="22"/>
          <w:szCs w:val="22"/>
        </w:rPr>
      </w:pPr>
      <w:r w:rsidRPr="005C5B28">
        <w:rPr>
          <w:bCs/>
          <w:sz w:val="22"/>
          <w:szCs w:val="22"/>
        </w:rPr>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5C5B28" w:rsidRPr="005C5B28" w:rsidRDefault="005C5B28" w:rsidP="00F04029">
      <w:pPr>
        <w:autoSpaceDE w:val="0"/>
        <w:autoSpaceDN w:val="0"/>
        <w:adjustRightInd w:val="0"/>
        <w:ind w:left="360" w:hanging="360"/>
        <w:rPr>
          <w:bCs/>
          <w:sz w:val="22"/>
          <w:szCs w:val="22"/>
        </w:rPr>
      </w:pPr>
    </w:p>
    <w:p w:rsidR="005C5B28" w:rsidRPr="005C5B28" w:rsidRDefault="005C5B28" w:rsidP="00F04029">
      <w:pPr>
        <w:autoSpaceDE w:val="0"/>
        <w:autoSpaceDN w:val="0"/>
        <w:adjustRightInd w:val="0"/>
        <w:ind w:left="360" w:hanging="360"/>
        <w:rPr>
          <w:bCs/>
          <w:sz w:val="22"/>
          <w:szCs w:val="22"/>
        </w:rPr>
      </w:pPr>
      <w:r w:rsidRPr="000D700F">
        <w:rPr>
          <w:b/>
          <w:bCs/>
          <w:szCs w:val="22"/>
        </w:rPr>
        <w:t>2. Compliance with labour regulations</w:t>
      </w:r>
      <w:r w:rsidRPr="005C5B28">
        <w:rPr>
          <w:bCs/>
          <w:sz w:val="22"/>
          <w:szCs w:val="22"/>
        </w:rPr>
        <w:t xml:space="preserve">: </w:t>
      </w:r>
    </w:p>
    <w:p w:rsidR="005C5B28" w:rsidRPr="005C5B28" w:rsidRDefault="005C5B28" w:rsidP="00F04029">
      <w:pPr>
        <w:autoSpaceDE w:val="0"/>
        <w:autoSpaceDN w:val="0"/>
        <w:adjustRightInd w:val="0"/>
        <w:ind w:left="360" w:hanging="360"/>
        <w:rPr>
          <w:bCs/>
          <w:sz w:val="22"/>
          <w:szCs w:val="22"/>
        </w:rPr>
      </w:pPr>
    </w:p>
    <w:p w:rsidR="005C5B28" w:rsidRPr="005C5B28" w:rsidRDefault="005C5B28" w:rsidP="00F04029">
      <w:pPr>
        <w:autoSpaceDE w:val="0"/>
        <w:autoSpaceDN w:val="0"/>
        <w:adjustRightInd w:val="0"/>
        <w:ind w:left="360" w:hanging="360"/>
        <w:rPr>
          <w:bCs/>
          <w:sz w:val="22"/>
          <w:szCs w:val="22"/>
        </w:rPr>
      </w:pPr>
      <w:r w:rsidRPr="005C5B28">
        <w:rPr>
          <w:bCs/>
          <w:sz w:val="22"/>
          <w:szCs w:val="22"/>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5C5B28" w:rsidRPr="005C5B28" w:rsidRDefault="005C5B28" w:rsidP="00F04029">
      <w:pPr>
        <w:autoSpaceDE w:val="0"/>
        <w:autoSpaceDN w:val="0"/>
        <w:adjustRightInd w:val="0"/>
        <w:ind w:left="360" w:hanging="360"/>
        <w:rPr>
          <w:bCs/>
          <w:sz w:val="22"/>
          <w:szCs w:val="22"/>
        </w:rPr>
      </w:pPr>
    </w:p>
    <w:p w:rsidR="005C5B28" w:rsidRPr="005C5B28" w:rsidRDefault="005C5B28" w:rsidP="00F04029">
      <w:pPr>
        <w:autoSpaceDE w:val="0"/>
        <w:autoSpaceDN w:val="0"/>
        <w:adjustRightInd w:val="0"/>
        <w:ind w:left="360" w:hanging="360"/>
        <w:rPr>
          <w:bCs/>
          <w:sz w:val="22"/>
          <w:szCs w:val="22"/>
        </w:rPr>
      </w:pPr>
      <w:r w:rsidRPr="005C5B28">
        <w:rPr>
          <w:bCs/>
          <w:sz w:val="22"/>
          <w:szCs w:val="22"/>
        </w:rPr>
        <w:t xml:space="preserve">The employees of the Contractor and the Sub-Contractor in no case shall be treated as the employees of the Employer at any point of time. </w:t>
      </w:r>
    </w:p>
    <w:p w:rsidR="005C5B28" w:rsidRPr="005C5B28" w:rsidRDefault="005C5B28" w:rsidP="00F04029">
      <w:pPr>
        <w:autoSpaceDE w:val="0"/>
        <w:autoSpaceDN w:val="0"/>
        <w:adjustRightInd w:val="0"/>
        <w:ind w:left="360" w:hanging="360"/>
        <w:rPr>
          <w:bCs/>
          <w:sz w:val="22"/>
          <w:szCs w:val="22"/>
        </w:rPr>
      </w:pPr>
    </w:p>
    <w:p w:rsidR="005C5B28" w:rsidRPr="000D700F" w:rsidRDefault="005C5B28" w:rsidP="00F04029">
      <w:pPr>
        <w:autoSpaceDE w:val="0"/>
        <w:autoSpaceDN w:val="0"/>
        <w:adjustRightInd w:val="0"/>
        <w:ind w:left="360" w:hanging="360"/>
        <w:rPr>
          <w:b/>
          <w:bCs/>
          <w:szCs w:val="22"/>
        </w:rPr>
      </w:pPr>
      <w:r w:rsidRPr="000D700F">
        <w:rPr>
          <w:b/>
          <w:bCs/>
          <w:szCs w:val="22"/>
        </w:rPr>
        <w:t xml:space="preserve">3. Protection of Environment: </w:t>
      </w:r>
    </w:p>
    <w:p w:rsidR="005C5B28" w:rsidRPr="005C5B28" w:rsidRDefault="005C5B28" w:rsidP="00F04029">
      <w:pPr>
        <w:autoSpaceDE w:val="0"/>
        <w:autoSpaceDN w:val="0"/>
        <w:adjustRightInd w:val="0"/>
        <w:ind w:left="360" w:hanging="360"/>
        <w:rPr>
          <w:bCs/>
          <w:sz w:val="22"/>
          <w:szCs w:val="22"/>
        </w:rPr>
      </w:pPr>
      <w:r w:rsidRPr="005C5B28">
        <w:rPr>
          <w:bCs/>
          <w:sz w:val="22"/>
          <w:szCs w:val="22"/>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5C5B28" w:rsidRPr="005C5B28" w:rsidRDefault="005C5B28" w:rsidP="00F04029">
      <w:pPr>
        <w:autoSpaceDE w:val="0"/>
        <w:autoSpaceDN w:val="0"/>
        <w:adjustRightInd w:val="0"/>
        <w:ind w:left="360" w:hanging="360"/>
        <w:rPr>
          <w:bCs/>
          <w:sz w:val="22"/>
          <w:szCs w:val="22"/>
        </w:rPr>
      </w:pPr>
    </w:p>
    <w:p w:rsidR="005C5B28" w:rsidRPr="000D700F" w:rsidRDefault="005C5B28" w:rsidP="00F04029">
      <w:pPr>
        <w:autoSpaceDE w:val="0"/>
        <w:autoSpaceDN w:val="0"/>
        <w:adjustRightInd w:val="0"/>
        <w:ind w:left="360" w:hanging="360"/>
        <w:rPr>
          <w:b/>
          <w:bCs/>
          <w:szCs w:val="22"/>
        </w:rPr>
      </w:pPr>
      <w:r w:rsidRPr="000D700F">
        <w:rPr>
          <w:b/>
          <w:bCs/>
          <w:szCs w:val="22"/>
        </w:rPr>
        <w:t>4. (Clause 24)</w:t>
      </w:r>
    </w:p>
    <w:p w:rsidR="005C5B28" w:rsidRPr="005C5B28" w:rsidRDefault="005C5B28" w:rsidP="00F04029">
      <w:pPr>
        <w:autoSpaceDE w:val="0"/>
        <w:autoSpaceDN w:val="0"/>
        <w:adjustRightInd w:val="0"/>
        <w:ind w:left="360" w:hanging="360"/>
        <w:rPr>
          <w:bCs/>
          <w:sz w:val="22"/>
          <w:szCs w:val="22"/>
        </w:rPr>
      </w:pPr>
    </w:p>
    <w:p w:rsidR="005C5B28" w:rsidRPr="00FF771E" w:rsidRDefault="005C5B28" w:rsidP="00393400">
      <w:pPr>
        <w:autoSpaceDE w:val="0"/>
        <w:autoSpaceDN w:val="0"/>
        <w:adjustRightInd w:val="0"/>
        <w:ind w:left="360" w:hanging="360"/>
        <w:rPr>
          <w:b/>
          <w:bCs/>
          <w:sz w:val="16"/>
          <w:szCs w:val="16"/>
        </w:rPr>
      </w:pPr>
      <w:r w:rsidRPr="000D700F">
        <w:rPr>
          <w:b/>
          <w:bCs/>
          <w:sz w:val="22"/>
          <w:szCs w:val="22"/>
        </w:rPr>
        <w:t xml:space="preserve">4.1 </w:t>
      </w:r>
      <w:r w:rsidR="00393400">
        <w:rPr>
          <w:b/>
          <w:bCs/>
          <w:sz w:val="22"/>
          <w:szCs w:val="22"/>
        </w:rPr>
        <w:t>Deleted.</w:t>
      </w:r>
    </w:p>
    <w:p w:rsidR="000D700F" w:rsidRDefault="000D700F" w:rsidP="00FF771E">
      <w:pPr>
        <w:spacing w:line="276" w:lineRule="auto"/>
        <w:jc w:val="both"/>
        <w:rPr>
          <w:color w:val="FF0000"/>
          <w:sz w:val="20"/>
          <w:szCs w:val="20"/>
        </w:rPr>
      </w:pPr>
    </w:p>
    <w:p w:rsidR="000D700F" w:rsidRDefault="00FF771E" w:rsidP="000D700F">
      <w:pPr>
        <w:jc w:val="both"/>
        <w:rPr>
          <w:b/>
          <w:sz w:val="20"/>
          <w:szCs w:val="20"/>
        </w:rPr>
      </w:pPr>
      <w:r>
        <w:rPr>
          <w:b/>
          <w:sz w:val="20"/>
          <w:szCs w:val="20"/>
        </w:rPr>
        <w:t>5</w:t>
      </w:r>
      <w:r w:rsidR="000D700F" w:rsidRPr="00E742EE">
        <w:rPr>
          <w:b/>
          <w:sz w:val="20"/>
          <w:szCs w:val="20"/>
        </w:rPr>
        <w:t>. COLLECTION OF CESS:</w:t>
      </w:r>
    </w:p>
    <w:p w:rsidR="000D700F" w:rsidRPr="00E742EE" w:rsidRDefault="000D700F" w:rsidP="000D700F">
      <w:pPr>
        <w:jc w:val="both"/>
        <w:rPr>
          <w:sz w:val="20"/>
          <w:szCs w:val="20"/>
        </w:rPr>
      </w:pPr>
    </w:p>
    <w:p w:rsidR="000D700F" w:rsidRPr="000D700F" w:rsidRDefault="00497B98" w:rsidP="000D700F">
      <w:pPr>
        <w:ind w:left="450" w:hanging="450"/>
        <w:jc w:val="both"/>
        <w:rPr>
          <w:sz w:val="22"/>
          <w:szCs w:val="22"/>
        </w:rPr>
      </w:pPr>
      <w:r>
        <w:rPr>
          <w:sz w:val="20"/>
          <w:szCs w:val="20"/>
        </w:rPr>
        <w:t>5</w:t>
      </w:r>
      <w:r w:rsidR="000D700F" w:rsidRPr="00E742EE">
        <w:rPr>
          <w:sz w:val="20"/>
          <w:szCs w:val="20"/>
        </w:rPr>
        <w:t xml:space="preserve">.1 </w:t>
      </w:r>
      <w:r w:rsidR="000D700F" w:rsidRPr="000D700F">
        <w:rPr>
          <w:sz w:val="22"/>
          <w:szCs w:val="22"/>
        </w:rPr>
        <w:t>As per Government Order No.LD 300LET 2006, Bangalore, dated, 18.1.2007,1% of the amount of the cost of the work executed will be deducted from the contractor's bill every time towards collection of Cess under the building and other Construction Workers` Welfare Cess Act 1996</w:t>
      </w:r>
    </w:p>
    <w:p w:rsidR="000D700F" w:rsidRDefault="000D700F" w:rsidP="000D700F">
      <w:pPr>
        <w:jc w:val="both"/>
        <w:rPr>
          <w:sz w:val="22"/>
          <w:szCs w:val="22"/>
        </w:rPr>
      </w:pPr>
    </w:p>
    <w:p w:rsidR="00215AFD" w:rsidRDefault="00215AFD" w:rsidP="00B80304">
      <w:pPr>
        <w:numPr>
          <w:ilvl w:val="0"/>
          <w:numId w:val="12"/>
        </w:numPr>
        <w:rPr>
          <w:b/>
        </w:rPr>
      </w:pPr>
      <w:r>
        <w:rPr>
          <w:b/>
        </w:rPr>
        <w:t xml:space="preserve">Mineral Dispatch permit (MDP) </w:t>
      </w:r>
    </w:p>
    <w:p w:rsidR="00215AFD" w:rsidRDefault="00215AFD" w:rsidP="00215AFD">
      <w:pPr>
        <w:jc w:val="both"/>
        <w:rPr>
          <w:sz w:val="22"/>
          <w:szCs w:val="22"/>
        </w:rPr>
      </w:pPr>
      <w:r>
        <w:rPr>
          <w:sz w:val="22"/>
          <w:szCs w:val="22"/>
        </w:rPr>
        <w:t xml:space="preserve">6.1  During the  execution of works, if any minor minerals are required, contractors have to abide </w:t>
      </w:r>
    </w:p>
    <w:p w:rsidR="00215AFD" w:rsidRDefault="00215AFD" w:rsidP="00215AFD">
      <w:pPr>
        <w:jc w:val="both"/>
        <w:rPr>
          <w:sz w:val="22"/>
          <w:szCs w:val="22"/>
        </w:rPr>
      </w:pPr>
      <w:r>
        <w:rPr>
          <w:sz w:val="22"/>
          <w:szCs w:val="22"/>
        </w:rPr>
        <w:lastRenderedPageBreak/>
        <w:t>by the Karnataka Minor Mineral Concession rules 1994 (as amended upto date). As per the prevailing rules, for any use of minor minerals, the contractor has to submit the Mineral Dispatch Permit obtained from Mines and Geology Department, If Mineral Dispatch Permit (MDP)  is not submitted by the contractor along with the bill, the prevailing penalty and DMF contribution as per Karnataka  Minor Mineral Concession rules 1994 (as amended from time to time) will be deducted from the contractor’s bill at the time of payment.</w:t>
      </w:r>
    </w:p>
    <w:p w:rsidR="00215AFD" w:rsidRPr="000D700F" w:rsidRDefault="00215AFD" w:rsidP="00215AFD">
      <w:pPr>
        <w:jc w:val="both"/>
        <w:rPr>
          <w:sz w:val="22"/>
          <w:szCs w:val="22"/>
        </w:rPr>
      </w:pPr>
    </w:p>
    <w:p w:rsidR="000D700F" w:rsidRDefault="00497B98" w:rsidP="00B80304">
      <w:pPr>
        <w:numPr>
          <w:ilvl w:val="0"/>
          <w:numId w:val="9"/>
        </w:numPr>
        <w:ind w:left="426" w:hanging="426"/>
        <w:rPr>
          <w:sz w:val="20"/>
          <w:szCs w:val="20"/>
        </w:rPr>
      </w:pPr>
      <w:r>
        <w:rPr>
          <w:sz w:val="22"/>
          <w:szCs w:val="22"/>
        </w:rPr>
        <w:t>“</w:t>
      </w:r>
      <w:r w:rsidR="000D700F" w:rsidRPr="000D700F">
        <w:rPr>
          <w:sz w:val="22"/>
          <w:szCs w:val="22"/>
        </w:rPr>
        <w:t>As a third party, vigilance cell which is working under Major Irrigation is now included in Minor Irrigation and Ground Water Development Department, Vigilance cell has empowered to visit the working site often and often without any prior intimation to check the quality and quantity at any stage till</w:t>
      </w:r>
      <w:r w:rsidR="000D700F" w:rsidRPr="00E742EE">
        <w:rPr>
          <w:sz w:val="20"/>
          <w:szCs w:val="20"/>
        </w:rPr>
        <w:t xml:space="preserve"> completion. Any lapses with respect to quality and quantity of work, losses, the contractor is held responsible.” Please Note.</w:t>
      </w:r>
    </w:p>
    <w:p w:rsidR="00497B98" w:rsidRDefault="00497B98" w:rsidP="00497B98">
      <w:pPr>
        <w:ind w:left="720"/>
        <w:rPr>
          <w:sz w:val="20"/>
          <w:szCs w:val="20"/>
        </w:rPr>
      </w:pPr>
    </w:p>
    <w:p w:rsidR="00196173" w:rsidRPr="00F170FE" w:rsidRDefault="00215AFD" w:rsidP="00196173">
      <w:pPr>
        <w:rPr>
          <w:b/>
        </w:rPr>
      </w:pPr>
      <w:r>
        <w:rPr>
          <w:b/>
        </w:rPr>
        <w:t>8</w:t>
      </w:r>
      <w:r w:rsidR="00051205">
        <w:rPr>
          <w:b/>
        </w:rPr>
        <w:t>.</w:t>
      </w:r>
      <w:r w:rsidR="00196173" w:rsidRPr="00F170FE">
        <w:rPr>
          <w:b/>
        </w:rPr>
        <w:tab/>
        <w:t>Quarries and Borrow Areas:</w:t>
      </w:r>
    </w:p>
    <w:p w:rsidR="00196173" w:rsidRPr="000610BA" w:rsidRDefault="00215AFD" w:rsidP="00196173">
      <w:pPr>
        <w:ind w:left="578" w:hanging="578"/>
        <w:jc w:val="both"/>
        <w:rPr>
          <w:b/>
        </w:rPr>
      </w:pPr>
      <w:r>
        <w:t>8</w:t>
      </w:r>
      <w:r w:rsidR="00196173" w:rsidRPr="00F170FE">
        <w:t xml:space="preserve">.1 </w:t>
      </w:r>
      <w:r w:rsidR="00196173" w:rsidRPr="00F170FE">
        <w:tab/>
      </w:r>
      <w:r w:rsidR="000610BA" w:rsidRPr="000610BA">
        <w:rPr>
          <w:b/>
        </w:rPr>
        <w:t>Deleted</w:t>
      </w:r>
    </w:p>
    <w:p w:rsidR="00196173" w:rsidRPr="000610BA" w:rsidRDefault="00215AFD" w:rsidP="000610BA">
      <w:pPr>
        <w:ind w:left="578" w:hanging="578"/>
        <w:jc w:val="both"/>
        <w:rPr>
          <w:b/>
        </w:rPr>
      </w:pPr>
      <w:r>
        <w:t>8</w:t>
      </w:r>
      <w:r w:rsidR="00196173" w:rsidRPr="00F170FE">
        <w:t xml:space="preserve">.2. </w:t>
      </w:r>
      <w:r w:rsidR="00196173" w:rsidRPr="00F170FE">
        <w:tab/>
      </w:r>
      <w:r w:rsidR="000610BA" w:rsidRPr="000610BA">
        <w:rPr>
          <w:b/>
        </w:rPr>
        <w:t>Deleted</w:t>
      </w:r>
    </w:p>
    <w:p w:rsidR="000E71ED" w:rsidRDefault="000E71ED" w:rsidP="000E71ED">
      <w:pPr>
        <w:rPr>
          <w:rFonts w:cs="AHHJAL+TimesNewRoman"/>
          <w:color w:val="000000"/>
          <w:sz w:val="20"/>
        </w:rPr>
      </w:pPr>
    </w:p>
    <w:p w:rsidR="000E71ED" w:rsidRDefault="00215AFD" w:rsidP="000E71ED">
      <w:pPr>
        <w:rPr>
          <w:rFonts w:cs="AHHJAL+TimesNewRoman"/>
          <w:color w:val="000000"/>
          <w:sz w:val="20"/>
        </w:rPr>
      </w:pPr>
      <w:r>
        <w:rPr>
          <w:rFonts w:cs="AHHJAL+TimesNewRoman"/>
          <w:b/>
          <w:color w:val="000000"/>
          <w:sz w:val="20"/>
        </w:rPr>
        <w:t>9</w:t>
      </w:r>
      <w:r w:rsidR="000E71ED">
        <w:rPr>
          <w:rFonts w:cs="AHHJAL+TimesNewRoman"/>
          <w:b/>
          <w:color w:val="000000"/>
          <w:sz w:val="20"/>
        </w:rPr>
        <w:t xml:space="preserve">. </w:t>
      </w:r>
      <w:r w:rsidR="000E71ED" w:rsidRPr="003B5D2B">
        <w:rPr>
          <w:rFonts w:cs="AHHJAL+TimesNewRoman"/>
          <w:b/>
          <w:color w:val="000000"/>
          <w:sz w:val="20"/>
        </w:rPr>
        <w:t>GST</w:t>
      </w:r>
      <w:r w:rsidR="000E71ED">
        <w:rPr>
          <w:rFonts w:cs="AHHJAL+TimesNewRoman"/>
          <w:color w:val="000000"/>
          <w:sz w:val="20"/>
        </w:rPr>
        <w:t xml:space="preserve">: </w:t>
      </w:r>
      <w:r w:rsidR="001102B5" w:rsidRPr="001102B5">
        <w:t xml:space="preserve">The </w:t>
      </w:r>
      <w:r w:rsidR="001102B5" w:rsidRPr="001102B5">
        <w:rPr>
          <w:b/>
        </w:rPr>
        <w:t>contractor shall quote the rates without adding GST</w:t>
      </w:r>
      <w:r w:rsidR="001102B5" w:rsidRPr="001102B5">
        <w:t xml:space="preserve"> for either materials or works contract (service). GST payable by the contractor under this works contract will be paid to the contractor separately over and abo</w:t>
      </w:r>
      <w:r w:rsidR="001102B5">
        <w:t xml:space="preserve">ve the contractors bid amount. </w:t>
      </w:r>
      <w:r w:rsidR="00BC6E43">
        <w:rPr>
          <w:b/>
        </w:rPr>
        <w:t>T</w:t>
      </w:r>
      <w:r w:rsidR="001102B5" w:rsidRPr="001102B5">
        <w:rPr>
          <w:b/>
        </w:rPr>
        <w:t>he item wise rates do not include GST. If the GST rates are revised during the contract period, Payment will be made/withdrawn accordingly.</w:t>
      </w:r>
      <w:r w:rsidR="001102B5" w:rsidRPr="001102B5">
        <w:t xml:space="preserve"> The increase if any in the GST shall not be paid in the extended period of contract for which the contractor alone is responsible for delay</w:t>
      </w:r>
      <w:r w:rsidR="001102B5">
        <w:t xml:space="preserve"> as determined by the Authority</w:t>
      </w:r>
      <w:r w:rsidR="001102B5" w:rsidRPr="00B12399">
        <w:t>.</w:t>
      </w:r>
    </w:p>
    <w:p w:rsidR="00874362" w:rsidRPr="003B5D2B" w:rsidRDefault="00874362" w:rsidP="000E71ED">
      <w:pPr>
        <w:rPr>
          <w:sz w:val="4"/>
        </w:rPr>
      </w:pPr>
    </w:p>
    <w:p w:rsidR="000E71ED" w:rsidRDefault="00215AFD" w:rsidP="000E71ED">
      <w:pPr>
        <w:rPr>
          <w:rFonts w:cs="AHHJAL+TimesNewRoman"/>
          <w:sz w:val="20"/>
        </w:rPr>
      </w:pPr>
      <w:r>
        <w:rPr>
          <w:rFonts w:cs="AHHJAL+TimesNewRoman"/>
          <w:b/>
          <w:sz w:val="20"/>
        </w:rPr>
        <w:t>10</w:t>
      </w:r>
      <w:r w:rsidR="00051205">
        <w:rPr>
          <w:rFonts w:cs="AHHJAL+TimesNewRoman"/>
          <w:b/>
          <w:sz w:val="20"/>
        </w:rPr>
        <w:t>.</w:t>
      </w:r>
      <w:r w:rsidR="000E71ED" w:rsidRPr="000E71ED">
        <w:rPr>
          <w:rFonts w:cs="AHHJAL+TimesNewRoman"/>
          <w:b/>
          <w:sz w:val="20"/>
        </w:rPr>
        <w:t xml:space="preserve"> For Works estimate cost more than Rs. 100.00 Lakhs </w:t>
      </w:r>
      <w:r w:rsidR="00051205">
        <w:rPr>
          <w:rFonts w:cs="AHHJAL+TimesNewRoman"/>
          <w:b/>
          <w:sz w:val="20"/>
        </w:rPr>
        <w:t>:</w:t>
      </w:r>
      <w:r w:rsidR="000E71ED" w:rsidRPr="00573904">
        <w:rPr>
          <w:rFonts w:cs="AHHJAL+TimesNewRoman"/>
          <w:sz w:val="20"/>
        </w:rPr>
        <w:t xml:space="preserve"> For Quality control tests of materials the contractor should provide required Rammer with Core Cutter, Balance and Moisture Meter, size 15x15x15 cms Mould Sets and for testing of sand and metal set of required mesh etc. </w:t>
      </w:r>
    </w:p>
    <w:p w:rsidR="00570A8F" w:rsidRDefault="00570A8F" w:rsidP="000E71ED">
      <w:pPr>
        <w:rPr>
          <w:rFonts w:cs="AHHJAL+TimesNewRoman"/>
          <w:sz w:val="20"/>
        </w:rPr>
      </w:pPr>
    </w:p>
    <w:p w:rsidR="00043C49" w:rsidRDefault="00043C49" w:rsidP="000E71ED">
      <w:pPr>
        <w:rPr>
          <w:rFonts w:cs="AHHJAL+TimesNewRoman"/>
          <w:sz w:val="20"/>
        </w:rPr>
      </w:pPr>
    </w:p>
    <w:p w:rsidR="00196173" w:rsidRPr="00E36ABD" w:rsidRDefault="00196173" w:rsidP="00196173">
      <w:pPr>
        <w:rPr>
          <w:b/>
          <w:bCs/>
          <w:u w:val="single"/>
        </w:rPr>
      </w:pPr>
      <w:r w:rsidRPr="00421934">
        <w:rPr>
          <w:bCs/>
        </w:rPr>
        <w:tab/>
      </w:r>
      <w:r w:rsidRPr="00E36ABD">
        <w:rPr>
          <w:b/>
          <w:bCs/>
          <w:u w:val="single"/>
        </w:rPr>
        <w:t>Additional Conditions of Contract</w:t>
      </w:r>
    </w:p>
    <w:p w:rsidR="00196173" w:rsidRPr="00E36ABD" w:rsidRDefault="00196173" w:rsidP="00196173">
      <w:pPr>
        <w:rPr>
          <w:b/>
          <w:bCs/>
          <w:u w:val="single"/>
        </w:rPr>
      </w:pPr>
    </w:p>
    <w:p w:rsidR="00196173" w:rsidRPr="00E36ABD" w:rsidRDefault="00196173" w:rsidP="00C7662D">
      <w:pPr>
        <w:pStyle w:val="ListParagraph"/>
        <w:spacing w:after="200" w:line="276" w:lineRule="auto"/>
        <w:contextualSpacing/>
        <w:jc w:val="both"/>
        <w:rPr>
          <w:bCs/>
        </w:rPr>
      </w:pPr>
    </w:p>
    <w:p w:rsidR="00196173" w:rsidRPr="00E36ABD" w:rsidRDefault="00196173" w:rsidP="00B80304">
      <w:pPr>
        <w:pStyle w:val="ListParagraph"/>
        <w:numPr>
          <w:ilvl w:val="0"/>
          <w:numId w:val="3"/>
        </w:numPr>
        <w:spacing w:after="200" w:line="276" w:lineRule="auto"/>
        <w:contextualSpacing/>
        <w:jc w:val="both"/>
        <w:rPr>
          <w:bCs/>
        </w:rPr>
      </w:pPr>
      <w:r w:rsidRPr="00E36ABD">
        <w:rPr>
          <w:bCs/>
        </w:rPr>
        <w:t>The intending bidder firm/company are advised to visit the work site before submission of tenders</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The necessary Certificates/documents in support of eligibility criteria fulfilled as stipulated shall be scanned and attached to e-tender documents. The original certificate / documents shall be produced for verification when demanded, otherwise the tender will be treated as non-responsive bid and rejected.</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Scanned signature of the Bidder/firm/company authorized representative of the bidder / firm / company shall be attached while uploading bid document.</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If any of the dates mentioned above happens to be a general holiday, the next working day holds good.</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Conditional tenders are liable to be rejected. The officer competent to accept the tender shall have the rights to reject any or all the tenders without assigning any reason whatsoever.</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Addendum / Corrigendum will be published in the website for all modifications or corrections if any.</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lastRenderedPageBreak/>
        <w:t>The contractor should mention their recent correct postal address and  mail address in declaration forms.</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 xml:space="preserve">The tender processing charges paid by the bidder / firm / company / </w:t>
      </w:r>
      <w:r w:rsidRPr="00625371">
        <w:rPr>
          <w:bCs/>
        </w:rPr>
        <w:t>joint venture</w:t>
      </w:r>
      <w:r w:rsidR="00497B98">
        <w:rPr>
          <w:bCs/>
        </w:rPr>
        <w:t xml:space="preserve"> (if applicable) </w:t>
      </w:r>
      <w:r w:rsidRPr="00E36ABD">
        <w:rPr>
          <w:bCs/>
        </w:rPr>
        <w:t xml:space="preserve"> are not refundable even if the tenders are cancelled.</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Incomplete Tender Documents will be rejected.</w:t>
      </w:r>
    </w:p>
    <w:p w:rsidR="00196173" w:rsidRPr="00394632" w:rsidRDefault="00196173" w:rsidP="00B80304">
      <w:pPr>
        <w:pStyle w:val="ListParagraph"/>
        <w:numPr>
          <w:ilvl w:val="0"/>
          <w:numId w:val="3"/>
        </w:numPr>
        <w:spacing w:after="200" w:line="276" w:lineRule="auto"/>
        <w:contextualSpacing/>
        <w:jc w:val="both"/>
        <w:rPr>
          <w:bCs/>
        </w:rPr>
      </w:pPr>
      <w:r w:rsidRPr="00E36ABD">
        <w:rPr>
          <w:bCs/>
        </w:rPr>
        <w:t>All materials like steel, cement, etc., required for the above work should be procured by the contractor only. No departmental supply of any materials shall be made by department.</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As per the Karnataka Building &amp; other Constructions Worker’s Welfare Cess Act 1996 , 1% of the bill amount will be deducted from the bills.</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The contractor should adhere to the accepted execution plan submitted by him under any circumstances without linking to the pending payment of the work.</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Typographical errors if any will not be the ground for any claims by the contractor.</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The contractor should furnish the name of the staff / firm with address and telephone No.with place of registration, year of incorporation, etc.,</w:t>
      </w:r>
    </w:p>
    <w:p w:rsidR="00196173" w:rsidRPr="00C41648" w:rsidRDefault="00196173" w:rsidP="00B80304">
      <w:pPr>
        <w:pStyle w:val="ListParagraph"/>
        <w:numPr>
          <w:ilvl w:val="0"/>
          <w:numId w:val="3"/>
        </w:numPr>
        <w:spacing w:after="200" w:line="276" w:lineRule="auto"/>
        <w:contextualSpacing/>
        <w:jc w:val="both"/>
        <w:rPr>
          <w:bCs/>
          <w:color w:val="FF0000"/>
        </w:rPr>
      </w:pPr>
      <w:r w:rsidRPr="00C41648">
        <w:rPr>
          <w:bCs/>
          <w:color w:val="FF0000"/>
        </w:rPr>
        <w:t xml:space="preserve">The </w:t>
      </w:r>
      <w:r w:rsidR="00C41648">
        <w:rPr>
          <w:bCs/>
          <w:color w:val="FF0000"/>
        </w:rPr>
        <w:t xml:space="preserve">Bandhara/Barrage/BCB </w:t>
      </w:r>
      <w:r w:rsidRPr="00C41648">
        <w:rPr>
          <w:bCs/>
          <w:color w:val="FF0000"/>
        </w:rPr>
        <w:t>work/SWED Work should be carried out as per the MI Manuals and Relevant Guidelines.</w:t>
      </w:r>
      <w:r w:rsidR="00C463F1" w:rsidRPr="00C41648">
        <w:rPr>
          <w:bCs/>
          <w:color w:val="FF0000"/>
          <w:lang w:val="en-IN"/>
        </w:rPr>
        <w:t xml:space="preserve"> The agency should maintain the works in healthy condition till the O &amp; M completion.</w:t>
      </w:r>
    </w:p>
    <w:p w:rsidR="00C463F1" w:rsidRPr="00C41648" w:rsidRDefault="00C463F1" w:rsidP="00B80304">
      <w:pPr>
        <w:pStyle w:val="ListParagraph"/>
        <w:numPr>
          <w:ilvl w:val="0"/>
          <w:numId w:val="3"/>
        </w:numPr>
        <w:spacing w:after="200" w:line="276" w:lineRule="auto"/>
        <w:contextualSpacing/>
        <w:jc w:val="both"/>
        <w:rPr>
          <w:bCs/>
          <w:color w:val="FF0000"/>
        </w:rPr>
      </w:pPr>
      <w:r w:rsidRPr="00C41648">
        <w:rPr>
          <w:bCs/>
          <w:color w:val="FF0000"/>
          <w:lang w:val="en-IN"/>
        </w:rPr>
        <w:t xml:space="preserve">The quoted rates should also include </w:t>
      </w:r>
      <w:r w:rsidR="00C41648">
        <w:rPr>
          <w:bCs/>
          <w:color w:val="FF0000"/>
        </w:rPr>
        <w:t xml:space="preserve">Bandhara/Barrage/BCB </w:t>
      </w:r>
      <w:r w:rsidR="00C41648" w:rsidRPr="00C41648">
        <w:rPr>
          <w:bCs/>
          <w:color w:val="FF0000"/>
        </w:rPr>
        <w:t>work</w:t>
      </w:r>
      <w:r w:rsidRPr="00C41648">
        <w:rPr>
          <w:bCs/>
          <w:color w:val="FF0000"/>
          <w:lang w:val="en-IN"/>
        </w:rPr>
        <w:t xml:space="preserve"> components required at necessary places along the alignment is in the scope of the bidder.</w:t>
      </w:r>
    </w:p>
    <w:p w:rsidR="00196173" w:rsidRPr="00E36ABD" w:rsidRDefault="00196173" w:rsidP="00B80304">
      <w:pPr>
        <w:pStyle w:val="ListParagraph"/>
        <w:numPr>
          <w:ilvl w:val="0"/>
          <w:numId w:val="3"/>
        </w:numPr>
        <w:spacing w:after="200" w:line="276" w:lineRule="auto"/>
        <w:contextualSpacing/>
        <w:jc w:val="both"/>
        <w:rPr>
          <w:bCs/>
        </w:rPr>
      </w:pPr>
      <w:r w:rsidRPr="00E36ABD">
        <w:rPr>
          <w:bCs/>
        </w:rPr>
        <w:t>The agency should make a temporary office for the Departmental Staff with suitable washroom facility until project O &amp; M completion.</w:t>
      </w:r>
    </w:p>
    <w:p w:rsidR="008E5E19" w:rsidRPr="00FE2587" w:rsidRDefault="00196173" w:rsidP="00B80304">
      <w:pPr>
        <w:pStyle w:val="ListParagraph"/>
        <w:numPr>
          <w:ilvl w:val="0"/>
          <w:numId w:val="3"/>
        </w:numPr>
        <w:spacing w:after="200" w:line="276" w:lineRule="auto"/>
        <w:contextualSpacing/>
        <w:jc w:val="both"/>
        <w:rPr>
          <w:bCs/>
        </w:rPr>
      </w:pPr>
      <w:r w:rsidRPr="00497B98">
        <w:rPr>
          <w:bCs/>
        </w:rPr>
        <w:t>The agency should establish temporary material testing lab near the work spot wi</w:t>
      </w:r>
      <w:r w:rsidR="00BE3492" w:rsidRPr="00497B98">
        <w:rPr>
          <w:bCs/>
        </w:rPr>
        <w:t>th all the required facilities.</w:t>
      </w:r>
    </w:p>
    <w:p w:rsidR="001A55D1" w:rsidRPr="00043177" w:rsidRDefault="00FE2587" w:rsidP="00B80304">
      <w:pPr>
        <w:pStyle w:val="ListParagraph"/>
        <w:numPr>
          <w:ilvl w:val="0"/>
          <w:numId w:val="3"/>
        </w:numPr>
        <w:spacing w:after="200" w:line="276" w:lineRule="auto"/>
        <w:contextualSpacing/>
        <w:jc w:val="both"/>
        <w:rPr>
          <w:bCs/>
        </w:rPr>
      </w:pPr>
      <w:r w:rsidRPr="00FE2587">
        <w:rPr>
          <w:bCs/>
        </w:rPr>
        <w:t>The contractor has to furnish Additional security deposit for unbalance tender as per clause 29.1 of ITT, to an amount equal to difference in contract price and amount</w:t>
      </w:r>
      <w:r w:rsidR="00050686">
        <w:rPr>
          <w:bCs/>
        </w:rPr>
        <w:t xml:space="preserve"> put to tender, in addition to </w:t>
      </w:r>
      <w:r w:rsidR="001A55D1">
        <w:rPr>
          <w:bCs/>
          <w:color w:val="FF0000"/>
        </w:rPr>
        <w:t>5</w:t>
      </w:r>
      <w:r w:rsidRPr="00050686">
        <w:rPr>
          <w:bCs/>
          <w:color w:val="FF0000"/>
        </w:rPr>
        <w:t>%</w:t>
      </w:r>
      <w:r w:rsidRPr="00FE2587">
        <w:rPr>
          <w:bCs/>
        </w:rPr>
        <w:t xml:space="preserve"> performance guarantee (in any of the form prescribed) while concluding the Agreement.</w:t>
      </w:r>
      <w:r w:rsidRPr="00FE2587">
        <w:rPr>
          <w:bCs/>
        </w:rPr>
        <w:tab/>
      </w:r>
    </w:p>
    <w:p w:rsidR="00043177" w:rsidRDefault="00043177" w:rsidP="00043177">
      <w:pPr>
        <w:pStyle w:val="ListParagraph"/>
        <w:spacing w:after="200" w:line="276" w:lineRule="auto"/>
        <w:contextualSpacing/>
        <w:jc w:val="both"/>
        <w:rPr>
          <w:bCs/>
        </w:rPr>
      </w:pPr>
    </w:p>
    <w:p w:rsidR="00043177" w:rsidRDefault="00043177" w:rsidP="00043177">
      <w:pPr>
        <w:pStyle w:val="ListParagraph"/>
        <w:spacing w:after="200" w:line="276" w:lineRule="auto"/>
        <w:contextualSpacing/>
        <w:jc w:val="both"/>
        <w:rPr>
          <w:bCs/>
        </w:rPr>
      </w:pPr>
    </w:p>
    <w:p w:rsidR="00043177" w:rsidRDefault="00043177" w:rsidP="00043177">
      <w:pPr>
        <w:pStyle w:val="ListParagraph"/>
        <w:spacing w:after="200" w:line="276" w:lineRule="auto"/>
        <w:contextualSpacing/>
        <w:jc w:val="both"/>
        <w:rPr>
          <w:bCs/>
        </w:rPr>
      </w:pPr>
    </w:p>
    <w:p w:rsidR="00043177" w:rsidRDefault="00043177" w:rsidP="00043177">
      <w:pPr>
        <w:pStyle w:val="ListParagraph"/>
        <w:spacing w:after="200" w:line="276" w:lineRule="auto"/>
        <w:contextualSpacing/>
        <w:jc w:val="both"/>
        <w:rPr>
          <w:bCs/>
        </w:rPr>
      </w:pPr>
    </w:p>
    <w:p w:rsidR="00043177" w:rsidRDefault="00043177" w:rsidP="00043177">
      <w:pPr>
        <w:pStyle w:val="ListParagraph"/>
        <w:spacing w:after="200" w:line="276" w:lineRule="auto"/>
        <w:contextualSpacing/>
        <w:jc w:val="both"/>
        <w:rPr>
          <w:bCs/>
        </w:rPr>
      </w:pPr>
    </w:p>
    <w:p w:rsidR="00043177" w:rsidRPr="00536C37" w:rsidRDefault="00043177" w:rsidP="00043177">
      <w:pPr>
        <w:pStyle w:val="ListParagraph"/>
        <w:spacing w:after="200" w:line="276" w:lineRule="auto"/>
        <w:contextualSpacing/>
        <w:jc w:val="both"/>
        <w:rPr>
          <w:bCs/>
        </w:rPr>
      </w:pPr>
    </w:p>
    <w:p w:rsidR="00043177" w:rsidRPr="00043177" w:rsidRDefault="00043177" w:rsidP="00043177">
      <w:pPr>
        <w:pStyle w:val="ListParagraph"/>
        <w:spacing w:after="200" w:line="276" w:lineRule="auto"/>
        <w:contextualSpacing/>
        <w:rPr>
          <w:bCs/>
        </w:rPr>
      </w:pPr>
      <w:r w:rsidRPr="002E7571">
        <w:rPr>
          <w:b/>
          <w:bCs/>
        </w:rPr>
        <w:t>i.Death of Contractor</w:t>
      </w:r>
      <w:r w:rsidRPr="00043177">
        <w:rPr>
          <w:bCs/>
        </w:rPr>
        <w:t>:</w:t>
      </w:r>
    </w:p>
    <w:p w:rsidR="00043177" w:rsidRPr="00043177" w:rsidRDefault="00043177" w:rsidP="00043177">
      <w:pPr>
        <w:pStyle w:val="ListParagraph"/>
        <w:spacing w:after="200" w:line="276" w:lineRule="auto"/>
        <w:contextualSpacing/>
        <w:rPr>
          <w:bCs/>
        </w:rPr>
      </w:pPr>
      <w:r w:rsidRPr="00043177">
        <w:rPr>
          <w:bCs/>
        </w:rPr>
        <w:t>In case of death of a contractor, after executing the agreement/commencement of the work, his legal heir, if an eligible registered contractor and is willing can execute and complete the work at the accepted tender rates irrespective of the cost of work.</w:t>
      </w:r>
    </w:p>
    <w:p w:rsidR="00FA134A" w:rsidRDefault="00043177" w:rsidP="00043177">
      <w:pPr>
        <w:pStyle w:val="ListParagraph"/>
        <w:spacing w:after="200" w:line="276" w:lineRule="auto"/>
        <w:contextualSpacing/>
        <w:rPr>
          <w:b/>
          <w:bCs/>
        </w:rPr>
      </w:pPr>
      <w:r w:rsidRPr="002E7571">
        <w:rPr>
          <w:b/>
          <w:bCs/>
        </w:rPr>
        <w:t>ii. Method of Bidding</w:t>
      </w:r>
      <w:r w:rsidR="00FA134A">
        <w:rPr>
          <w:b/>
          <w:bCs/>
        </w:rPr>
        <w:t>:</w:t>
      </w:r>
    </w:p>
    <w:p w:rsidR="00043177" w:rsidRPr="00043177" w:rsidRDefault="00043177" w:rsidP="00043177">
      <w:pPr>
        <w:pStyle w:val="ListParagraph"/>
        <w:spacing w:after="200" w:line="276" w:lineRule="auto"/>
        <w:contextualSpacing/>
        <w:rPr>
          <w:bCs/>
        </w:rPr>
      </w:pPr>
      <w:r w:rsidRPr="00043177">
        <w:rPr>
          <w:bCs/>
        </w:rPr>
        <w:t>a) If the bid is made by an individual, the bid documents shall be signed by the individual with his full name and current address.</w:t>
      </w:r>
    </w:p>
    <w:p w:rsidR="00043177" w:rsidRDefault="00043177" w:rsidP="00043177">
      <w:pPr>
        <w:pStyle w:val="ListParagraph"/>
        <w:spacing w:after="200" w:line="276" w:lineRule="auto"/>
        <w:contextualSpacing/>
        <w:jc w:val="both"/>
        <w:rPr>
          <w:bCs/>
        </w:rPr>
      </w:pPr>
      <w:r w:rsidRPr="00043177">
        <w:rPr>
          <w:bCs/>
        </w:rPr>
        <w:lastRenderedPageBreak/>
        <w:t>b) If the bid is made by a proprietary concern, the bid documents shall be signed by the proprietor with his full name as well as the name of the firm and full address. In the case of an authorized person holding power of attorney signing the bid documents, a certified copy of the registered power of attorney should be uploaded. The signature of the proprietor or authorized personshall be a</w:t>
      </w:r>
      <w:r w:rsidR="00051E24">
        <w:rPr>
          <w:bCs/>
        </w:rPr>
        <w:t xml:space="preserve">ttested by a notary public and </w:t>
      </w:r>
      <w:r w:rsidRPr="00043177">
        <w:rPr>
          <w:bCs/>
        </w:rPr>
        <w:t xml:space="preserve">enclosed as documentary evidence. </w:t>
      </w:r>
    </w:p>
    <w:p w:rsidR="00043177" w:rsidRPr="00B63539" w:rsidRDefault="00043177" w:rsidP="00B63539">
      <w:pPr>
        <w:pStyle w:val="ListParagraph"/>
        <w:spacing w:after="200" w:line="276" w:lineRule="auto"/>
        <w:contextualSpacing/>
        <w:jc w:val="both"/>
        <w:rPr>
          <w:bCs/>
        </w:rPr>
      </w:pPr>
      <w:r w:rsidRPr="00043177">
        <w:rPr>
          <w:bCs/>
        </w:rPr>
        <w:t>c) If the bid is made by a partnership firm, bid documents shall be signed by a partner holding power of attorney for signing the bid documents. A certified copy of register</w:t>
      </w:r>
      <w:r>
        <w:rPr>
          <w:bCs/>
        </w:rPr>
        <w:t xml:space="preserve">ed power of </w:t>
      </w:r>
      <w:r w:rsidR="00051E24">
        <w:rPr>
          <w:bCs/>
        </w:rPr>
        <w:t>attorney</w:t>
      </w:r>
      <w:r>
        <w:rPr>
          <w:bCs/>
        </w:rPr>
        <w:t xml:space="preserve"> should be </w:t>
      </w:r>
      <w:r w:rsidRPr="00043177">
        <w:rPr>
          <w:bCs/>
        </w:rPr>
        <w:t>enclosed to the bid. It is also mandatory to furnish a certified copy of the registered partnership deed, current address of the partners, and registered address of the firmalong with the bid. The signatures of all the partner/power of attorney shall be at</w:t>
      </w:r>
      <w:r>
        <w:rPr>
          <w:bCs/>
        </w:rPr>
        <w:t>tested by a notary public and e</w:t>
      </w:r>
      <w:r w:rsidRPr="00043177">
        <w:rPr>
          <w:bCs/>
        </w:rPr>
        <w:t>nclosed as documentary evidence.</w:t>
      </w:r>
    </w:p>
    <w:p w:rsidR="00043177" w:rsidRPr="00B63539" w:rsidRDefault="00043177" w:rsidP="004535F9">
      <w:pPr>
        <w:pStyle w:val="ListParagraph"/>
        <w:spacing w:after="200" w:line="276" w:lineRule="auto"/>
        <w:contextualSpacing/>
        <w:jc w:val="both"/>
        <w:rPr>
          <w:bCs/>
        </w:rPr>
      </w:pPr>
      <w:r w:rsidRPr="00043177">
        <w:rPr>
          <w:bCs/>
        </w:rPr>
        <w:t>d) If the bid is made by a limited company or a limited corporation it shall be signed by a duly authorized person holding power of attorney for signing the bid documents in which case certified copy of the registered power of attorney shall accompany the bid. Such limited company or corporation shall be required to enclose satisfactory evidence of its existence alongwith the bid.</w:t>
      </w:r>
    </w:p>
    <w:p w:rsidR="00043177" w:rsidRPr="00B63539" w:rsidRDefault="00043177" w:rsidP="004535F9">
      <w:pPr>
        <w:pStyle w:val="ListParagraph"/>
        <w:spacing w:after="200" w:line="276" w:lineRule="auto"/>
        <w:contextualSpacing/>
        <w:jc w:val="both"/>
        <w:rPr>
          <w:bCs/>
        </w:rPr>
      </w:pPr>
      <w:r w:rsidRPr="00043177">
        <w:rPr>
          <w:bCs/>
        </w:rPr>
        <w:t>e) The bids from the contractors/firms shall be accompanied by an attested copy of the Income Tax Return Certificate alongwith CPC (Central Processing Cell) acknowledgement certificate and goods and Services Tax Certificate relating to the previous financial year.</w:t>
      </w:r>
    </w:p>
    <w:p w:rsidR="00FA134A" w:rsidRDefault="00043177" w:rsidP="00FA134A">
      <w:pPr>
        <w:pStyle w:val="ListParagraph"/>
        <w:spacing w:after="200" w:line="276" w:lineRule="auto"/>
        <w:contextualSpacing/>
        <w:rPr>
          <w:b/>
          <w:bCs/>
        </w:rPr>
      </w:pPr>
      <w:r w:rsidRPr="002E7571">
        <w:rPr>
          <w:b/>
          <w:bCs/>
        </w:rPr>
        <w:t>iii. Monthly Physical &amp;</w:t>
      </w:r>
      <w:r w:rsidR="002D6AC6" w:rsidRPr="002E7571">
        <w:rPr>
          <w:b/>
          <w:bCs/>
        </w:rPr>
        <w:t>Financial</w:t>
      </w:r>
      <w:r w:rsidRPr="002E7571">
        <w:rPr>
          <w:b/>
          <w:bCs/>
        </w:rPr>
        <w:t xml:space="preserve"> Progress Reports</w:t>
      </w:r>
      <w:r w:rsidR="00FA134A">
        <w:rPr>
          <w:b/>
          <w:bCs/>
        </w:rPr>
        <w:t>:</w:t>
      </w:r>
    </w:p>
    <w:p w:rsidR="00043177" w:rsidRPr="00B63539" w:rsidRDefault="00043177" w:rsidP="00FA134A">
      <w:pPr>
        <w:pStyle w:val="ListParagraph"/>
        <w:spacing w:after="200" w:line="276" w:lineRule="auto"/>
        <w:contextualSpacing/>
        <w:rPr>
          <w:bCs/>
        </w:rPr>
      </w:pPr>
      <w:r w:rsidRPr="00043177">
        <w:rPr>
          <w:bCs/>
        </w:rPr>
        <w:t>a) The contractor s</w:t>
      </w:r>
      <w:r w:rsidR="002D6AC6">
        <w:rPr>
          <w:bCs/>
        </w:rPr>
        <w:t>hall submit Physical &amp;</w:t>
      </w:r>
      <w:r w:rsidR="00051E24">
        <w:rPr>
          <w:bCs/>
        </w:rPr>
        <w:t>Financial</w:t>
      </w:r>
      <w:r w:rsidRPr="00043177">
        <w:rPr>
          <w:bCs/>
        </w:rPr>
        <w:t xml:space="preserve">progress reports to employer before 5th of every month with </w:t>
      </w:r>
      <w:r w:rsidR="002D6AC6" w:rsidRPr="00043177">
        <w:rPr>
          <w:bCs/>
        </w:rPr>
        <w:t>respect</w:t>
      </w:r>
      <w:r w:rsidRPr="00043177">
        <w:rPr>
          <w:bCs/>
        </w:rPr>
        <w:t xml:space="preserve"> to the progress of work done in the previous month. Such progress report shall consist of</w:t>
      </w:r>
    </w:p>
    <w:p w:rsidR="00043177" w:rsidRPr="00B63539" w:rsidRDefault="00043177" w:rsidP="00B63539">
      <w:pPr>
        <w:pStyle w:val="ListParagraph"/>
        <w:spacing w:after="200" w:line="276" w:lineRule="auto"/>
        <w:contextualSpacing/>
        <w:rPr>
          <w:bCs/>
        </w:rPr>
      </w:pPr>
      <w:r w:rsidRPr="00043177">
        <w:rPr>
          <w:bCs/>
        </w:rPr>
        <w:t>b) Items of work done with approximate quantities and cost.</w:t>
      </w:r>
    </w:p>
    <w:p w:rsidR="00043177" w:rsidRPr="00B63539" w:rsidRDefault="00043177" w:rsidP="00B63539">
      <w:pPr>
        <w:pStyle w:val="ListParagraph"/>
        <w:spacing w:after="200" w:line="276" w:lineRule="auto"/>
        <w:contextualSpacing/>
        <w:rPr>
          <w:bCs/>
        </w:rPr>
      </w:pPr>
      <w:r w:rsidRPr="00043177">
        <w:rPr>
          <w:bCs/>
        </w:rPr>
        <w:t>c) Machinery and vehicles employed during the month with respective RC numbers and period o usage (days, hours) of each vehicle and machinery.</w:t>
      </w:r>
    </w:p>
    <w:p w:rsidR="00043177" w:rsidRPr="00043177" w:rsidRDefault="00043177" w:rsidP="00043177">
      <w:pPr>
        <w:pStyle w:val="ListParagraph"/>
        <w:spacing w:after="200" w:line="276" w:lineRule="auto"/>
        <w:contextualSpacing/>
        <w:rPr>
          <w:bCs/>
        </w:rPr>
      </w:pPr>
      <w:r w:rsidRPr="00043177">
        <w:rPr>
          <w:bCs/>
        </w:rPr>
        <w:t xml:space="preserve">d) Daily </w:t>
      </w:r>
      <w:r w:rsidR="00177F98" w:rsidRPr="00043177">
        <w:rPr>
          <w:bCs/>
        </w:rPr>
        <w:t>labor</w:t>
      </w:r>
      <w:r w:rsidRPr="00043177">
        <w:rPr>
          <w:bCs/>
        </w:rPr>
        <w:t xml:space="preserve"> reports</w:t>
      </w:r>
    </w:p>
    <w:p w:rsidR="00043177" w:rsidRDefault="00043177" w:rsidP="004535F9">
      <w:pPr>
        <w:pStyle w:val="ListParagraph"/>
        <w:spacing w:after="200" w:line="276" w:lineRule="auto"/>
        <w:contextualSpacing/>
        <w:jc w:val="both"/>
        <w:rPr>
          <w:b/>
          <w:bCs/>
        </w:rPr>
      </w:pPr>
      <w:r w:rsidRPr="00ED12B8">
        <w:rPr>
          <w:b/>
          <w:bCs/>
        </w:rPr>
        <w:t>iv. It is the duty of the contractor to properly manage men and machinery deployed for the work and to see that no machinery/vehicles is kept idle unnecessarily and withdraw any excess machinery and vehicles not required for the work</w:t>
      </w:r>
    </w:p>
    <w:p w:rsidR="001445E1" w:rsidRPr="00ED12B8" w:rsidRDefault="001445E1" w:rsidP="004535F9">
      <w:pPr>
        <w:pStyle w:val="ListParagraph"/>
        <w:spacing w:after="200" w:line="276" w:lineRule="auto"/>
        <w:contextualSpacing/>
        <w:jc w:val="both"/>
        <w:rPr>
          <w:b/>
          <w:bCs/>
        </w:rPr>
      </w:pPr>
      <w:r>
        <w:rPr>
          <w:b/>
          <w:bCs/>
        </w:rPr>
        <w:t>v)</w:t>
      </w:r>
      <w:r w:rsidR="00BC6E43">
        <w:rPr>
          <w:b/>
          <w:bCs/>
        </w:rPr>
        <w:t>Royalty are deducted at prevailing rates at time of payment</w:t>
      </w:r>
      <w:r w:rsidRPr="001445E1">
        <w:rPr>
          <w:b/>
          <w:bCs/>
        </w:rPr>
        <w:t>.</w:t>
      </w:r>
    </w:p>
    <w:p w:rsidR="00FE2587" w:rsidRPr="00497B98" w:rsidRDefault="00FE2587" w:rsidP="00B63539">
      <w:pPr>
        <w:pStyle w:val="ListParagraph"/>
        <w:spacing w:after="200" w:line="276" w:lineRule="auto"/>
        <w:ind w:left="0"/>
        <w:contextualSpacing/>
        <w:jc w:val="both"/>
        <w:rPr>
          <w:bCs/>
        </w:rPr>
      </w:pPr>
      <w:r w:rsidRPr="00FE2587">
        <w:rPr>
          <w:bCs/>
        </w:rPr>
        <w:tab/>
      </w:r>
      <w:r w:rsidRPr="00FE2587">
        <w:rPr>
          <w:bCs/>
        </w:rPr>
        <w:tab/>
      </w:r>
      <w:r w:rsidRPr="00FE2587">
        <w:rPr>
          <w:bCs/>
        </w:rPr>
        <w:tab/>
      </w:r>
      <w:r w:rsidRPr="00FE2587">
        <w:rPr>
          <w:bCs/>
        </w:rPr>
        <w:tab/>
      </w:r>
    </w:p>
    <w:p w:rsidR="0031545F" w:rsidRDefault="0031545F" w:rsidP="000D700F">
      <w:pPr>
        <w:jc w:val="center"/>
        <w:rPr>
          <w:b/>
          <w:sz w:val="28"/>
        </w:rPr>
      </w:pPr>
      <w:r w:rsidRPr="000D700F">
        <w:rPr>
          <w:b/>
          <w:sz w:val="28"/>
        </w:rPr>
        <w:t>Annexure:</w:t>
      </w:r>
    </w:p>
    <w:p w:rsidR="000D700F" w:rsidRDefault="0031545F" w:rsidP="00F95BF6">
      <w:pPr>
        <w:jc w:val="center"/>
        <w:rPr>
          <w:b/>
          <w:sz w:val="20"/>
        </w:rPr>
      </w:pPr>
      <w:r w:rsidRPr="002259B2">
        <w:rPr>
          <w:b/>
          <w:sz w:val="20"/>
        </w:rPr>
        <w:t>LIST OF ORGANIZATIONS WHO ARE CONSIDERED AS APPOINTING AUTHORITY FOR APPOINTMENT OF ARBITRATORS</w:t>
      </w:r>
    </w:p>
    <w:p w:rsidR="00DD68F0" w:rsidRPr="002259B2" w:rsidRDefault="00DD68F0" w:rsidP="00F95BF6">
      <w:pPr>
        <w:jc w:val="center"/>
        <w:rPr>
          <w:b/>
          <w:sz w:val="22"/>
        </w:rPr>
      </w:pPr>
    </w:p>
    <w:p w:rsidR="0031545F" w:rsidRDefault="0031545F" w:rsidP="002259B2">
      <w:r>
        <w:t xml:space="preserve">1. </w:t>
      </w:r>
      <w:r w:rsidR="008878FD">
        <w:t>Arbitrators Council of India (ACI)</w:t>
      </w:r>
      <w:r>
        <w:t>;</w:t>
      </w:r>
    </w:p>
    <w:p w:rsidR="0031545F" w:rsidRDefault="0031545F" w:rsidP="002259B2">
      <w:r>
        <w:t>2. International Centre for Alternative Disputes Resolution (India);</w:t>
      </w:r>
    </w:p>
    <w:p w:rsidR="0031545F" w:rsidRDefault="0031545F" w:rsidP="002259B2">
      <w:r>
        <w:t>3. Indian Roads Congress;</w:t>
      </w:r>
    </w:p>
    <w:p w:rsidR="0031545F" w:rsidRDefault="0031545F" w:rsidP="002259B2">
      <w:r>
        <w:lastRenderedPageBreak/>
        <w:t>4. Indian Building Congress;</w:t>
      </w:r>
    </w:p>
    <w:p w:rsidR="0031545F" w:rsidRDefault="0031545F" w:rsidP="002259B2">
      <w:r>
        <w:t>5. Indian Institute of Bridge Engineers;</w:t>
      </w:r>
    </w:p>
    <w:p w:rsidR="0031545F" w:rsidRDefault="0031545F" w:rsidP="002259B2">
      <w:r>
        <w:t>6. Indian Institute of Public Health Engineers;</w:t>
      </w:r>
    </w:p>
    <w:p w:rsidR="0031545F" w:rsidRDefault="0031545F" w:rsidP="002259B2">
      <w:r>
        <w:t>7. Institute of Water Works</w:t>
      </w:r>
    </w:p>
    <w:p w:rsidR="00975179" w:rsidRPr="00975179" w:rsidRDefault="00975179" w:rsidP="002259B2">
      <w:r w:rsidRPr="00975179">
        <w:t xml:space="preserve">8. Institution of Engineers, Calcutta (New addition) </w:t>
      </w:r>
    </w:p>
    <w:p w:rsidR="00531F7C" w:rsidRDefault="00975179" w:rsidP="0031545F">
      <w:r w:rsidRPr="00975179">
        <w:t>9.Indian Institution of Technical Arbitrators, Chennai. (New Addition)</w:t>
      </w:r>
    </w:p>
    <w:p w:rsidR="00E27973" w:rsidRDefault="00E27973" w:rsidP="001A0111">
      <w:pPr>
        <w:autoSpaceDE w:val="0"/>
        <w:autoSpaceDN w:val="0"/>
        <w:adjustRightInd w:val="0"/>
        <w:rPr>
          <w:b/>
          <w:bCs/>
          <w:color w:val="000000"/>
          <w:sz w:val="20"/>
          <w:szCs w:val="20"/>
        </w:rPr>
      </w:pPr>
    </w:p>
    <w:p w:rsidR="004B460D" w:rsidRDefault="004B460D" w:rsidP="000D700F">
      <w:pPr>
        <w:autoSpaceDE w:val="0"/>
        <w:autoSpaceDN w:val="0"/>
        <w:adjustRightInd w:val="0"/>
        <w:jc w:val="center"/>
        <w:rPr>
          <w:b/>
          <w:bCs/>
          <w:color w:val="000000"/>
          <w:sz w:val="20"/>
          <w:szCs w:val="20"/>
        </w:rPr>
      </w:pPr>
    </w:p>
    <w:p w:rsidR="00E27973" w:rsidRDefault="00E27973" w:rsidP="000D700F">
      <w:pPr>
        <w:autoSpaceDE w:val="0"/>
        <w:autoSpaceDN w:val="0"/>
        <w:adjustRightInd w:val="0"/>
        <w:jc w:val="center"/>
        <w:rPr>
          <w:b/>
          <w:bCs/>
          <w:color w:val="000000"/>
          <w:sz w:val="20"/>
          <w:szCs w:val="20"/>
        </w:rPr>
      </w:pPr>
    </w:p>
    <w:p w:rsidR="000D700F" w:rsidRPr="007638B1" w:rsidRDefault="000D700F" w:rsidP="000D700F">
      <w:pPr>
        <w:autoSpaceDE w:val="0"/>
        <w:autoSpaceDN w:val="0"/>
        <w:adjustRightInd w:val="0"/>
        <w:jc w:val="center"/>
        <w:rPr>
          <w:color w:val="000000"/>
          <w:sz w:val="20"/>
          <w:szCs w:val="20"/>
        </w:rPr>
      </w:pPr>
      <w:r w:rsidRPr="007638B1">
        <w:rPr>
          <w:b/>
          <w:bCs/>
          <w:color w:val="000000"/>
          <w:sz w:val="20"/>
          <w:szCs w:val="20"/>
        </w:rPr>
        <w:t>SECTION 6: CONTRACT DATA</w:t>
      </w:r>
    </w:p>
    <w:p w:rsidR="000D700F" w:rsidRPr="000D700F" w:rsidRDefault="000D700F" w:rsidP="000D700F">
      <w:pPr>
        <w:autoSpaceDE w:val="0"/>
        <w:autoSpaceDN w:val="0"/>
        <w:adjustRightInd w:val="0"/>
        <w:ind w:left="360"/>
        <w:rPr>
          <w:b/>
          <w:bCs/>
          <w:color w:val="000000"/>
          <w:sz w:val="20"/>
          <w:szCs w:val="20"/>
        </w:rPr>
      </w:pPr>
      <w:r w:rsidRPr="000D700F">
        <w:rPr>
          <w:b/>
          <w:bCs/>
          <w:color w:val="000000"/>
          <w:sz w:val="20"/>
          <w:szCs w:val="20"/>
        </w:rPr>
        <w:t xml:space="preserve">Items marked "N/A" do not apply in this Contract. </w:t>
      </w:r>
    </w:p>
    <w:p w:rsidR="000D700F" w:rsidRPr="000D700F" w:rsidRDefault="000D700F" w:rsidP="003B7102">
      <w:pPr>
        <w:autoSpaceDE w:val="0"/>
        <w:autoSpaceDN w:val="0"/>
        <w:adjustRightInd w:val="0"/>
        <w:ind w:left="360"/>
        <w:rPr>
          <w:color w:val="000000"/>
          <w:sz w:val="20"/>
          <w:szCs w:val="20"/>
        </w:rPr>
      </w:pPr>
    </w:p>
    <w:p w:rsidR="000D700F" w:rsidRPr="000D700F" w:rsidRDefault="000D700F" w:rsidP="003B7102">
      <w:pPr>
        <w:autoSpaceDE w:val="0"/>
        <w:autoSpaceDN w:val="0"/>
        <w:adjustRightInd w:val="0"/>
        <w:ind w:left="360"/>
        <w:rPr>
          <w:color w:val="000000"/>
          <w:sz w:val="20"/>
          <w:szCs w:val="20"/>
        </w:rPr>
      </w:pPr>
      <w:r w:rsidRPr="000D700F">
        <w:rPr>
          <w:color w:val="000000"/>
          <w:sz w:val="20"/>
          <w:szCs w:val="20"/>
        </w:rPr>
        <w:t xml:space="preserve">The following documents are also part of the Contract:                                                      </w:t>
      </w:r>
      <w:r w:rsidRPr="000D700F">
        <w:rPr>
          <w:b/>
          <w:bCs/>
          <w:color w:val="000000"/>
          <w:sz w:val="20"/>
          <w:szCs w:val="20"/>
        </w:rPr>
        <w:t xml:space="preserve">Clause Reference </w:t>
      </w:r>
    </w:p>
    <w:p w:rsidR="000D700F" w:rsidRPr="000D700F" w:rsidRDefault="000D700F" w:rsidP="003B7102">
      <w:pPr>
        <w:autoSpaceDE w:val="0"/>
        <w:autoSpaceDN w:val="0"/>
        <w:adjustRightInd w:val="0"/>
        <w:ind w:left="720" w:hanging="360"/>
        <w:rPr>
          <w:color w:val="000000"/>
          <w:sz w:val="20"/>
          <w:szCs w:val="20"/>
        </w:rPr>
      </w:pPr>
      <w:r w:rsidRPr="000D700F">
        <w:rPr>
          <w:color w:val="000000"/>
          <w:sz w:val="20"/>
          <w:szCs w:val="20"/>
        </w:rPr>
        <w:t xml:space="preserve">• The Schedule of Operating and Maintenance Manuals                                                                    [48] </w:t>
      </w:r>
    </w:p>
    <w:p w:rsidR="000D700F" w:rsidRPr="000D700F" w:rsidRDefault="000D700F" w:rsidP="003B7102">
      <w:pPr>
        <w:autoSpaceDE w:val="0"/>
        <w:autoSpaceDN w:val="0"/>
        <w:adjustRightInd w:val="0"/>
        <w:ind w:left="720" w:hanging="360"/>
        <w:rPr>
          <w:color w:val="000000"/>
          <w:sz w:val="20"/>
          <w:szCs w:val="20"/>
        </w:rPr>
      </w:pPr>
      <w:r w:rsidRPr="000D700F">
        <w:rPr>
          <w:color w:val="000000"/>
          <w:sz w:val="20"/>
          <w:szCs w:val="20"/>
        </w:rPr>
        <w:t xml:space="preserve">• The Methodology and Program of Construction                                                                              [25] </w:t>
      </w:r>
    </w:p>
    <w:p w:rsidR="000D700F" w:rsidRPr="000D700F" w:rsidRDefault="000D700F" w:rsidP="003B7102">
      <w:pPr>
        <w:autoSpaceDE w:val="0"/>
        <w:autoSpaceDN w:val="0"/>
        <w:adjustRightInd w:val="0"/>
        <w:ind w:left="720" w:hanging="360"/>
        <w:rPr>
          <w:color w:val="000000"/>
          <w:sz w:val="20"/>
          <w:szCs w:val="20"/>
        </w:rPr>
      </w:pPr>
      <w:r w:rsidRPr="000D700F">
        <w:rPr>
          <w:color w:val="000000"/>
          <w:sz w:val="20"/>
          <w:szCs w:val="20"/>
        </w:rPr>
        <w:t xml:space="preserve">• Site Investigation Reports                                                                                                                 [14] </w:t>
      </w:r>
    </w:p>
    <w:p w:rsidR="000D700F" w:rsidRPr="000D700F" w:rsidRDefault="000D700F" w:rsidP="003B7102">
      <w:pPr>
        <w:autoSpaceDE w:val="0"/>
        <w:autoSpaceDN w:val="0"/>
        <w:adjustRightInd w:val="0"/>
        <w:ind w:left="720" w:hanging="360"/>
        <w:rPr>
          <w:color w:val="000000"/>
          <w:sz w:val="20"/>
          <w:szCs w:val="20"/>
        </w:rPr>
      </w:pPr>
      <w:r w:rsidRPr="000D700F">
        <w:rPr>
          <w:color w:val="000000"/>
          <w:sz w:val="20"/>
          <w:szCs w:val="20"/>
        </w:rPr>
        <w:t xml:space="preserve">• The Schedule of Key and Critical Equipment to be deployed </w:t>
      </w:r>
    </w:p>
    <w:p w:rsidR="000D700F" w:rsidRPr="000D700F" w:rsidRDefault="000D700F" w:rsidP="003B7102">
      <w:pPr>
        <w:autoSpaceDE w:val="0"/>
        <w:autoSpaceDN w:val="0"/>
        <w:adjustRightInd w:val="0"/>
        <w:ind w:left="360"/>
        <w:rPr>
          <w:color w:val="000000"/>
          <w:sz w:val="20"/>
          <w:szCs w:val="20"/>
        </w:rPr>
      </w:pPr>
      <w:r w:rsidRPr="000D700F">
        <w:rPr>
          <w:color w:val="000000"/>
          <w:sz w:val="20"/>
          <w:szCs w:val="20"/>
        </w:rPr>
        <w:t xml:space="preserve">on the work as per agreed program of construction.                                                                           [25] </w:t>
      </w:r>
    </w:p>
    <w:p w:rsidR="000D700F" w:rsidRPr="000D700F" w:rsidRDefault="000D700F" w:rsidP="003B7102">
      <w:pPr>
        <w:autoSpaceDE w:val="0"/>
        <w:autoSpaceDN w:val="0"/>
        <w:adjustRightInd w:val="0"/>
        <w:ind w:left="360"/>
        <w:rPr>
          <w:color w:val="000000"/>
          <w:sz w:val="20"/>
          <w:szCs w:val="20"/>
        </w:rPr>
      </w:pPr>
      <w:r w:rsidRPr="000D700F">
        <w:rPr>
          <w:color w:val="000000"/>
          <w:sz w:val="20"/>
          <w:szCs w:val="20"/>
        </w:rPr>
        <w:t xml:space="preserve">The Employer is: </w:t>
      </w:r>
    </w:p>
    <w:p w:rsidR="000D700F" w:rsidRPr="000D700F" w:rsidRDefault="000D700F" w:rsidP="003B7102">
      <w:pPr>
        <w:autoSpaceDE w:val="0"/>
        <w:autoSpaceDN w:val="0"/>
        <w:adjustRightInd w:val="0"/>
        <w:ind w:left="360"/>
        <w:rPr>
          <w:color w:val="000000"/>
          <w:sz w:val="20"/>
          <w:szCs w:val="20"/>
        </w:rPr>
      </w:pPr>
      <w:r w:rsidRPr="000D700F">
        <w:rPr>
          <w:color w:val="000000"/>
          <w:sz w:val="20"/>
          <w:szCs w:val="20"/>
        </w:rPr>
        <w:t>Name: The Executive Engineer                                                                                                          [1.1]</w:t>
      </w:r>
    </w:p>
    <w:p w:rsidR="000D700F" w:rsidRPr="007638B1" w:rsidRDefault="000D700F" w:rsidP="003B7102">
      <w:pPr>
        <w:autoSpaceDE w:val="0"/>
        <w:autoSpaceDN w:val="0"/>
        <w:adjustRightInd w:val="0"/>
        <w:ind w:left="360"/>
        <w:rPr>
          <w:color w:val="000000"/>
          <w:sz w:val="20"/>
          <w:szCs w:val="20"/>
        </w:rPr>
      </w:pPr>
      <w:r w:rsidRPr="007638B1">
        <w:rPr>
          <w:color w:val="000000"/>
          <w:sz w:val="20"/>
          <w:szCs w:val="20"/>
        </w:rPr>
        <w:t>Address</w:t>
      </w:r>
    </w:p>
    <w:p w:rsidR="000D700F" w:rsidRPr="00975179" w:rsidRDefault="000D700F" w:rsidP="003B7102">
      <w:pPr>
        <w:autoSpaceDE w:val="0"/>
        <w:autoSpaceDN w:val="0"/>
        <w:adjustRightInd w:val="0"/>
        <w:ind w:left="360"/>
        <w:rPr>
          <w:b/>
          <w:sz w:val="20"/>
          <w:szCs w:val="20"/>
        </w:rPr>
      </w:pPr>
      <w:r w:rsidRPr="00975179">
        <w:rPr>
          <w:b/>
          <w:color w:val="000000"/>
          <w:sz w:val="20"/>
          <w:szCs w:val="20"/>
        </w:rPr>
        <w:t xml:space="preserve">The </w:t>
      </w:r>
      <w:r w:rsidRPr="00975179">
        <w:rPr>
          <w:b/>
          <w:sz w:val="20"/>
          <w:szCs w:val="20"/>
        </w:rPr>
        <w:t xml:space="preserve">Executive Engineer, </w:t>
      </w:r>
    </w:p>
    <w:p w:rsidR="000D700F" w:rsidRPr="00975179" w:rsidRDefault="000D700F" w:rsidP="003B7102">
      <w:pPr>
        <w:autoSpaceDE w:val="0"/>
        <w:autoSpaceDN w:val="0"/>
        <w:adjustRightInd w:val="0"/>
        <w:ind w:left="360"/>
        <w:rPr>
          <w:rFonts w:ascii="AJJGFI+TimesNewRoman,Bold" w:hAnsi="AJJGFI+TimesNewRoman,Bold" w:cs="AJJGFI+TimesNewRoman,Bold"/>
          <w:b/>
          <w:bCs/>
          <w:sz w:val="20"/>
          <w:szCs w:val="20"/>
        </w:rPr>
      </w:pPr>
      <w:r w:rsidRPr="00975179">
        <w:rPr>
          <w:rFonts w:ascii="AJJGFI+TimesNewRoman,Bold" w:hAnsi="AJJGFI+TimesNewRoman,Bold" w:cs="AJJGFI+TimesNewRoman,Bold"/>
          <w:b/>
          <w:bCs/>
          <w:sz w:val="20"/>
          <w:szCs w:val="20"/>
        </w:rPr>
        <w:t>M</w:t>
      </w:r>
      <w:r w:rsidR="00D77738">
        <w:rPr>
          <w:rFonts w:ascii="AJJGFI+TimesNewRoman,Bold" w:hAnsi="AJJGFI+TimesNewRoman,Bold" w:cs="AJJGFI+TimesNewRoman,Bold"/>
          <w:b/>
          <w:bCs/>
          <w:sz w:val="20"/>
          <w:szCs w:val="20"/>
        </w:rPr>
        <w:t xml:space="preserve">inor </w:t>
      </w:r>
      <w:r w:rsidRPr="00975179">
        <w:rPr>
          <w:rFonts w:ascii="AJJGFI+TimesNewRoman,Bold" w:hAnsi="AJJGFI+TimesNewRoman,Bold" w:cs="AJJGFI+TimesNewRoman,Bold"/>
          <w:b/>
          <w:bCs/>
          <w:sz w:val="20"/>
          <w:szCs w:val="20"/>
        </w:rPr>
        <w:t>I</w:t>
      </w:r>
      <w:r w:rsidR="00D77738">
        <w:rPr>
          <w:rFonts w:ascii="AJJGFI+TimesNewRoman,Bold" w:hAnsi="AJJGFI+TimesNewRoman,Bold" w:cs="AJJGFI+TimesNewRoman,Bold"/>
          <w:b/>
          <w:bCs/>
          <w:sz w:val="20"/>
          <w:szCs w:val="20"/>
        </w:rPr>
        <w:t>rrigation and Ground Water Development Department,</w:t>
      </w:r>
    </w:p>
    <w:p w:rsidR="000D700F" w:rsidRPr="00975179" w:rsidRDefault="000546FF" w:rsidP="003B7102">
      <w:pPr>
        <w:autoSpaceDE w:val="0"/>
        <w:autoSpaceDN w:val="0"/>
        <w:adjustRightInd w:val="0"/>
        <w:ind w:left="360"/>
        <w:rPr>
          <w:rFonts w:ascii="AJJGFI+TimesNewRoman,Bold" w:hAnsi="AJJGFI+TimesNewRoman,Bold" w:cs="AJJGFI+TimesNewRoman,Bold"/>
          <w:b/>
          <w:bCs/>
          <w:sz w:val="20"/>
          <w:szCs w:val="20"/>
        </w:rPr>
      </w:pPr>
      <w:r>
        <w:rPr>
          <w:rFonts w:ascii="AJJGFI+TimesNewRoman,Bold" w:hAnsi="AJJGFI+TimesNewRoman,Bold" w:cs="AJJGFI+TimesNewRoman,Bold"/>
          <w:b/>
          <w:bCs/>
          <w:color w:val="FF0000"/>
          <w:sz w:val="20"/>
          <w:szCs w:val="20"/>
        </w:rPr>
        <w:t>Dharwad</w:t>
      </w:r>
      <w:r w:rsidR="00D77738">
        <w:rPr>
          <w:rFonts w:ascii="AJJGFI+TimesNewRoman,Bold" w:hAnsi="AJJGFI+TimesNewRoman,Bold" w:cs="AJJGFI+TimesNewRoman,Bold"/>
          <w:b/>
          <w:bCs/>
          <w:sz w:val="20"/>
          <w:szCs w:val="20"/>
        </w:rPr>
        <w:t xml:space="preserve"> Division</w:t>
      </w:r>
    </w:p>
    <w:p w:rsidR="000D700F" w:rsidRPr="007638B1" w:rsidRDefault="000D700F" w:rsidP="003B7102">
      <w:pPr>
        <w:autoSpaceDE w:val="0"/>
        <w:autoSpaceDN w:val="0"/>
        <w:adjustRightInd w:val="0"/>
        <w:ind w:left="360"/>
        <w:rPr>
          <w:color w:val="000000"/>
          <w:sz w:val="10"/>
          <w:szCs w:val="20"/>
        </w:rPr>
      </w:pPr>
    </w:p>
    <w:p w:rsidR="000D700F" w:rsidRPr="00D77738" w:rsidRDefault="000D700F" w:rsidP="003B7102">
      <w:pPr>
        <w:autoSpaceDE w:val="0"/>
        <w:autoSpaceDN w:val="0"/>
        <w:adjustRightInd w:val="0"/>
        <w:ind w:left="360"/>
        <w:rPr>
          <w:rFonts w:ascii="AJJGFI+TimesNewRoman,Bold" w:hAnsi="AJJGFI+TimesNewRoman,Bold" w:cs="AJJGFI+TimesNewRoman,Bold"/>
          <w:b/>
          <w:bCs/>
          <w:sz w:val="20"/>
          <w:szCs w:val="20"/>
        </w:rPr>
      </w:pPr>
      <w:r w:rsidRPr="007638B1">
        <w:rPr>
          <w:color w:val="000000"/>
          <w:sz w:val="20"/>
          <w:szCs w:val="20"/>
        </w:rPr>
        <w:t xml:space="preserve"> Name of authorized Representative: Assistant Executive Engineer, </w:t>
      </w:r>
      <w:r w:rsidR="00D77738" w:rsidRPr="00975179">
        <w:rPr>
          <w:rFonts w:ascii="AJJGFI+TimesNewRoman,Bold" w:hAnsi="AJJGFI+TimesNewRoman,Bold" w:cs="AJJGFI+TimesNewRoman,Bold"/>
          <w:b/>
          <w:bCs/>
          <w:sz w:val="20"/>
          <w:szCs w:val="20"/>
        </w:rPr>
        <w:t>M</w:t>
      </w:r>
      <w:r w:rsidR="00D77738">
        <w:rPr>
          <w:rFonts w:ascii="AJJGFI+TimesNewRoman,Bold" w:hAnsi="AJJGFI+TimesNewRoman,Bold" w:cs="AJJGFI+TimesNewRoman,Bold"/>
          <w:b/>
          <w:bCs/>
          <w:sz w:val="20"/>
          <w:szCs w:val="20"/>
        </w:rPr>
        <w:t xml:space="preserve">inor </w:t>
      </w:r>
      <w:r w:rsidR="00D77738" w:rsidRPr="00975179">
        <w:rPr>
          <w:rFonts w:ascii="AJJGFI+TimesNewRoman,Bold" w:hAnsi="AJJGFI+TimesNewRoman,Bold" w:cs="AJJGFI+TimesNewRoman,Bold"/>
          <w:b/>
          <w:bCs/>
          <w:sz w:val="20"/>
          <w:szCs w:val="20"/>
        </w:rPr>
        <w:t>I</w:t>
      </w:r>
      <w:r w:rsidR="00D77738">
        <w:rPr>
          <w:rFonts w:ascii="AJJGFI+TimesNewRoman,Bold" w:hAnsi="AJJGFI+TimesNewRoman,Bold" w:cs="AJJGFI+TimesNewRoman,Bold"/>
          <w:b/>
          <w:bCs/>
          <w:sz w:val="20"/>
          <w:szCs w:val="20"/>
        </w:rPr>
        <w:t>rrigation and Ground Water Development Department,</w:t>
      </w:r>
      <w:r w:rsidR="00E00AE6">
        <w:rPr>
          <w:b/>
          <w:color w:val="FF0000"/>
          <w:sz w:val="20"/>
          <w:szCs w:val="20"/>
        </w:rPr>
        <w:t>Dharwad</w:t>
      </w:r>
      <w:r w:rsidRPr="007638B1">
        <w:rPr>
          <w:color w:val="000000"/>
          <w:sz w:val="20"/>
          <w:szCs w:val="20"/>
        </w:rPr>
        <w:t xml:space="preserve">Sub-Division, </w:t>
      </w:r>
    </w:p>
    <w:p w:rsidR="000D700F" w:rsidRPr="000D700F" w:rsidRDefault="000D700F" w:rsidP="003B7102">
      <w:pPr>
        <w:autoSpaceDE w:val="0"/>
        <w:autoSpaceDN w:val="0"/>
        <w:adjustRightInd w:val="0"/>
        <w:ind w:left="360"/>
        <w:rPr>
          <w:color w:val="FF0000"/>
          <w:sz w:val="14"/>
          <w:szCs w:val="20"/>
        </w:rPr>
      </w:pPr>
    </w:p>
    <w:p w:rsidR="000D700F" w:rsidRPr="007638B1" w:rsidRDefault="000D700F" w:rsidP="003B7102">
      <w:pPr>
        <w:autoSpaceDE w:val="0"/>
        <w:autoSpaceDN w:val="0"/>
        <w:adjustRightInd w:val="0"/>
        <w:ind w:left="360"/>
        <w:rPr>
          <w:color w:val="000000"/>
          <w:sz w:val="20"/>
          <w:szCs w:val="20"/>
        </w:rPr>
      </w:pPr>
      <w:r w:rsidRPr="007638B1">
        <w:rPr>
          <w:color w:val="000000"/>
          <w:sz w:val="20"/>
          <w:szCs w:val="20"/>
        </w:rPr>
        <w:t xml:space="preserve">The name and identification number of the Contract is                                                                     [1.1] </w:t>
      </w:r>
    </w:p>
    <w:p w:rsidR="00D451F2" w:rsidRDefault="002540CE" w:rsidP="00000F60">
      <w:pPr>
        <w:autoSpaceDE w:val="0"/>
        <w:autoSpaceDN w:val="0"/>
        <w:adjustRightInd w:val="0"/>
        <w:ind w:left="360"/>
        <w:jc w:val="both"/>
        <w:rPr>
          <w:rFonts w:ascii="AIMEFA+TimesNewRoman" w:hAnsi="AIMEFA+TimesNewRoman" w:cs="AIMEFA+TimesNewRoman"/>
          <w:b/>
          <w:bCs/>
          <w:color w:val="FF0000"/>
          <w:szCs w:val="20"/>
        </w:rPr>
      </w:pPr>
      <w:r>
        <w:rPr>
          <w:rFonts w:ascii="Cambria" w:hAnsi="Cambria" w:cs="Bookman Old Style"/>
          <w:b/>
          <w:bCs/>
          <w:color w:val="FF0000"/>
          <w:sz w:val="26"/>
          <w:szCs w:val="18"/>
        </w:rPr>
        <w:t>IMPROVEMENTS TO BEVINHALLI VILLAGE TANK, PANIGATTI VILLAGE TANK, NADIGATTI TANK IN HIREBENDIGERI VILLAGE, TIMMAPURA VILLAGE TANK AND MADAPURA TANK IN SHIGGOAN TALUK HAVERI DISTRICT</w:t>
      </w:r>
    </w:p>
    <w:p w:rsidR="00000F60" w:rsidRPr="00B27E45" w:rsidRDefault="00977B12" w:rsidP="00B27E45">
      <w:pPr>
        <w:shd w:val="clear" w:color="auto" w:fill="FFFFFF"/>
        <w:rPr>
          <w:rFonts w:ascii="Segoe UI" w:hAnsi="Segoe UI" w:cs="Segoe UI"/>
          <w:color w:val="212529"/>
        </w:rPr>
      </w:pPr>
      <w:r>
        <w:rPr>
          <w:rFonts w:ascii="AIMEFA+TimesNewRoman" w:hAnsi="AIMEFA+TimesNewRoman" w:cs="AIMEFA+TimesNewRoman"/>
          <w:b/>
          <w:bCs/>
          <w:color w:val="FF0000"/>
          <w:szCs w:val="20"/>
        </w:rPr>
        <w:t>(</w:t>
      </w:r>
      <w:r w:rsidR="00272188">
        <w:rPr>
          <w:rFonts w:ascii="AIMEFA+TimesNewRoman" w:hAnsi="AIMEFA+TimesNewRoman" w:cs="AIMEFA+TimesNewRoman"/>
          <w:b/>
          <w:bCs/>
          <w:color w:val="FF0000"/>
          <w:szCs w:val="20"/>
        </w:rPr>
        <w:t>IFT</w:t>
      </w:r>
      <w:r w:rsidR="00996F2E">
        <w:rPr>
          <w:rFonts w:ascii="AIMEFA+TimesNewRoman" w:hAnsi="AIMEFA+TimesNewRoman" w:cs="AIMEFA+TimesNewRoman"/>
          <w:b/>
          <w:bCs/>
          <w:color w:val="FF0000"/>
          <w:szCs w:val="20"/>
        </w:rPr>
        <w:t xml:space="preserve">: </w:t>
      </w:r>
      <w:r w:rsidR="002540CE">
        <w:rPr>
          <w:rFonts w:ascii="AIMEFA+TimesNewRoman" w:hAnsi="AIMEFA+TimesNewRoman" w:cs="AIMEFA+TimesNewRoman"/>
          <w:b/>
          <w:bCs/>
          <w:color w:val="FF0000"/>
          <w:szCs w:val="20"/>
        </w:rPr>
        <w:t>MI/2025-26/MT/WORK_INDENT11216</w:t>
      </w:r>
      <w:r w:rsidR="00000F60" w:rsidRPr="00000F60">
        <w:rPr>
          <w:rFonts w:ascii="AIMEFA+TimesNewRoman" w:hAnsi="AIMEFA+TimesNewRoman" w:cs="AIMEFA+TimesNewRoman"/>
          <w:b/>
          <w:bCs/>
          <w:color w:val="FF0000"/>
          <w:szCs w:val="20"/>
        </w:rPr>
        <w:t>)</w:t>
      </w:r>
    </w:p>
    <w:p w:rsidR="00D01E7D" w:rsidRPr="00FE679E" w:rsidRDefault="00D01E7D" w:rsidP="00D01E7D">
      <w:pPr>
        <w:autoSpaceDE w:val="0"/>
        <w:autoSpaceDN w:val="0"/>
        <w:adjustRightInd w:val="0"/>
        <w:ind w:left="360"/>
        <w:jc w:val="both"/>
        <w:rPr>
          <w:color w:val="000000"/>
          <w:sz w:val="10"/>
          <w:szCs w:val="20"/>
        </w:rPr>
      </w:pPr>
    </w:p>
    <w:p w:rsidR="00F23F49" w:rsidRPr="007638B1" w:rsidRDefault="00F23F49" w:rsidP="00D01E7D">
      <w:pPr>
        <w:autoSpaceDE w:val="0"/>
        <w:autoSpaceDN w:val="0"/>
        <w:adjustRightInd w:val="0"/>
        <w:ind w:left="360"/>
        <w:jc w:val="both"/>
        <w:rPr>
          <w:color w:val="000000"/>
          <w:sz w:val="20"/>
          <w:szCs w:val="20"/>
        </w:rPr>
      </w:pPr>
      <w:r w:rsidRPr="007638B1">
        <w:rPr>
          <w:color w:val="000000"/>
          <w:sz w:val="20"/>
          <w:szCs w:val="20"/>
        </w:rPr>
        <w:t>The Works consist of:</w:t>
      </w:r>
    </w:p>
    <w:p w:rsidR="00D451F2" w:rsidRDefault="002540CE" w:rsidP="00DD68F0">
      <w:pPr>
        <w:autoSpaceDE w:val="0"/>
        <w:autoSpaceDN w:val="0"/>
        <w:adjustRightInd w:val="0"/>
        <w:ind w:left="360"/>
        <w:jc w:val="both"/>
        <w:rPr>
          <w:rFonts w:ascii="AIMEFA+TimesNewRoman" w:hAnsi="AIMEFA+TimesNewRoman" w:cs="AIMEFA+TimesNewRoman"/>
          <w:b/>
          <w:bCs/>
          <w:color w:val="FF0000"/>
          <w:szCs w:val="20"/>
        </w:rPr>
      </w:pPr>
      <w:r>
        <w:rPr>
          <w:rFonts w:ascii="Cambria" w:hAnsi="Cambria" w:cs="Bookman Old Style"/>
          <w:b/>
          <w:bCs/>
          <w:color w:val="FF0000"/>
          <w:sz w:val="26"/>
          <w:szCs w:val="18"/>
        </w:rPr>
        <w:t>IMPROVEMENTS TO BEVINHALLI VILLAGE TANK, PANIGATTI VILLAGE TANK, NADIGATTI TANK IN HIREBENDIGERI VILLAGE, TIMMAPURA VILLAGE TANK AND MADAPURA TANK IN SHIGGOAN TALUK HAVERI DISTRICT</w:t>
      </w:r>
    </w:p>
    <w:p w:rsidR="00F23F49" w:rsidRDefault="00F23F49" w:rsidP="00DD68F0">
      <w:pPr>
        <w:autoSpaceDE w:val="0"/>
        <w:autoSpaceDN w:val="0"/>
        <w:adjustRightInd w:val="0"/>
        <w:ind w:left="360"/>
        <w:jc w:val="both"/>
        <w:rPr>
          <w:rFonts w:ascii="AJJGEH+TimesNewRoman" w:hAnsi="AJJGEH+TimesNewRoman" w:cs="AJJGEH+TimesNewRoman"/>
          <w:color w:val="FF0000"/>
          <w:sz w:val="20"/>
          <w:szCs w:val="20"/>
        </w:rPr>
      </w:pPr>
    </w:p>
    <w:p w:rsidR="003619D5" w:rsidRPr="00FE679E" w:rsidRDefault="003619D5" w:rsidP="003619D5">
      <w:pPr>
        <w:autoSpaceDE w:val="0"/>
        <w:autoSpaceDN w:val="0"/>
        <w:adjustRightInd w:val="0"/>
        <w:ind w:left="360"/>
        <w:jc w:val="both"/>
        <w:rPr>
          <w:rFonts w:ascii="AJJGEH+TimesNewRoman" w:hAnsi="AJJGEH+TimesNewRoman" w:cs="AJJGEH+TimesNewRoman"/>
          <w:color w:val="FF0000"/>
          <w:sz w:val="14"/>
          <w:szCs w:val="20"/>
        </w:rPr>
      </w:pPr>
    </w:p>
    <w:p w:rsidR="007015BE" w:rsidRDefault="003619D5" w:rsidP="007015BE">
      <w:pPr>
        <w:autoSpaceDE w:val="0"/>
        <w:autoSpaceDN w:val="0"/>
        <w:adjustRightInd w:val="0"/>
        <w:ind w:left="360"/>
        <w:jc w:val="both"/>
        <w:rPr>
          <w:rFonts w:ascii="AIMEFA+TimesNewRoman" w:hAnsi="AIMEFA+TimesNewRoman" w:cs="AIMEFA+TimesNewRoman"/>
          <w:b/>
          <w:bCs/>
          <w:color w:val="FF0000"/>
          <w:szCs w:val="20"/>
        </w:rPr>
      </w:pPr>
      <w:r w:rsidRPr="00BC2892">
        <w:rPr>
          <w:rFonts w:ascii="AJJGEH+TimesNewRoman" w:hAnsi="AJJGEH+TimesNewRoman" w:cs="AJJGEH+TimesNewRoman"/>
          <w:b/>
          <w:bCs/>
          <w:color w:val="FF0000"/>
          <w:sz w:val="30"/>
          <w:szCs w:val="30"/>
        </w:rPr>
        <w:t>Works Spot</w:t>
      </w:r>
      <w:r>
        <w:rPr>
          <w:rFonts w:ascii="AJJGEH+TimesNewRoman" w:hAnsi="AJJGEH+TimesNewRoman" w:cs="AJJGEH+TimesNewRoman"/>
          <w:b/>
          <w:bCs/>
          <w:color w:val="FF0000"/>
          <w:sz w:val="20"/>
          <w:szCs w:val="20"/>
        </w:rPr>
        <w:t>:</w:t>
      </w:r>
      <w:r w:rsidR="00423124">
        <w:rPr>
          <w:rFonts w:ascii="Cambria" w:hAnsi="Cambria" w:cs="Bookman Old Style"/>
          <w:b/>
          <w:bCs/>
          <w:color w:val="FF0000"/>
          <w:sz w:val="26"/>
          <w:szCs w:val="18"/>
        </w:rPr>
        <w:t xml:space="preserve">NEAR </w:t>
      </w:r>
      <w:r w:rsidR="007015BE">
        <w:rPr>
          <w:rFonts w:ascii="Cambria" w:hAnsi="Cambria" w:cs="Bookman Old Style"/>
          <w:b/>
          <w:bCs/>
          <w:color w:val="FF0000"/>
          <w:sz w:val="26"/>
          <w:szCs w:val="18"/>
        </w:rPr>
        <w:t>BEVINHALLI VILLAGE TANK, PANIGATTI VILLAGE TANK, NADIGATTI TANK IN HIREBENDIGERI VILLAGE, TIMMAPURA VILLAGE TANK AND MADAPURA TANK IN SHIGGOAN TALUK HAVERI DISTRICT</w:t>
      </w:r>
    </w:p>
    <w:p w:rsidR="00F23F49" w:rsidRPr="007638B1" w:rsidRDefault="00F23F49" w:rsidP="00B27E45">
      <w:pPr>
        <w:autoSpaceDE w:val="0"/>
        <w:autoSpaceDN w:val="0"/>
        <w:adjustRightInd w:val="0"/>
        <w:ind w:left="360"/>
        <w:jc w:val="both"/>
        <w:rPr>
          <w:color w:val="000000"/>
          <w:sz w:val="20"/>
          <w:szCs w:val="20"/>
        </w:rPr>
      </w:pPr>
      <w:r w:rsidRPr="007638B1">
        <w:rPr>
          <w:color w:val="000000"/>
          <w:sz w:val="20"/>
          <w:szCs w:val="20"/>
        </w:rPr>
        <w:t xml:space="preserve">The start date shall be the date of issue of notice to proceed with the work.                                     [1.1] </w:t>
      </w:r>
    </w:p>
    <w:p w:rsidR="00F23F49" w:rsidRPr="007638B1" w:rsidRDefault="00F23F49" w:rsidP="00F23F49">
      <w:pPr>
        <w:autoSpaceDE w:val="0"/>
        <w:autoSpaceDN w:val="0"/>
        <w:adjustRightInd w:val="0"/>
        <w:ind w:left="360"/>
        <w:rPr>
          <w:color w:val="000000"/>
          <w:sz w:val="8"/>
          <w:szCs w:val="20"/>
        </w:rPr>
      </w:pPr>
    </w:p>
    <w:p w:rsidR="00F23F49" w:rsidRPr="007638B1" w:rsidRDefault="00F23F49" w:rsidP="00F23F49">
      <w:pPr>
        <w:autoSpaceDE w:val="0"/>
        <w:autoSpaceDN w:val="0"/>
        <w:adjustRightInd w:val="0"/>
        <w:ind w:left="360"/>
        <w:rPr>
          <w:color w:val="000000"/>
          <w:sz w:val="20"/>
          <w:szCs w:val="20"/>
        </w:rPr>
      </w:pPr>
      <w:r w:rsidRPr="007638B1">
        <w:rPr>
          <w:color w:val="000000"/>
          <w:sz w:val="20"/>
          <w:szCs w:val="20"/>
        </w:rPr>
        <w:t xml:space="preserve">The Intended Completion Date for the whole </w:t>
      </w:r>
    </w:p>
    <w:p w:rsidR="003B7102" w:rsidRDefault="00F23F49" w:rsidP="00F23F49">
      <w:pPr>
        <w:autoSpaceDE w:val="0"/>
        <w:autoSpaceDN w:val="0"/>
        <w:adjustRightInd w:val="0"/>
        <w:ind w:left="360"/>
        <w:rPr>
          <w:color w:val="000000"/>
          <w:sz w:val="20"/>
          <w:szCs w:val="20"/>
        </w:rPr>
      </w:pPr>
      <w:r w:rsidRPr="007638B1">
        <w:rPr>
          <w:color w:val="000000"/>
          <w:sz w:val="20"/>
          <w:szCs w:val="20"/>
        </w:rPr>
        <w:t>of the Works is</w:t>
      </w:r>
      <w:r w:rsidR="00902602">
        <w:rPr>
          <w:b/>
          <w:color w:val="FF0000"/>
          <w:sz w:val="22"/>
        </w:rPr>
        <w:t>0</w:t>
      </w:r>
      <w:r w:rsidR="00BF0883">
        <w:rPr>
          <w:b/>
          <w:color w:val="FF0000"/>
          <w:sz w:val="22"/>
        </w:rPr>
        <w:t>9</w:t>
      </w:r>
      <w:r w:rsidRPr="00F7492E">
        <w:rPr>
          <w:b/>
          <w:color w:val="FF0000"/>
          <w:sz w:val="22"/>
        </w:rPr>
        <w:t>mo</w:t>
      </w:r>
      <w:r w:rsidRPr="008B1A8E">
        <w:rPr>
          <w:b/>
          <w:color w:val="FF0000"/>
          <w:sz w:val="22"/>
        </w:rPr>
        <w:t>nths including monsoon</w:t>
      </w:r>
      <w:r w:rsidRPr="007638B1">
        <w:rPr>
          <w:color w:val="000000"/>
          <w:sz w:val="20"/>
          <w:szCs w:val="20"/>
        </w:rPr>
        <w:t xml:space="preserve">with the following milestones    </w:t>
      </w:r>
      <w:r w:rsidR="00686C3F">
        <w:rPr>
          <w:color w:val="000000"/>
          <w:sz w:val="20"/>
          <w:szCs w:val="20"/>
        </w:rPr>
        <w:tab/>
      </w:r>
      <w:r w:rsidR="00686C3F">
        <w:rPr>
          <w:color w:val="000000"/>
          <w:sz w:val="20"/>
          <w:szCs w:val="20"/>
        </w:rPr>
        <w:tab/>
      </w:r>
      <w:r w:rsidRPr="007638B1">
        <w:rPr>
          <w:color w:val="000000"/>
          <w:sz w:val="20"/>
          <w:szCs w:val="20"/>
        </w:rPr>
        <w:t xml:space="preserve"> [17, 26] </w:t>
      </w:r>
    </w:p>
    <w:p w:rsidR="00FF2090" w:rsidRDefault="00FF2090" w:rsidP="00F23F49">
      <w:pPr>
        <w:autoSpaceDE w:val="0"/>
        <w:autoSpaceDN w:val="0"/>
        <w:adjustRightInd w:val="0"/>
        <w:ind w:left="360"/>
        <w:rPr>
          <w:szCs w:val="20"/>
        </w:rPr>
      </w:pPr>
    </w:p>
    <w:p w:rsidR="00DB3D6F" w:rsidRDefault="00DB3D6F" w:rsidP="00CA33B4">
      <w:pPr>
        <w:autoSpaceDE w:val="0"/>
        <w:autoSpaceDN w:val="0"/>
        <w:adjustRightInd w:val="0"/>
      </w:pPr>
    </w:p>
    <w:p w:rsidR="00FE679E" w:rsidRPr="001B3093" w:rsidRDefault="00FE679E" w:rsidP="0018681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sz w:val="8"/>
        </w:rPr>
      </w:pPr>
    </w:p>
    <w:tbl>
      <w:tblPr>
        <w:tblW w:w="0" w:type="auto"/>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68"/>
        <w:gridCol w:w="2999"/>
        <w:gridCol w:w="1934"/>
        <w:gridCol w:w="2063"/>
      </w:tblGrid>
      <w:tr w:rsidR="007B3AC5" w:rsidRPr="007638B1" w:rsidTr="00B231AA">
        <w:trPr>
          <w:trHeight w:val="579"/>
        </w:trPr>
        <w:tc>
          <w:tcPr>
            <w:tcW w:w="1268" w:type="dxa"/>
          </w:tcPr>
          <w:p w:rsidR="007B3AC5" w:rsidRPr="007638B1" w:rsidRDefault="007B3AC5" w:rsidP="00C220E6">
            <w:pPr>
              <w:autoSpaceDE w:val="0"/>
              <w:autoSpaceDN w:val="0"/>
              <w:adjustRightInd w:val="0"/>
              <w:rPr>
                <w:color w:val="000000"/>
                <w:sz w:val="20"/>
                <w:szCs w:val="20"/>
              </w:rPr>
            </w:pPr>
            <w:r w:rsidRPr="007638B1">
              <w:rPr>
                <w:color w:val="000000"/>
                <w:sz w:val="20"/>
                <w:szCs w:val="20"/>
              </w:rPr>
              <w:t>Milestone dates</w:t>
            </w:r>
          </w:p>
        </w:tc>
        <w:tc>
          <w:tcPr>
            <w:tcW w:w="2999" w:type="dxa"/>
          </w:tcPr>
          <w:p w:rsidR="007B3AC5" w:rsidRPr="007638B1" w:rsidRDefault="007B3AC5" w:rsidP="00C220E6">
            <w:pPr>
              <w:autoSpaceDE w:val="0"/>
              <w:autoSpaceDN w:val="0"/>
              <w:adjustRightInd w:val="0"/>
              <w:rPr>
                <w:color w:val="000000"/>
                <w:sz w:val="20"/>
                <w:szCs w:val="20"/>
              </w:rPr>
            </w:pPr>
          </w:p>
          <w:p w:rsidR="007B3AC5" w:rsidRPr="007638B1" w:rsidRDefault="007B3AC5" w:rsidP="00C220E6">
            <w:pPr>
              <w:autoSpaceDE w:val="0"/>
              <w:autoSpaceDN w:val="0"/>
              <w:adjustRightInd w:val="0"/>
              <w:rPr>
                <w:color w:val="000000"/>
                <w:sz w:val="20"/>
                <w:szCs w:val="20"/>
              </w:rPr>
            </w:pPr>
            <w:r w:rsidRPr="007638B1">
              <w:rPr>
                <w:color w:val="000000"/>
                <w:sz w:val="20"/>
                <w:szCs w:val="20"/>
              </w:rPr>
              <w:t>Physical works to be completed</w:t>
            </w:r>
          </w:p>
        </w:tc>
        <w:tc>
          <w:tcPr>
            <w:tcW w:w="1934" w:type="dxa"/>
          </w:tcPr>
          <w:p w:rsidR="007B3AC5" w:rsidRPr="007638B1" w:rsidRDefault="007B3AC5" w:rsidP="00C220E6">
            <w:pPr>
              <w:autoSpaceDE w:val="0"/>
              <w:autoSpaceDN w:val="0"/>
              <w:adjustRightInd w:val="0"/>
              <w:rPr>
                <w:color w:val="000000"/>
                <w:sz w:val="20"/>
                <w:szCs w:val="20"/>
              </w:rPr>
            </w:pPr>
            <w:r w:rsidRPr="007638B1">
              <w:rPr>
                <w:color w:val="000000"/>
                <w:sz w:val="20"/>
                <w:szCs w:val="20"/>
              </w:rPr>
              <w:t xml:space="preserve">Period from the date of issue of                                                                                    </w:t>
            </w:r>
            <w:r w:rsidRPr="007638B1">
              <w:rPr>
                <w:color w:val="000000"/>
                <w:sz w:val="20"/>
                <w:szCs w:val="20"/>
              </w:rPr>
              <w:lastRenderedPageBreak/>
              <w:t xml:space="preserve">Notice to proceed with the work </w:t>
            </w:r>
          </w:p>
        </w:tc>
        <w:tc>
          <w:tcPr>
            <w:tcW w:w="2063" w:type="dxa"/>
          </w:tcPr>
          <w:p w:rsidR="007B3AC5" w:rsidRPr="007638B1" w:rsidRDefault="007B3AC5" w:rsidP="00F60E0F">
            <w:pPr>
              <w:autoSpaceDE w:val="0"/>
              <w:autoSpaceDN w:val="0"/>
              <w:adjustRightInd w:val="0"/>
              <w:jc w:val="center"/>
              <w:rPr>
                <w:color w:val="000000"/>
                <w:sz w:val="20"/>
                <w:szCs w:val="20"/>
              </w:rPr>
            </w:pPr>
            <w:r>
              <w:rPr>
                <w:color w:val="000000"/>
                <w:sz w:val="20"/>
                <w:szCs w:val="20"/>
              </w:rPr>
              <w:lastRenderedPageBreak/>
              <w:t>Amount</w:t>
            </w:r>
          </w:p>
        </w:tc>
      </w:tr>
      <w:tr w:rsidR="00D24164" w:rsidRPr="007638B1" w:rsidTr="00B231AA">
        <w:trPr>
          <w:trHeight w:val="1984"/>
        </w:trPr>
        <w:tc>
          <w:tcPr>
            <w:tcW w:w="1268" w:type="dxa"/>
          </w:tcPr>
          <w:p w:rsidR="00D24164" w:rsidRPr="004A53E4" w:rsidRDefault="00D24164" w:rsidP="00D24164">
            <w:pPr>
              <w:autoSpaceDE w:val="0"/>
              <w:autoSpaceDN w:val="0"/>
              <w:adjustRightInd w:val="0"/>
              <w:rPr>
                <w:sz w:val="20"/>
                <w:szCs w:val="20"/>
              </w:rPr>
            </w:pPr>
            <w:r w:rsidRPr="004A53E4">
              <w:rPr>
                <w:sz w:val="20"/>
                <w:szCs w:val="20"/>
              </w:rPr>
              <w:lastRenderedPageBreak/>
              <w:t>Milestone 1</w:t>
            </w:r>
          </w:p>
        </w:tc>
        <w:tc>
          <w:tcPr>
            <w:tcW w:w="2999" w:type="dxa"/>
          </w:tcPr>
          <w:p w:rsidR="00D24164" w:rsidRPr="004A53E4" w:rsidRDefault="00D24164" w:rsidP="00D24164">
            <w:pPr>
              <w:autoSpaceDE w:val="0"/>
              <w:autoSpaceDN w:val="0"/>
              <w:adjustRightInd w:val="0"/>
              <w:rPr>
                <w:sz w:val="20"/>
                <w:szCs w:val="20"/>
              </w:rPr>
            </w:pPr>
            <w:r w:rsidRPr="004A53E4">
              <w:rPr>
                <w:sz w:val="20"/>
                <w:szCs w:val="20"/>
              </w:rPr>
              <w:t>Clearing and grubbing road land,Removal of stumps and roots including backfilling with suitable material,</w:t>
            </w:r>
            <w:r w:rsidRPr="004A53E4">
              <w:t xml:space="preserve"> cutting trees, scarifying granular surface, compacting original ground providing and laying WBM, </w:t>
            </w:r>
            <w:r w:rsidRPr="004A53E4">
              <w:rPr>
                <w:sz w:val="20"/>
                <w:szCs w:val="20"/>
              </w:rPr>
              <w:t>providing embankment, Providing and laying in-situ vibrated M-15 grade cement concrete,Providing and laying insitu vibrated M-20,</w:t>
            </w:r>
            <w:r w:rsidRPr="004A53E4">
              <w:t xml:space="preserve"> and M-25</w:t>
            </w:r>
            <w:r w:rsidRPr="004A53E4">
              <w:rPr>
                <w:sz w:val="20"/>
                <w:szCs w:val="20"/>
              </w:rPr>
              <w:t>Steel Fabrication,</w:t>
            </w:r>
          </w:p>
        </w:tc>
        <w:tc>
          <w:tcPr>
            <w:tcW w:w="1934" w:type="dxa"/>
          </w:tcPr>
          <w:p w:rsidR="00D24164" w:rsidRPr="004A53E4" w:rsidRDefault="00D24164" w:rsidP="00D24164">
            <w:pPr>
              <w:autoSpaceDE w:val="0"/>
              <w:autoSpaceDN w:val="0"/>
              <w:adjustRightInd w:val="0"/>
              <w:ind w:left="360"/>
              <w:jc w:val="center"/>
              <w:rPr>
                <w:sz w:val="20"/>
                <w:szCs w:val="20"/>
              </w:rPr>
            </w:pPr>
            <w:r w:rsidRPr="004A53E4">
              <w:rPr>
                <w:sz w:val="20"/>
                <w:szCs w:val="20"/>
              </w:rPr>
              <w:t>03 Months</w:t>
            </w:r>
          </w:p>
        </w:tc>
        <w:tc>
          <w:tcPr>
            <w:tcW w:w="2063" w:type="dxa"/>
          </w:tcPr>
          <w:p w:rsidR="00D24164" w:rsidRPr="004A53E4" w:rsidRDefault="007015BE" w:rsidP="00D24164">
            <w:pPr>
              <w:rPr>
                <w:sz w:val="20"/>
                <w:szCs w:val="20"/>
              </w:rPr>
            </w:pPr>
            <w:r>
              <w:rPr>
                <w:sz w:val="20"/>
              </w:rPr>
              <w:t>18354097.70</w:t>
            </w:r>
          </w:p>
        </w:tc>
      </w:tr>
      <w:tr w:rsidR="00D24164" w:rsidRPr="007638B1" w:rsidTr="00B231AA">
        <w:trPr>
          <w:trHeight w:val="579"/>
        </w:trPr>
        <w:tc>
          <w:tcPr>
            <w:tcW w:w="1268" w:type="dxa"/>
          </w:tcPr>
          <w:p w:rsidR="00D24164" w:rsidRPr="004A53E4" w:rsidRDefault="00D24164" w:rsidP="00D24164">
            <w:pPr>
              <w:autoSpaceDE w:val="0"/>
              <w:autoSpaceDN w:val="0"/>
              <w:adjustRightInd w:val="0"/>
              <w:rPr>
                <w:sz w:val="20"/>
                <w:szCs w:val="20"/>
              </w:rPr>
            </w:pPr>
            <w:r w:rsidRPr="004A53E4">
              <w:rPr>
                <w:sz w:val="20"/>
                <w:szCs w:val="20"/>
              </w:rPr>
              <w:t>Milestone 2</w:t>
            </w:r>
          </w:p>
        </w:tc>
        <w:tc>
          <w:tcPr>
            <w:tcW w:w="2999" w:type="dxa"/>
          </w:tcPr>
          <w:p w:rsidR="00D24164" w:rsidRPr="004A53E4" w:rsidRDefault="00D24164" w:rsidP="00D24164">
            <w:pPr>
              <w:autoSpaceDE w:val="0"/>
              <w:autoSpaceDN w:val="0"/>
              <w:adjustRightInd w:val="0"/>
              <w:rPr>
                <w:sz w:val="20"/>
                <w:szCs w:val="20"/>
              </w:rPr>
            </w:pPr>
            <w:r w:rsidRPr="004A53E4">
              <w:t xml:space="preserve">providing and laying WBM, </w:t>
            </w:r>
            <w:r w:rsidRPr="004A53E4">
              <w:rPr>
                <w:sz w:val="20"/>
                <w:szCs w:val="20"/>
              </w:rPr>
              <w:t>providing embankment, Providing and laying in-situ vibrated M-15 grade cement concrete,Providing and laying insitu vibrated M-20,</w:t>
            </w:r>
            <w:r w:rsidRPr="004A53E4">
              <w:t xml:space="preserve"> and M-25</w:t>
            </w:r>
            <w:r w:rsidRPr="004A53E4">
              <w:rPr>
                <w:sz w:val="20"/>
                <w:szCs w:val="20"/>
              </w:rPr>
              <w:t xml:space="preserve">Steel Fabrication,of steel , vertical lift gate, Dry stone masanory, and structural steel, framed fabrication of steel, GI chain link, MS Grill, Fencing, Kerb stone, Paver block, M Sand </w:t>
            </w:r>
          </w:p>
        </w:tc>
        <w:tc>
          <w:tcPr>
            <w:tcW w:w="1934" w:type="dxa"/>
          </w:tcPr>
          <w:p w:rsidR="00D24164" w:rsidRPr="004A53E4" w:rsidRDefault="00D24164" w:rsidP="00D24164">
            <w:pPr>
              <w:autoSpaceDE w:val="0"/>
              <w:autoSpaceDN w:val="0"/>
              <w:adjustRightInd w:val="0"/>
              <w:ind w:left="360"/>
              <w:jc w:val="center"/>
              <w:rPr>
                <w:sz w:val="20"/>
                <w:szCs w:val="20"/>
              </w:rPr>
            </w:pPr>
            <w:r w:rsidRPr="004A53E4">
              <w:rPr>
                <w:sz w:val="20"/>
                <w:szCs w:val="20"/>
              </w:rPr>
              <w:t>03  Months</w:t>
            </w:r>
          </w:p>
          <w:p w:rsidR="00D24164" w:rsidRPr="004A53E4" w:rsidRDefault="00D24164" w:rsidP="00D24164">
            <w:pPr>
              <w:jc w:val="center"/>
              <w:rPr>
                <w:sz w:val="20"/>
                <w:szCs w:val="20"/>
              </w:rPr>
            </w:pPr>
          </w:p>
        </w:tc>
        <w:tc>
          <w:tcPr>
            <w:tcW w:w="2063" w:type="dxa"/>
          </w:tcPr>
          <w:p w:rsidR="00D24164" w:rsidRPr="004A53E4" w:rsidRDefault="007015BE" w:rsidP="00D24164">
            <w:pPr>
              <w:autoSpaceDE w:val="0"/>
              <w:autoSpaceDN w:val="0"/>
              <w:adjustRightInd w:val="0"/>
              <w:rPr>
                <w:sz w:val="28"/>
                <w:szCs w:val="28"/>
              </w:rPr>
            </w:pPr>
            <w:r>
              <w:rPr>
                <w:sz w:val="28"/>
                <w:szCs w:val="28"/>
              </w:rPr>
              <w:t>18792513.47</w:t>
            </w:r>
          </w:p>
        </w:tc>
      </w:tr>
      <w:tr w:rsidR="00D24164" w:rsidRPr="007638B1" w:rsidTr="00B231AA">
        <w:trPr>
          <w:trHeight w:val="579"/>
        </w:trPr>
        <w:tc>
          <w:tcPr>
            <w:tcW w:w="1268" w:type="dxa"/>
          </w:tcPr>
          <w:p w:rsidR="00D24164" w:rsidRPr="004A53E4" w:rsidRDefault="00D24164" w:rsidP="00D24164">
            <w:pPr>
              <w:autoSpaceDE w:val="0"/>
              <w:autoSpaceDN w:val="0"/>
              <w:adjustRightInd w:val="0"/>
              <w:rPr>
                <w:sz w:val="20"/>
                <w:szCs w:val="20"/>
              </w:rPr>
            </w:pPr>
            <w:r w:rsidRPr="004A53E4">
              <w:rPr>
                <w:sz w:val="20"/>
                <w:szCs w:val="20"/>
              </w:rPr>
              <w:t>Milestone 2</w:t>
            </w:r>
          </w:p>
        </w:tc>
        <w:tc>
          <w:tcPr>
            <w:tcW w:w="2999" w:type="dxa"/>
          </w:tcPr>
          <w:p w:rsidR="00D24164" w:rsidRPr="004A53E4" w:rsidRDefault="00D24164" w:rsidP="00D24164">
            <w:pPr>
              <w:autoSpaceDE w:val="0"/>
              <w:autoSpaceDN w:val="0"/>
              <w:adjustRightInd w:val="0"/>
              <w:rPr>
                <w:sz w:val="20"/>
                <w:szCs w:val="20"/>
              </w:rPr>
            </w:pPr>
            <w:r w:rsidRPr="004A53E4">
              <w:rPr>
                <w:sz w:val="20"/>
                <w:szCs w:val="20"/>
              </w:rPr>
              <w:t xml:space="preserve">GI chain link, MS Grill, Fencing,  Tunular pole, De Siting, painting, </w:t>
            </w:r>
          </w:p>
        </w:tc>
        <w:tc>
          <w:tcPr>
            <w:tcW w:w="1934" w:type="dxa"/>
          </w:tcPr>
          <w:p w:rsidR="00D24164" w:rsidRPr="004A53E4" w:rsidRDefault="00D24164" w:rsidP="00D24164">
            <w:pPr>
              <w:autoSpaceDE w:val="0"/>
              <w:autoSpaceDN w:val="0"/>
              <w:adjustRightInd w:val="0"/>
              <w:ind w:left="360"/>
              <w:jc w:val="center"/>
              <w:rPr>
                <w:sz w:val="20"/>
                <w:szCs w:val="20"/>
              </w:rPr>
            </w:pPr>
            <w:r w:rsidRPr="004A53E4">
              <w:rPr>
                <w:sz w:val="20"/>
                <w:szCs w:val="20"/>
              </w:rPr>
              <w:t>03  Months</w:t>
            </w:r>
          </w:p>
          <w:p w:rsidR="00D24164" w:rsidRPr="004A53E4" w:rsidRDefault="00D24164" w:rsidP="00D24164">
            <w:pPr>
              <w:autoSpaceDE w:val="0"/>
              <w:autoSpaceDN w:val="0"/>
              <w:adjustRightInd w:val="0"/>
              <w:ind w:left="360"/>
              <w:jc w:val="center"/>
              <w:rPr>
                <w:sz w:val="20"/>
                <w:szCs w:val="20"/>
              </w:rPr>
            </w:pPr>
          </w:p>
        </w:tc>
        <w:tc>
          <w:tcPr>
            <w:tcW w:w="2063" w:type="dxa"/>
          </w:tcPr>
          <w:p w:rsidR="00D24164" w:rsidRPr="004A53E4" w:rsidRDefault="007015BE" w:rsidP="00D24164">
            <w:pPr>
              <w:autoSpaceDE w:val="0"/>
              <w:autoSpaceDN w:val="0"/>
              <w:adjustRightInd w:val="0"/>
              <w:rPr>
                <w:rFonts w:ascii="Tahoma" w:hAnsi="Tahoma" w:cs="Tahoma"/>
                <w:sz w:val="20"/>
                <w:szCs w:val="20"/>
              </w:rPr>
            </w:pPr>
            <w:r>
              <w:rPr>
                <w:rFonts w:ascii="Tahoma" w:hAnsi="Tahoma" w:cs="Tahoma"/>
                <w:sz w:val="20"/>
                <w:szCs w:val="20"/>
              </w:rPr>
              <w:t>1628617.40</w:t>
            </w:r>
          </w:p>
        </w:tc>
      </w:tr>
    </w:tbl>
    <w:p w:rsidR="000D700F" w:rsidRPr="007638B1" w:rsidRDefault="000D700F" w:rsidP="000D700F">
      <w:pPr>
        <w:autoSpaceDE w:val="0"/>
        <w:autoSpaceDN w:val="0"/>
        <w:adjustRightInd w:val="0"/>
        <w:rPr>
          <w:color w:val="000000"/>
          <w:sz w:val="20"/>
          <w:szCs w:val="20"/>
        </w:rPr>
      </w:pPr>
    </w:p>
    <w:p w:rsidR="000D700F" w:rsidRDefault="000D700F" w:rsidP="000D700F">
      <w:pPr>
        <w:autoSpaceDE w:val="0"/>
        <w:autoSpaceDN w:val="0"/>
        <w:adjustRightInd w:val="0"/>
        <w:rPr>
          <w:color w:val="000000"/>
          <w:sz w:val="20"/>
          <w:szCs w:val="20"/>
        </w:rPr>
      </w:pPr>
      <w:r w:rsidRPr="007638B1">
        <w:rPr>
          <w:color w:val="000000"/>
          <w:sz w:val="20"/>
          <w:szCs w:val="20"/>
        </w:rPr>
        <w:t xml:space="preserve">The Site Possession Date is:  </w:t>
      </w:r>
      <w:r w:rsidRPr="007E330C">
        <w:rPr>
          <w:color w:val="FF0000"/>
          <w:sz w:val="20"/>
          <w:szCs w:val="20"/>
        </w:rPr>
        <w:t>One week after the issue of work order</w:t>
      </w:r>
      <w:r w:rsidRPr="007638B1">
        <w:rPr>
          <w:color w:val="000000"/>
          <w:sz w:val="20"/>
          <w:szCs w:val="20"/>
        </w:rPr>
        <w:t xml:space="preserve">[21] </w:t>
      </w:r>
    </w:p>
    <w:p w:rsidR="00186817" w:rsidRDefault="00987959" w:rsidP="00987959">
      <w:pPr>
        <w:autoSpaceDE w:val="0"/>
        <w:autoSpaceDN w:val="0"/>
        <w:adjustRightInd w:val="0"/>
        <w:spacing w:line="276" w:lineRule="auto"/>
        <w:ind w:left="360"/>
        <w:rPr>
          <w:color w:val="000000"/>
          <w:sz w:val="22"/>
          <w:szCs w:val="20"/>
        </w:rPr>
      </w:pPr>
      <w:r w:rsidRPr="008B1A8E">
        <w:rPr>
          <w:color w:val="000000"/>
          <w:sz w:val="22"/>
          <w:szCs w:val="20"/>
        </w:rPr>
        <w:t xml:space="preserve">The Contractor shall submit to the Employer for approval a Program showing the general methods, </w:t>
      </w:r>
    </w:p>
    <w:p w:rsidR="00186817" w:rsidRDefault="00987959" w:rsidP="00987959">
      <w:pPr>
        <w:autoSpaceDE w:val="0"/>
        <w:autoSpaceDN w:val="0"/>
        <w:adjustRightInd w:val="0"/>
        <w:spacing w:line="276" w:lineRule="auto"/>
        <w:ind w:left="360"/>
        <w:rPr>
          <w:color w:val="000000"/>
          <w:sz w:val="22"/>
          <w:szCs w:val="20"/>
        </w:rPr>
      </w:pPr>
      <w:r w:rsidRPr="008B1A8E">
        <w:rPr>
          <w:color w:val="000000"/>
          <w:sz w:val="22"/>
          <w:szCs w:val="20"/>
        </w:rPr>
        <w:t>arrangements, order, and timing for all the activities in the Works within one week after the</w:t>
      </w:r>
    </w:p>
    <w:p w:rsidR="00987959" w:rsidRPr="007638B1" w:rsidRDefault="00987959" w:rsidP="00987959">
      <w:pPr>
        <w:autoSpaceDE w:val="0"/>
        <w:autoSpaceDN w:val="0"/>
        <w:adjustRightInd w:val="0"/>
        <w:spacing w:line="276" w:lineRule="auto"/>
        <w:ind w:left="360"/>
        <w:rPr>
          <w:color w:val="000000"/>
          <w:sz w:val="20"/>
          <w:szCs w:val="20"/>
        </w:rPr>
      </w:pPr>
      <w:r w:rsidRPr="008B1A8E">
        <w:rPr>
          <w:color w:val="000000"/>
          <w:sz w:val="22"/>
          <w:szCs w:val="20"/>
        </w:rPr>
        <w:t xml:space="preserve"> site possession date. </w:t>
      </w:r>
      <w:r w:rsidR="00186817">
        <w:rPr>
          <w:color w:val="000000"/>
          <w:sz w:val="22"/>
          <w:szCs w:val="20"/>
        </w:rPr>
        <w:tab/>
      </w:r>
      <w:r w:rsidRPr="007638B1">
        <w:rPr>
          <w:color w:val="000000"/>
          <w:sz w:val="20"/>
          <w:szCs w:val="20"/>
        </w:rPr>
        <w:t xml:space="preserve">[25.1] </w:t>
      </w:r>
    </w:p>
    <w:p w:rsidR="00987959" w:rsidRPr="007638B1" w:rsidRDefault="00987959" w:rsidP="000D700F">
      <w:pPr>
        <w:autoSpaceDE w:val="0"/>
        <w:autoSpaceDN w:val="0"/>
        <w:adjustRightInd w:val="0"/>
        <w:rPr>
          <w:color w:val="000000"/>
          <w:sz w:val="20"/>
          <w:szCs w:val="20"/>
        </w:rPr>
      </w:pPr>
    </w:p>
    <w:p w:rsidR="00D01AB6" w:rsidRDefault="008B1A8E" w:rsidP="00D01AB6">
      <w:pPr>
        <w:autoSpaceDE w:val="0"/>
        <w:autoSpaceDN w:val="0"/>
        <w:adjustRightInd w:val="0"/>
        <w:ind w:left="360"/>
        <w:rPr>
          <w:b/>
          <w:color w:val="000000"/>
          <w:sz w:val="20"/>
          <w:szCs w:val="20"/>
        </w:rPr>
      </w:pPr>
      <w:r w:rsidRPr="008B1A8E">
        <w:rPr>
          <w:b/>
          <w:color w:val="000000"/>
          <w:sz w:val="20"/>
          <w:szCs w:val="20"/>
        </w:rPr>
        <w:t xml:space="preserve">The Site is located </w:t>
      </w:r>
      <w:r w:rsidR="007E330C">
        <w:rPr>
          <w:b/>
          <w:color w:val="000000"/>
          <w:sz w:val="20"/>
          <w:szCs w:val="20"/>
        </w:rPr>
        <w:t>at</w:t>
      </w:r>
      <w:r>
        <w:rPr>
          <w:b/>
          <w:color w:val="000000"/>
          <w:sz w:val="20"/>
          <w:szCs w:val="20"/>
        </w:rPr>
        <w:t>:</w:t>
      </w:r>
    </w:p>
    <w:p w:rsidR="007015BE" w:rsidRDefault="00F21DD3" w:rsidP="007015BE">
      <w:pPr>
        <w:autoSpaceDE w:val="0"/>
        <w:autoSpaceDN w:val="0"/>
        <w:adjustRightInd w:val="0"/>
        <w:ind w:left="360"/>
        <w:jc w:val="both"/>
        <w:rPr>
          <w:rFonts w:ascii="AIMEFA+TimesNewRoman" w:hAnsi="AIMEFA+TimesNewRoman" w:cs="AIMEFA+TimesNewRoman"/>
          <w:b/>
          <w:bCs/>
          <w:color w:val="FF0000"/>
          <w:szCs w:val="20"/>
        </w:rPr>
      </w:pPr>
      <w:r>
        <w:rPr>
          <w:rFonts w:ascii="AIMEFA+TimesNewRoman" w:hAnsi="AIMEFA+TimesNewRoman" w:cs="AIMEFA+TimesNewRoman"/>
          <w:b/>
          <w:bCs/>
          <w:color w:val="FF0000"/>
          <w:szCs w:val="20"/>
        </w:rPr>
        <w:tab/>
      </w:r>
      <w:r w:rsidR="00296565">
        <w:rPr>
          <w:rFonts w:ascii="AIMEFA+TimesNewRoman" w:hAnsi="AIMEFA+TimesNewRoman" w:cs="AIMEFA+TimesNewRoman"/>
          <w:b/>
          <w:bCs/>
          <w:color w:val="FF0000"/>
          <w:szCs w:val="20"/>
        </w:rPr>
        <w:t>:</w:t>
      </w:r>
      <w:r w:rsidR="00BC2892">
        <w:rPr>
          <w:rFonts w:ascii="Cambria" w:hAnsi="Cambria" w:cs="Bookman Old Style"/>
          <w:b/>
          <w:bCs/>
          <w:color w:val="FF0000"/>
          <w:sz w:val="26"/>
          <w:szCs w:val="18"/>
        </w:rPr>
        <w:t xml:space="preserve">NEAR </w:t>
      </w:r>
      <w:r w:rsidR="007015BE">
        <w:rPr>
          <w:rFonts w:ascii="Cambria" w:hAnsi="Cambria" w:cs="Bookman Old Style"/>
          <w:b/>
          <w:bCs/>
          <w:color w:val="FF0000"/>
          <w:sz w:val="26"/>
          <w:szCs w:val="18"/>
        </w:rPr>
        <w:t>BEVINHALLI VILLAGE TANK, PANIGATTI VILLAGE TANK, NADIGATTI TANK IN HIREBENDIGERI VILLAGE, TIMMAPURA VILLAGE TANK AND MADAPURA TANK IN SHIGGOAN TALUK HAVERI DISTRICT</w:t>
      </w:r>
    </w:p>
    <w:p w:rsidR="007E1EA5" w:rsidRDefault="007E1EA5" w:rsidP="005650A8">
      <w:pPr>
        <w:autoSpaceDE w:val="0"/>
        <w:autoSpaceDN w:val="0"/>
        <w:adjustRightInd w:val="0"/>
        <w:ind w:left="360"/>
        <w:jc w:val="both"/>
        <w:rPr>
          <w:rFonts w:ascii="AIMEFA+TimesNewRoman" w:hAnsi="AIMEFA+TimesNewRoman" w:cs="AIMEFA+TimesNewRoman"/>
          <w:b/>
          <w:bCs/>
          <w:color w:val="FF0000"/>
          <w:szCs w:val="20"/>
        </w:rPr>
      </w:pPr>
    </w:p>
    <w:p w:rsidR="000D700F" w:rsidRPr="007638B1" w:rsidRDefault="007E330C" w:rsidP="007E1EA5">
      <w:pPr>
        <w:autoSpaceDE w:val="0"/>
        <w:autoSpaceDN w:val="0"/>
        <w:adjustRightInd w:val="0"/>
        <w:ind w:left="360"/>
        <w:rPr>
          <w:sz w:val="20"/>
          <w:szCs w:val="20"/>
        </w:rPr>
      </w:pPr>
      <w:r w:rsidRPr="007E330C">
        <w:rPr>
          <w:rFonts w:ascii="AIMEFA+TimesNewRoman" w:hAnsi="AIMEFA+TimesNewRoman" w:cs="AIMEFA+TimesNewRoman"/>
          <w:bCs/>
          <w:sz w:val="22"/>
          <w:szCs w:val="20"/>
        </w:rPr>
        <w:t>and is defined in drawings nos.</w:t>
      </w:r>
      <w:r w:rsidR="00A30031">
        <w:rPr>
          <w:color w:val="000000"/>
          <w:sz w:val="22"/>
          <w:szCs w:val="20"/>
        </w:rPr>
        <w:tab/>
      </w:r>
      <w:r w:rsidR="00A30031">
        <w:rPr>
          <w:color w:val="000000"/>
          <w:sz w:val="22"/>
          <w:szCs w:val="20"/>
        </w:rPr>
        <w:tab/>
      </w:r>
      <w:r w:rsidR="00A30031">
        <w:rPr>
          <w:color w:val="000000"/>
          <w:sz w:val="22"/>
          <w:szCs w:val="20"/>
        </w:rPr>
        <w:tab/>
      </w:r>
      <w:r w:rsidR="00A30031">
        <w:rPr>
          <w:color w:val="000000"/>
          <w:sz w:val="22"/>
          <w:szCs w:val="20"/>
        </w:rPr>
        <w:tab/>
      </w:r>
      <w:r w:rsidR="00A30031">
        <w:rPr>
          <w:color w:val="000000"/>
          <w:sz w:val="22"/>
          <w:szCs w:val="20"/>
        </w:rPr>
        <w:tab/>
      </w:r>
      <w:r w:rsidR="00686D9C">
        <w:rPr>
          <w:color w:val="000000"/>
          <w:sz w:val="22"/>
          <w:szCs w:val="20"/>
        </w:rPr>
        <w:tab/>
      </w:r>
      <w:r w:rsidR="00686D9C">
        <w:rPr>
          <w:color w:val="000000"/>
          <w:sz w:val="22"/>
          <w:szCs w:val="20"/>
        </w:rPr>
        <w:tab/>
      </w:r>
      <w:r w:rsidR="00083EC3">
        <w:rPr>
          <w:color w:val="000000"/>
          <w:sz w:val="22"/>
          <w:szCs w:val="20"/>
        </w:rPr>
        <w:tab/>
      </w:r>
      <w:r w:rsidR="00083EC3">
        <w:rPr>
          <w:color w:val="000000"/>
          <w:sz w:val="22"/>
          <w:szCs w:val="20"/>
        </w:rPr>
        <w:tab/>
      </w:r>
      <w:r w:rsidR="00083EC3">
        <w:rPr>
          <w:color w:val="000000"/>
          <w:sz w:val="22"/>
          <w:szCs w:val="20"/>
        </w:rPr>
        <w:tab/>
      </w:r>
      <w:r w:rsidR="00A11EA0">
        <w:rPr>
          <w:color w:val="000000"/>
          <w:sz w:val="22"/>
          <w:szCs w:val="20"/>
        </w:rPr>
        <w:tab/>
      </w:r>
      <w:r w:rsidR="00A11EA0">
        <w:rPr>
          <w:color w:val="000000"/>
          <w:sz w:val="22"/>
          <w:szCs w:val="20"/>
        </w:rPr>
        <w:tab/>
      </w:r>
    </w:p>
    <w:p w:rsidR="000D700F" w:rsidRPr="007638B1" w:rsidRDefault="000D700F" w:rsidP="000D700F">
      <w:pPr>
        <w:autoSpaceDE w:val="0"/>
        <w:autoSpaceDN w:val="0"/>
        <w:adjustRightInd w:val="0"/>
        <w:ind w:left="360"/>
        <w:rPr>
          <w:sz w:val="20"/>
          <w:szCs w:val="20"/>
        </w:rPr>
      </w:pPr>
      <w:r w:rsidRPr="007638B1">
        <w:rPr>
          <w:sz w:val="20"/>
          <w:szCs w:val="20"/>
        </w:rPr>
        <w:t>The Defects Liability Period is 365 days.                                                                                           [31]</w:t>
      </w:r>
    </w:p>
    <w:p w:rsidR="000D700F" w:rsidRPr="007638B1" w:rsidRDefault="000D700F" w:rsidP="000D700F">
      <w:pPr>
        <w:autoSpaceDE w:val="0"/>
        <w:autoSpaceDN w:val="0"/>
        <w:adjustRightInd w:val="0"/>
        <w:ind w:left="360"/>
        <w:rPr>
          <w:sz w:val="20"/>
          <w:szCs w:val="20"/>
        </w:rPr>
      </w:pPr>
    </w:p>
    <w:p w:rsidR="000D700F" w:rsidRPr="007638B1" w:rsidRDefault="000D700F" w:rsidP="000D700F">
      <w:pPr>
        <w:autoSpaceDE w:val="0"/>
        <w:autoSpaceDN w:val="0"/>
        <w:adjustRightInd w:val="0"/>
        <w:rPr>
          <w:sz w:val="6"/>
          <w:szCs w:val="20"/>
        </w:rPr>
      </w:pPr>
    </w:p>
    <w:p w:rsidR="000D700F" w:rsidRPr="007638B1" w:rsidRDefault="000D700F" w:rsidP="000D700F">
      <w:pPr>
        <w:autoSpaceDE w:val="0"/>
        <w:autoSpaceDN w:val="0"/>
        <w:adjustRightInd w:val="0"/>
        <w:ind w:firstLine="360"/>
        <w:rPr>
          <w:sz w:val="20"/>
          <w:szCs w:val="20"/>
        </w:rPr>
      </w:pPr>
      <w:r w:rsidRPr="007638B1">
        <w:rPr>
          <w:sz w:val="20"/>
          <w:szCs w:val="20"/>
        </w:rPr>
        <w:t xml:space="preserve">Insurance requirements are as under:                                                                                                  [13] </w:t>
      </w:r>
    </w:p>
    <w:p w:rsidR="000D700F" w:rsidRPr="007638B1" w:rsidRDefault="000D700F" w:rsidP="000D700F">
      <w:pPr>
        <w:autoSpaceDE w:val="0"/>
        <w:autoSpaceDN w:val="0"/>
        <w:adjustRightInd w:val="0"/>
        <w:ind w:left="360"/>
        <w:rPr>
          <w:sz w:val="20"/>
          <w:szCs w:val="20"/>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26"/>
        <w:gridCol w:w="4235"/>
        <w:gridCol w:w="3752"/>
      </w:tblGrid>
      <w:tr w:rsidR="000D700F" w:rsidRPr="007638B1" w:rsidTr="0024489D">
        <w:tc>
          <w:tcPr>
            <w:tcW w:w="826"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Sl. No</w:t>
            </w:r>
          </w:p>
        </w:tc>
        <w:tc>
          <w:tcPr>
            <w:tcW w:w="4235"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Type of Cover</w:t>
            </w:r>
          </w:p>
        </w:tc>
        <w:tc>
          <w:tcPr>
            <w:tcW w:w="3752"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Minimum cover for Insurance</w:t>
            </w:r>
          </w:p>
        </w:tc>
      </w:tr>
      <w:tr w:rsidR="000D700F" w:rsidRPr="007638B1" w:rsidTr="0024489D">
        <w:tc>
          <w:tcPr>
            <w:tcW w:w="826"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(i) </w:t>
            </w:r>
          </w:p>
        </w:tc>
        <w:tc>
          <w:tcPr>
            <w:tcW w:w="4235"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Works and of Plant and materials </w:t>
            </w:r>
          </w:p>
        </w:tc>
        <w:tc>
          <w:tcPr>
            <w:tcW w:w="3752"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The sum stated in the Agreement plus 20% </w:t>
            </w:r>
          </w:p>
        </w:tc>
      </w:tr>
      <w:tr w:rsidR="000D700F" w:rsidRPr="007638B1" w:rsidTr="0024489D">
        <w:tc>
          <w:tcPr>
            <w:tcW w:w="826" w:type="dxa"/>
          </w:tcPr>
          <w:p w:rsidR="000D700F" w:rsidRPr="007638B1" w:rsidRDefault="000D700F" w:rsidP="00972E78">
            <w:pPr>
              <w:tabs>
                <w:tab w:val="left" w:pos="765"/>
              </w:tabs>
              <w:autoSpaceDE w:val="0"/>
              <w:autoSpaceDN w:val="0"/>
              <w:adjustRightInd w:val="0"/>
              <w:rPr>
                <w:color w:val="000000"/>
                <w:sz w:val="20"/>
                <w:szCs w:val="20"/>
              </w:rPr>
            </w:pPr>
            <w:r w:rsidRPr="007638B1">
              <w:rPr>
                <w:color w:val="000000"/>
                <w:sz w:val="20"/>
                <w:szCs w:val="20"/>
              </w:rPr>
              <w:t xml:space="preserve">(ii) </w:t>
            </w:r>
            <w:r w:rsidRPr="007638B1">
              <w:rPr>
                <w:color w:val="000000"/>
                <w:sz w:val="20"/>
                <w:szCs w:val="20"/>
              </w:rPr>
              <w:tab/>
            </w:r>
          </w:p>
        </w:tc>
        <w:tc>
          <w:tcPr>
            <w:tcW w:w="4235"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Loss or damage to equipment </w:t>
            </w:r>
          </w:p>
        </w:tc>
        <w:tc>
          <w:tcPr>
            <w:tcW w:w="3752"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Full replacement cost </w:t>
            </w:r>
          </w:p>
        </w:tc>
      </w:tr>
      <w:tr w:rsidR="000D700F" w:rsidRPr="007638B1" w:rsidTr="0024489D">
        <w:tc>
          <w:tcPr>
            <w:tcW w:w="826"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(iii) </w:t>
            </w:r>
          </w:p>
        </w:tc>
        <w:tc>
          <w:tcPr>
            <w:tcW w:w="4235"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Loss or damage to property of Third Party </w:t>
            </w:r>
          </w:p>
        </w:tc>
        <w:tc>
          <w:tcPr>
            <w:tcW w:w="3752" w:type="dxa"/>
          </w:tcPr>
          <w:p w:rsidR="000D700F" w:rsidRPr="007638B1" w:rsidRDefault="000D700F" w:rsidP="00972E78">
            <w:pPr>
              <w:autoSpaceDE w:val="0"/>
              <w:autoSpaceDN w:val="0"/>
              <w:adjustRightInd w:val="0"/>
              <w:rPr>
                <w:color w:val="000000"/>
                <w:sz w:val="20"/>
                <w:szCs w:val="20"/>
              </w:rPr>
            </w:pPr>
            <w:r w:rsidRPr="007638B1">
              <w:rPr>
                <w:color w:val="000000"/>
                <w:sz w:val="20"/>
                <w:szCs w:val="20"/>
              </w:rPr>
              <w:t xml:space="preserve">Full replacement cost </w:t>
            </w:r>
          </w:p>
        </w:tc>
      </w:tr>
      <w:tr w:rsidR="00186C87" w:rsidRPr="007638B1" w:rsidTr="00186C87">
        <w:tc>
          <w:tcPr>
            <w:tcW w:w="826" w:type="dxa"/>
          </w:tcPr>
          <w:p w:rsidR="00186C87" w:rsidRPr="007638B1" w:rsidRDefault="00186C87" w:rsidP="00972E78">
            <w:pPr>
              <w:autoSpaceDE w:val="0"/>
              <w:autoSpaceDN w:val="0"/>
              <w:adjustRightInd w:val="0"/>
              <w:rPr>
                <w:color w:val="000000"/>
                <w:sz w:val="20"/>
                <w:szCs w:val="20"/>
              </w:rPr>
            </w:pPr>
            <w:r w:rsidRPr="007638B1">
              <w:rPr>
                <w:color w:val="000000"/>
                <w:sz w:val="20"/>
                <w:szCs w:val="20"/>
              </w:rPr>
              <w:t>(iv)</w:t>
            </w:r>
          </w:p>
        </w:tc>
        <w:tc>
          <w:tcPr>
            <w:tcW w:w="4235" w:type="dxa"/>
          </w:tcPr>
          <w:p w:rsidR="00186C87" w:rsidRPr="007638B1" w:rsidRDefault="00186C87" w:rsidP="00972E78">
            <w:pPr>
              <w:autoSpaceDE w:val="0"/>
              <w:autoSpaceDN w:val="0"/>
              <w:adjustRightInd w:val="0"/>
              <w:rPr>
                <w:color w:val="000000"/>
                <w:sz w:val="20"/>
                <w:szCs w:val="20"/>
              </w:rPr>
            </w:pPr>
            <w:r w:rsidRPr="007638B1">
              <w:rPr>
                <w:color w:val="000000"/>
                <w:sz w:val="20"/>
                <w:szCs w:val="20"/>
              </w:rPr>
              <w:t xml:space="preserve">Personal injury or death insurance </w:t>
            </w:r>
          </w:p>
          <w:p w:rsidR="00186C87" w:rsidRPr="007638B1" w:rsidRDefault="00186C87" w:rsidP="00972E78">
            <w:pPr>
              <w:autoSpaceDE w:val="0"/>
              <w:autoSpaceDN w:val="0"/>
              <w:adjustRightInd w:val="0"/>
              <w:rPr>
                <w:color w:val="000000"/>
                <w:sz w:val="20"/>
                <w:szCs w:val="20"/>
              </w:rPr>
            </w:pPr>
            <w:r w:rsidRPr="007638B1">
              <w:rPr>
                <w:color w:val="000000"/>
                <w:sz w:val="20"/>
                <w:szCs w:val="20"/>
              </w:rPr>
              <w:t>(a) for Third Party</w:t>
            </w:r>
          </w:p>
        </w:tc>
        <w:tc>
          <w:tcPr>
            <w:tcW w:w="3752" w:type="dxa"/>
          </w:tcPr>
          <w:p w:rsidR="00186C87" w:rsidRPr="007638B1" w:rsidRDefault="00186C87" w:rsidP="00972E78">
            <w:pPr>
              <w:tabs>
                <w:tab w:val="left" w:pos="765"/>
              </w:tabs>
              <w:autoSpaceDE w:val="0"/>
              <w:autoSpaceDN w:val="0"/>
              <w:adjustRightInd w:val="0"/>
              <w:rPr>
                <w:color w:val="000000"/>
                <w:sz w:val="20"/>
                <w:szCs w:val="20"/>
              </w:rPr>
            </w:pPr>
            <w:r>
              <w:rPr>
                <w:color w:val="000000"/>
                <w:sz w:val="20"/>
                <w:szCs w:val="20"/>
              </w:rPr>
              <w:t>Rs.20 lakhs</w:t>
            </w:r>
          </w:p>
        </w:tc>
      </w:tr>
      <w:tr w:rsidR="00186C87" w:rsidRPr="007638B1" w:rsidTr="00186C87">
        <w:tc>
          <w:tcPr>
            <w:tcW w:w="826" w:type="dxa"/>
          </w:tcPr>
          <w:p w:rsidR="00186C87" w:rsidRPr="007638B1" w:rsidRDefault="00186C87" w:rsidP="00972E78">
            <w:pPr>
              <w:tabs>
                <w:tab w:val="left" w:pos="765"/>
              </w:tabs>
              <w:autoSpaceDE w:val="0"/>
              <w:autoSpaceDN w:val="0"/>
              <w:adjustRightInd w:val="0"/>
              <w:rPr>
                <w:color w:val="000000"/>
                <w:sz w:val="20"/>
                <w:szCs w:val="20"/>
              </w:rPr>
            </w:pPr>
          </w:p>
        </w:tc>
        <w:tc>
          <w:tcPr>
            <w:tcW w:w="4235" w:type="dxa"/>
          </w:tcPr>
          <w:p w:rsidR="00186C87" w:rsidRPr="007638B1" w:rsidRDefault="00186C87" w:rsidP="00972E78">
            <w:pPr>
              <w:tabs>
                <w:tab w:val="left" w:pos="765"/>
              </w:tabs>
              <w:autoSpaceDE w:val="0"/>
              <w:autoSpaceDN w:val="0"/>
              <w:adjustRightInd w:val="0"/>
              <w:rPr>
                <w:color w:val="000000"/>
                <w:sz w:val="20"/>
                <w:szCs w:val="20"/>
              </w:rPr>
            </w:pPr>
            <w:r w:rsidRPr="007638B1">
              <w:rPr>
                <w:color w:val="000000"/>
                <w:sz w:val="20"/>
                <w:szCs w:val="20"/>
              </w:rPr>
              <w:t>(b) for Contractor’s employees or labour</w:t>
            </w:r>
          </w:p>
        </w:tc>
        <w:tc>
          <w:tcPr>
            <w:tcW w:w="3752" w:type="dxa"/>
          </w:tcPr>
          <w:p w:rsidR="00186C87" w:rsidRPr="007638B1" w:rsidRDefault="00186C87" w:rsidP="00972E78">
            <w:pPr>
              <w:autoSpaceDE w:val="0"/>
              <w:autoSpaceDN w:val="0"/>
              <w:adjustRightInd w:val="0"/>
              <w:rPr>
                <w:sz w:val="20"/>
                <w:szCs w:val="20"/>
              </w:rPr>
            </w:pPr>
            <w:r w:rsidRPr="007638B1">
              <w:rPr>
                <w:color w:val="000000"/>
                <w:sz w:val="20"/>
                <w:szCs w:val="20"/>
              </w:rPr>
              <w:t xml:space="preserve">In accordance with the statutory requirements applicable to Karnataka </w:t>
            </w:r>
          </w:p>
        </w:tc>
      </w:tr>
    </w:tbl>
    <w:p w:rsidR="00DD68F0" w:rsidRDefault="00DD68F0" w:rsidP="00AC1E3F">
      <w:pPr>
        <w:pStyle w:val="BodyText"/>
        <w:spacing w:before="181"/>
        <w:ind w:left="580"/>
        <w:rPr>
          <w:strike/>
        </w:rPr>
      </w:pPr>
    </w:p>
    <w:p w:rsidR="004120AD" w:rsidRPr="004B3F35" w:rsidRDefault="004120AD" w:rsidP="004120AD">
      <w:pPr>
        <w:pStyle w:val="BodyText"/>
        <w:rPr>
          <w:strike/>
          <w:sz w:val="14"/>
        </w:rPr>
      </w:pPr>
    </w:p>
    <w:p w:rsidR="006C5A21" w:rsidRDefault="006C5A21" w:rsidP="004120AD">
      <w:pPr>
        <w:pStyle w:val="BodyText"/>
        <w:rPr>
          <w:strike/>
          <w:sz w:val="14"/>
        </w:rPr>
      </w:pPr>
    </w:p>
    <w:p w:rsidR="006C5A21" w:rsidRDefault="006C5A21" w:rsidP="004120AD">
      <w:pPr>
        <w:pStyle w:val="BodyText"/>
        <w:rPr>
          <w:strike/>
          <w:sz w:val="14"/>
        </w:rPr>
      </w:pPr>
    </w:p>
    <w:p w:rsidR="006C5A21" w:rsidRDefault="006C5A21" w:rsidP="004120AD">
      <w:pPr>
        <w:pStyle w:val="BodyText"/>
        <w:rPr>
          <w:strike/>
          <w:sz w:val="14"/>
        </w:rPr>
      </w:pPr>
    </w:p>
    <w:p w:rsidR="006C5A21" w:rsidRDefault="006C5A21" w:rsidP="004120AD">
      <w:pPr>
        <w:pStyle w:val="BodyText"/>
        <w:rPr>
          <w:strike/>
          <w:sz w:val="14"/>
        </w:rPr>
      </w:pPr>
    </w:p>
    <w:p w:rsidR="006C5A21" w:rsidRPr="004B3F35" w:rsidRDefault="006C5A21" w:rsidP="004120AD">
      <w:pPr>
        <w:pStyle w:val="BodyText"/>
        <w:rPr>
          <w:strike/>
          <w:sz w:val="14"/>
        </w:rPr>
      </w:pPr>
    </w:p>
    <w:p w:rsidR="004120AD" w:rsidRPr="004B3F35" w:rsidRDefault="004120AD" w:rsidP="004120AD">
      <w:pPr>
        <w:pStyle w:val="BodyText"/>
        <w:rPr>
          <w:strike/>
          <w:sz w:val="14"/>
        </w:rPr>
      </w:pPr>
    </w:p>
    <w:p w:rsidR="004120AD" w:rsidRDefault="004120AD" w:rsidP="0024489D">
      <w:pPr>
        <w:autoSpaceDE w:val="0"/>
        <w:autoSpaceDN w:val="0"/>
        <w:adjustRightInd w:val="0"/>
        <w:ind w:left="450" w:hanging="450"/>
        <w:rPr>
          <w:rFonts w:cs="AHHJAL+TimesNewRoman"/>
          <w:b/>
          <w:sz w:val="22"/>
          <w:szCs w:val="22"/>
        </w:rPr>
      </w:pPr>
    </w:p>
    <w:p w:rsidR="0024489D" w:rsidRPr="007E1EA5" w:rsidRDefault="0024489D" w:rsidP="0024489D">
      <w:pPr>
        <w:autoSpaceDE w:val="0"/>
        <w:autoSpaceDN w:val="0"/>
        <w:adjustRightInd w:val="0"/>
        <w:ind w:left="450" w:hanging="450"/>
        <w:rPr>
          <w:bCs/>
          <w:strike/>
          <w:szCs w:val="22"/>
        </w:rPr>
      </w:pPr>
      <w:r w:rsidRPr="0095092C">
        <w:rPr>
          <w:rFonts w:cs="AHHJAL+TimesNewRoman"/>
          <w:b/>
          <w:sz w:val="22"/>
          <w:szCs w:val="22"/>
        </w:rPr>
        <w:t xml:space="preserve">Star rates are applicable as per </w:t>
      </w:r>
      <w:r w:rsidRPr="0095092C">
        <w:rPr>
          <w:bCs/>
          <w:sz w:val="22"/>
          <w:szCs w:val="22"/>
        </w:rPr>
        <w:t>the prevailing</w:t>
      </w:r>
      <w:r w:rsidRPr="0095092C">
        <w:rPr>
          <w:bCs/>
          <w:szCs w:val="22"/>
        </w:rPr>
        <w:t xml:space="preserve">G.O </w:t>
      </w:r>
      <w:r w:rsidR="0042696E" w:rsidRPr="0095092C">
        <w:rPr>
          <w:bCs/>
          <w:szCs w:val="22"/>
        </w:rPr>
        <w:t>No :</w:t>
      </w:r>
      <w:r w:rsidR="0042696E" w:rsidRPr="007E1EA5">
        <w:rPr>
          <w:bCs/>
          <w:strike/>
          <w:szCs w:val="22"/>
        </w:rPr>
        <w:t xml:space="preserve">PWD </w:t>
      </w:r>
      <w:r w:rsidRPr="007E1EA5">
        <w:rPr>
          <w:bCs/>
          <w:strike/>
          <w:szCs w:val="22"/>
        </w:rPr>
        <w:t>159 CRM dt</w:t>
      </w:r>
      <w:r w:rsidR="0042696E" w:rsidRPr="007E1EA5">
        <w:rPr>
          <w:bCs/>
          <w:strike/>
          <w:szCs w:val="22"/>
        </w:rPr>
        <w:t>d</w:t>
      </w:r>
      <w:r w:rsidRPr="007E1EA5">
        <w:rPr>
          <w:bCs/>
          <w:strike/>
          <w:szCs w:val="22"/>
        </w:rPr>
        <w:t>: 30-09-2010</w:t>
      </w:r>
    </w:p>
    <w:p w:rsidR="009F5514" w:rsidRPr="007E1EA5" w:rsidRDefault="009F5514" w:rsidP="009F5514">
      <w:pPr>
        <w:spacing w:line="276" w:lineRule="auto"/>
        <w:rPr>
          <w:strike/>
        </w:rPr>
      </w:pPr>
    </w:p>
    <w:p w:rsidR="009F5514" w:rsidRPr="007E1EA5" w:rsidRDefault="009F5514" w:rsidP="009F5514">
      <w:pPr>
        <w:spacing w:line="276" w:lineRule="auto"/>
        <w:rPr>
          <w:strike/>
        </w:rPr>
      </w:pPr>
      <w:r w:rsidRPr="007E1EA5">
        <w:rPr>
          <w:strike/>
        </w:rPr>
        <w:t>The formula for computation of STAR rat</w:t>
      </w:r>
      <w:r w:rsidR="00D03EB7" w:rsidRPr="007E1EA5">
        <w:rPr>
          <w:strike/>
        </w:rPr>
        <w:t xml:space="preserve">es for Cement, Steel and </w:t>
      </w:r>
      <w:r w:rsidRPr="007E1EA5">
        <w:rPr>
          <w:strike/>
        </w:rPr>
        <w:t xml:space="preserve"> should be as follows:</w:t>
      </w:r>
    </w:p>
    <w:p w:rsidR="009F5514" w:rsidRPr="007E1EA5" w:rsidRDefault="009F5514" w:rsidP="009F5514">
      <w:pPr>
        <w:spacing w:line="276" w:lineRule="auto"/>
        <w:rPr>
          <w:strike/>
        </w:rPr>
      </w:pPr>
      <w:r w:rsidRPr="007E1EA5">
        <w:rPr>
          <w:strike/>
          <w:sz w:val="28"/>
        </w:rPr>
        <w:t>V</w:t>
      </w:r>
      <w:r w:rsidRPr="007E1EA5">
        <w:rPr>
          <w:strike/>
          <w:sz w:val="28"/>
          <w:vertAlign w:val="subscript"/>
        </w:rPr>
        <w:t>c</w:t>
      </w:r>
      <w:r w:rsidRPr="007E1EA5">
        <w:rPr>
          <w:strike/>
        </w:rPr>
        <w:t xml:space="preserve">=S X </w:t>
      </w:r>
      <w:r w:rsidRPr="007E1EA5">
        <w:rPr>
          <w:strike/>
          <w:u w:val="single"/>
        </w:rPr>
        <w:t>(M-M</w:t>
      </w:r>
      <w:r w:rsidRPr="007E1EA5">
        <w:rPr>
          <w:strike/>
          <w:sz w:val="28"/>
          <w:u w:val="single"/>
          <w:vertAlign w:val="subscript"/>
        </w:rPr>
        <w:t>c</w:t>
      </w:r>
      <w:r w:rsidRPr="007E1EA5">
        <w:rPr>
          <w:strike/>
          <w:u w:val="single"/>
        </w:rPr>
        <w:t>)</w:t>
      </w:r>
      <w:r w:rsidRPr="007E1EA5">
        <w:rPr>
          <w:strike/>
        </w:rPr>
        <w:t xml:space="preserve"> X T M</w:t>
      </w:r>
      <w:r w:rsidRPr="007E1EA5">
        <w:rPr>
          <w:strike/>
          <w:vertAlign w:val="subscript"/>
        </w:rPr>
        <w:t>c</w:t>
      </w:r>
    </w:p>
    <w:p w:rsidR="009F5514" w:rsidRPr="007E1EA5" w:rsidRDefault="009F5514" w:rsidP="009F5514">
      <w:pPr>
        <w:spacing w:line="276" w:lineRule="auto"/>
        <w:rPr>
          <w:strike/>
        </w:rPr>
      </w:pPr>
    </w:p>
    <w:p w:rsidR="009F5514" w:rsidRPr="007E1EA5" w:rsidRDefault="009F5514" w:rsidP="009F5514">
      <w:pPr>
        <w:spacing w:line="276" w:lineRule="auto"/>
        <w:rPr>
          <w:strike/>
        </w:rPr>
      </w:pPr>
      <w:r w:rsidRPr="007E1EA5">
        <w:rPr>
          <w:strike/>
        </w:rPr>
        <w:t xml:space="preserve">Where, </w:t>
      </w:r>
      <w:r w:rsidRPr="007E1EA5">
        <w:rPr>
          <w:strike/>
          <w:sz w:val="28"/>
        </w:rPr>
        <w:t>V</w:t>
      </w:r>
      <w:r w:rsidRPr="007E1EA5">
        <w:rPr>
          <w:strike/>
          <w:sz w:val="28"/>
          <w:vertAlign w:val="subscript"/>
        </w:rPr>
        <w:t>c</w:t>
      </w:r>
      <w:r w:rsidRPr="007E1EA5">
        <w:rPr>
          <w:strike/>
          <w:sz w:val="28"/>
        </w:rPr>
        <w:t>=</w:t>
      </w:r>
      <w:r w:rsidRPr="007E1EA5">
        <w:rPr>
          <w:strike/>
        </w:rPr>
        <w:t>Adjustment to the Contract Price.</w:t>
      </w:r>
    </w:p>
    <w:p w:rsidR="009F5514" w:rsidRPr="007E1EA5" w:rsidRDefault="009F5514" w:rsidP="009F5514">
      <w:pPr>
        <w:spacing w:line="276" w:lineRule="auto"/>
        <w:rPr>
          <w:strike/>
        </w:rPr>
      </w:pPr>
    </w:p>
    <w:p w:rsidR="009F5514" w:rsidRPr="007E1EA5" w:rsidRDefault="006B657A" w:rsidP="009F5514">
      <w:pPr>
        <w:spacing w:line="276" w:lineRule="auto"/>
        <w:rPr>
          <w:strike/>
        </w:rPr>
      </w:pPr>
      <w:r w:rsidRPr="007E1EA5">
        <w:rPr>
          <w:strike/>
        </w:rPr>
        <w:t xml:space="preserve">S </w:t>
      </w:r>
      <w:r w:rsidRPr="007E1EA5">
        <w:rPr>
          <w:strike/>
        </w:rPr>
        <w:tab/>
        <w:t xml:space="preserve">= </w:t>
      </w:r>
      <w:r w:rsidR="009F5514" w:rsidRPr="007E1EA5">
        <w:rPr>
          <w:strike/>
        </w:rPr>
        <w:t>Basi</w:t>
      </w:r>
      <w:r w:rsidR="00495D98" w:rsidRPr="007E1EA5">
        <w:rPr>
          <w:strike/>
        </w:rPr>
        <w:t xml:space="preserve">c Price of Cement/Steel </w:t>
      </w:r>
      <w:r w:rsidR="009F5514" w:rsidRPr="007E1EA5">
        <w:rPr>
          <w:strike/>
        </w:rPr>
        <w:t xml:space="preserve">at the time of last date of receipt of bids               </w:t>
      </w:r>
    </w:p>
    <w:p w:rsidR="009F5514" w:rsidRPr="007E1EA5" w:rsidRDefault="006B657A" w:rsidP="009F5514">
      <w:pPr>
        <w:spacing w:line="276" w:lineRule="auto"/>
        <w:rPr>
          <w:strike/>
        </w:rPr>
      </w:pPr>
      <w:r w:rsidRPr="007E1EA5">
        <w:rPr>
          <w:strike/>
        </w:rPr>
        <w:tab/>
      </w:r>
      <w:r w:rsidR="009F5514" w:rsidRPr="007E1EA5">
        <w:rPr>
          <w:strike/>
        </w:rPr>
        <w:t>( Original or extended)</w:t>
      </w:r>
    </w:p>
    <w:p w:rsidR="009F5514" w:rsidRPr="007E1EA5" w:rsidRDefault="009F5514" w:rsidP="009F5514">
      <w:pPr>
        <w:spacing w:line="276" w:lineRule="auto"/>
        <w:rPr>
          <w:strike/>
        </w:rPr>
      </w:pPr>
    </w:p>
    <w:p w:rsidR="009F5514" w:rsidRPr="007E1EA5" w:rsidRDefault="009F5514" w:rsidP="009F5514">
      <w:pPr>
        <w:spacing w:line="276" w:lineRule="auto"/>
        <w:ind w:left="720" w:hanging="720"/>
        <w:rPr>
          <w:strike/>
        </w:rPr>
      </w:pPr>
      <w:r w:rsidRPr="007E1EA5">
        <w:rPr>
          <w:strike/>
        </w:rPr>
        <w:t>M</w:t>
      </w:r>
      <w:r w:rsidRPr="007E1EA5">
        <w:rPr>
          <w:strike/>
          <w:sz w:val="28"/>
          <w:vertAlign w:val="subscript"/>
        </w:rPr>
        <w:t>c</w:t>
      </w:r>
      <w:r w:rsidRPr="007E1EA5">
        <w:rPr>
          <w:strike/>
        </w:rPr>
        <w:tab/>
        <w:t xml:space="preserve">= Basic cost index prevailing at the time of last date of receipt of  bids (Original or </w:t>
      </w:r>
    </w:p>
    <w:p w:rsidR="009F5514" w:rsidRPr="007E1EA5" w:rsidRDefault="009F5514" w:rsidP="009F5514">
      <w:pPr>
        <w:spacing w:line="276" w:lineRule="auto"/>
        <w:ind w:left="720" w:hanging="720"/>
        <w:rPr>
          <w:strike/>
        </w:rPr>
      </w:pPr>
      <w:r w:rsidRPr="007E1EA5">
        <w:rPr>
          <w:strike/>
        </w:rPr>
        <w:t xml:space="preserve">                extended)</w:t>
      </w:r>
    </w:p>
    <w:p w:rsidR="009F5514" w:rsidRPr="007E1EA5" w:rsidRDefault="009F5514" w:rsidP="009F5514">
      <w:pPr>
        <w:spacing w:line="276" w:lineRule="auto"/>
        <w:rPr>
          <w:strike/>
        </w:rPr>
      </w:pPr>
    </w:p>
    <w:p w:rsidR="009F5514" w:rsidRPr="007E1EA5" w:rsidRDefault="006B657A" w:rsidP="009F5514">
      <w:pPr>
        <w:spacing w:line="276" w:lineRule="auto"/>
        <w:rPr>
          <w:strike/>
        </w:rPr>
      </w:pPr>
      <w:r w:rsidRPr="007E1EA5">
        <w:rPr>
          <w:strike/>
        </w:rPr>
        <w:t xml:space="preserve">M </w:t>
      </w:r>
      <w:r w:rsidRPr="007E1EA5">
        <w:rPr>
          <w:strike/>
        </w:rPr>
        <w:tab/>
        <w:t xml:space="preserve">= </w:t>
      </w:r>
      <w:r w:rsidR="009F5514" w:rsidRPr="007E1EA5">
        <w:rPr>
          <w:strike/>
        </w:rPr>
        <w:t xml:space="preserve">Current cost index relevant to the period in which the material is delivered to </w:t>
      </w:r>
    </w:p>
    <w:p w:rsidR="009F5514" w:rsidRPr="007E1EA5" w:rsidRDefault="009F5514" w:rsidP="009F5514">
      <w:pPr>
        <w:spacing w:line="276" w:lineRule="auto"/>
        <w:rPr>
          <w:strike/>
        </w:rPr>
      </w:pPr>
      <w:r w:rsidRPr="007E1EA5">
        <w:rPr>
          <w:strike/>
        </w:rPr>
        <w:t>the site for use.</w:t>
      </w:r>
    </w:p>
    <w:p w:rsidR="009F5514" w:rsidRPr="007E1EA5" w:rsidRDefault="009F5514" w:rsidP="009F5514">
      <w:pPr>
        <w:spacing w:line="276" w:lineRule="auto"/>
        <w:rPr>
          <w:strike/>
        </w:rPr>
      </w:pPr>
    </w:p>
    <w:p w:rsidR="004B614A" w:rsidRDefault="009F5514" w:rsidP="009F5514">
      <w:pPr>
        <w:spacing w:line="276" w:lineRule="auto"/>
        <w:rPr>
          <w:strike/>
        </w:rPr>
      </w:pPr>
      <w:r w:rsidRPr="007E1EA5">
        <w:rPr>
          <w:strike/>
        </w:rPr>
        <w:t xml:space="preserve">T </w:t>
      </w:r>
      <w:r w:rsidRPr="007E1EA5">
        <w:rPr>
          <w:strike/>
        </w:rPr>
        <w:tab/>
        <w:t>= Actual quantity of material delivered to the site for use.</w:t>
      </w:r>
    </w:p>
    <w:p w:rsidR="004B614A" w:rsidRDefault="004B614A" w:rsidP="009F5514">
      <w:pPr>
        <w:spacing w:line="276" w:lineRule="auto"/>
        <w:rPr>
          <w:strike/>
        </w:rPr>
      </w:pPr>
    </w:p>
    <w:p w:rsidR="00F23F49" w:rsidRPr="00510416" w:rsidRDefault="00F23F49" w:rsidP="00510416">
      <w:pPr>
        <w:rPr>
          <w:rFonts w:ascii="Tahoma" w:hAnsi="Tahoma" w:cs="Tahoma"/>
          <w:b/>
          <w:bCs/>
          <w:sz w:val="32"/>
          <w:szCs w:val="32"/>
        </w:rPr>
      </w:pPr>
      <w:r w:rsidRPr="00C65AF2">
        <w:rPr>
          <w:sz w:val="22"/>
          <w:szCs w:val="20"/>
        </w:rPr>
        <w:t xml:space="preserve">The liquidated damages for the whole of the works are </w:t>
      </w:r>
      <w:r w:rsidR="00A96E4B" w:rsidRPr="00C65AF2">
        <w:rPr>
          <w:sz w:val="22"/>
          <w:szCs w:val="20"/>
        </w:rPr>
        <w:t>(</w:t>
      </w:r>
      <w:r w:rsidR="00381AE0">
        <w:rPr>
          <w:color w:val="FF0000"/>
          <w:sz w:val="22"/>
          <w:szCs w:val="20"/>
        </w:rPr>
        <w:t>APT</w:t>
      </w:r>
      <w:r w:rsidR="00A96E4B" w:rsidRPr="00C65AF2">
        <w:rPr>
          <w:color w:val="FF0000"/>
          <w:sz w:val="22"/>
          <w:szCs w:val="20"/>
        </w:rPr>
        <w:t>*0.1%)</w:t>
      </w:r>
    </w:p>
    <w:p w:rsidR="00510416" w:rsidRPr="00510416" w:rsidRDefault="00F23F49" w:rsidP="00510416">
      <w:pPr>
        <w:rPr>
          <w:rFonts w:ascii="Calibri" w:hAnsi="Calibri" w:cs="Calibri"/>
          <w:sz w:val="22"/>
          <w:szCs w:val="22"/>
        </w:rPr>
      </w:pPr>
      <w:r w:rsidRPr="00C65AF2">
        <w:rPr>
          <w:bCs/>
          <w:color w:val="FF0000"/>
          <w:sz w:val="22"/>
          <w:szCs w:val="20"/>
        </w:rPr>
        <w:t>Rs</w:t>
      </w:r>
      <w:r w:rsidR="00E15230">
        <w:rPr>
          <w:bCs/>
          <w:color w:val="FF0000"/>
          <w:sz w:val="22"/>
          <w:szCs w:val="20"/>
        </w:rPr>
        <w:t>.</w:t>
      </w:r>
      <w:r w:rsidR="005650A8">
        <w:rPr>
          <w:bCs/>
          <w:color w:val="FF0000"/>
          <w:sz w:val="22"/>
          <w:szCs w:val="20"/>
        </w:rPr>
        <w:t>3</w:t>
      </w:r>
      <w:r w:rsidR="000E7A47">
        <w:rPr>
          <w:bCs/>
          <w:color w:val="FF0000"/>
          <w:sz w:val="22"/>
          <w:szCs w:val="20"/>
        </w:rPr>
        <w:t>6708.18</w:t>
      </w:r>
      <w:r w:rsidR="00510416">
        <w:rPr>
          <w:color w:val="FF0000"/>
          <w:sz w:val="22"/>
          <w:szCs w:val="20"/>
        </w:rPr>
        <w:t>/-</w:t>
      </w:r>
    </w:p>
    <w:p w:rsidR="00F23F49" w:rsidRPr="00C65AF2" w:rsidRDefault="00F23F49" w:rsidP="00F23F49">
      <w:pPr>
        <w:spacing w:line="360" w:lineRule="auto"/>
        <w:ind w:left="360" w:hanging="360"/>
        <w:rPr>
          <w:color w:val="FF0000"/>
          <w:sz w:val="22"/>
          <w:szCs w:val="20"/>
        </w:rPr>
      </w:pPr>
      <w:r w:rsidRPr="00C65AF2">
        <w:rPr>
          <w:color w:val="FF0000"/>
          <w:sz w:val="22"/>
          <w:szCs w:val="20"/>
        </w:rPr>
        <w:t xml:space="preserve"> per dayand that for the milestones are as under: </w:t>
      </w:r>
    </w:p>
    <w:p w:rsidR="00F23F49" w:rsidRPr="00510416" w:rsidRDefault="00F23F49" w:rsidP="007E1EA5">
      <w:pPr>
        <w:autoSpaceDE w:val="0"/>
        <w:autoSpaceDN w:val="0"/>
        <w:adjustRightInd w:val="0"/>
        <w:rPr>
          <w:sz w:val="28"/>
          <w:szCs w:val="28"/>
        </w:rPr>
      </w:pPr>
      <w:r w:rsidRPr="00510416">
        <w:rPr>
          <w:color w:val="FF0000"/>
          <w:sz w:val="22"/>
          <w:szCs w:val="20"/>
        </w:rPr>
        <w:t>For Milestone 1:   Rs.</w:t>
      </w:r>
      <w:r w:rsidR="000E7A47">
        <w:rPr>
          <w:color w:val="FF0000"/>
          <w:sz w:val="22"/>
          <w:szCs w:val="20"/>
        </w:rPr>
        <w:t>13347.00</w:t>
      </w:r>
      <w:r w:rsidRPr="00510416">
        <w:rPr>
          <w:color w:val="FF0000"/>
          <w:sz w:val="22"/>
          <w:szCs w:val="20"/>
        </w:rPr>
        <w:t xml:space="preserve">/- per day                                                                                   [41] </w:t>
      </w:r>
    </w:p>
    <w:p w:rsidR="00F23F49" w:rsidRDefault="00F23F49" w:rsidP="00C4621A">
      <w:pPr>
        <w:rPr>
          <w:color w:val="FF0000"/>
          <w:sz w:val="22"/>
          <w:szCs w:val="20"/>
        </w:rPr>
      </w:pPr>
      <w:r w:rsidRPr="00510416">
        <w:rPr>
          <w:color w:val="FF0000"/>
          <w:sz w:val="22"/>
          <w:szCs w:val="20"/>
        </w:rPr>
        <w:t>For Milestone 2:   Rs</w:t>
      </w:r>
      <w:r w:rsidR="00FC06DC" w:rsidRPr="00510416">
        <w:rPr>
          <w:color w:val="FF0000"/>
          <w:sz w:val="22"/>
          <w:szCs w:val="20"/>
        </w:rPr>
        <w:t>.</w:t>
      </w:r>
      <w:r w:rsidR="000E7A47">
        <w:rPr>
          <w:color w:val="FF0000"/>
          <w:sz w:val="22"/>
          <w:szCs w:val="20"/>
        </w:rPr>
        <w:t>20327.77</w:t>
      </w:r>
      <w:r w:rsidRPr="00510416">
        <w:rPr>
          <w:color w:val="FF0000"/>
          <w:sz w:val="22"/>
          <w:szCs w:val="20"/>
        </w:rPr>
        <w:t xml:space="preserve">/- per day </w:t>
      </w:r>
    </w:p>
    <w:p w:rsidR="00343B3B" w:rsidRDefault="00343B3B" w:rsidP="00343B3B">
      <w:pPr>
        <w:rPr>
          <w:color w:val="FF0000"/>
          <w:sz w:val="22"/>
          <w:szCs w:val="20"/>
        </w:rPr>
      </w:pPr>
      <w:r w:rsidRPr="00510416">
        <w:rPr>
          <w:color w:val="FF0000"/>
          <w:sz w:val="22"/>
          <w:szCs w:val="20"/>
        </w:rPr>
        <w:t xml:space="preserve">For Milestone </w:t>
      </w:r>
      <w:r>
        <w:rPr>
          <w:color w:val="FF0000"/>
          <w:sz w:val="22"/>
          <w:szCs w:val="20"/>
        </w:rPr>
        <w:t>3</w:t>
      </w:r>
      <w:r w:rsidRPr="00510416">
        <w:rPr>
          <w:color w:val="FF0000"/>
          <w:sz w:val="22"/>
          <w:szCs w:val="20"/>
        </w:rPr>
        <w:t>:   Rs.</w:t>
      </w:r>
      <w:r w:rsidR="000E7A47">
        <w:rPr>
          <w:color w:val="FF0000"/>
          <w:sz w:val="22"/>
          <w:szCs w:val="20"/>
        </w:rPr>
        <w:t>3033.33</w:t>
      </w:r>
      <w:r w:rsidRPr="00510416">
        <w:rPr>
          <w:color w:val="FF0000"/>
          <w:sz w:val="22"/>
          <w:szCs w:val="20"/>
        </w:rPr>
        <w:t xml:space="preserve">per day </w:t>
      </w:r>
    </w:p>
    <w:p w:rsidR="00343B3B" w:rsidRDefault="00343B3B" w:rsidP="00C4621A">
      <w:pPr>
        <w:rPr>
          <w:color w:val="FF0000"/>
          <w:sz w:val="22"/>
          <w:szCs w:val="20"/>
        </w:rPr>
      </w:pPr>
    </w:p>
    <w:p w:rsidR="00A255DC" w:rsidRPr="00510416" w:rsidRDefault="00A255DC" w:rsidP="00C4621A">
      <w:pPr>
        <w:rPr>
          <w:color w:val="FF0000"/>
          <w:sz w:val="22"/>
          <w:szCs w:val="20"/>
        </w:rPr>
      </w:pPr>
    </w:p>
    <w:p w:rsidR="000D700F" w:rsidRDefault="000D700F" w:rsidP="00B301B4">
      <w:pPr>
        <w:spacing w:line="276" w:lineRule="auto"/>
        <w:ind w:left="360" w:hanging="360"/>
        <w:rPr>
          <w:sz w:val="20"/>
          <w:szCs w:val="20"/>
        </w:rPr>
      </w:pPr>
      <w:r w:rsidRPr="00B301B4">
        <w:rPr>
          <w:sz w:val="22"/>
          <w:szCs w:val="20"/>
        </w:rPr>
        <w:t xml:space="preserve">The maximum amount of liquidated damages for the whole of the works is ten percent of final contract price. </w:t>
      </w:r>
      <w:r w:rsidRPr="007638B1">
        <w:rPr>
          <w:sz w:val="20"/>
          <w:szCs w:val="20"/>
        </w:rPr>
        <w:t xml:space="preserve">[41] </w:t>
      </w:r>
    </w:p>
    <w:p w:rsidR="00633DC0" w:rsidRPr="007638B1" w:rsidRDefault="00633DC0" w:rsidP="00B301B4">
      <w:pPr>
        <w:spacing w:line="276" w:lineRule="auto"/>
        <w:ind w:left="360" w:hanging="360"/>
        <w:rPr>
          <w:sz w:val="20"/>
          <w:szCs w:val="20"/>
        </w:rPr>
      </w:pPr>
    </w:p>
    <w:p w:rsidR="000D700F" w:rsidRPr="007638B1" w:rsidRDefault="000D700F" w:rsidP="000D700F">
      <w:pPr>
        <w:rPr>
          <w:sz w:val="20"/>
          <w:szCs w:val="20"/>
        </w:rPr>
      </w:pPr>
      <w:r w:rsidRPr="007638B1">
        <w:rPr>
          <w:sz w:val="20"/>
          <w:szCs w:val="20"/>
        </w:rPr>
        <w:t xml:space="preserve">The amounts of the advance payment are:                                                                             </w:t>
      </w:r>
      <w:r w:rsidR="00E567D5">
        <w:rPr>
          <w:sz w:val="20"/>
          <w:szCs w:val="20"/>
        </w:rPr>
        <w:t xml:space="preserve">   [42]           </w:t>
      </w: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448"/>
        <w:gridCol w:w="2430"/>
        <w:gridCol w:w="3690"/>
      </w:tblGrid>
      <w:tr w:rsidR="000D700F" w:rsidRPr="00E44F15" w:rsidTr="00FA504C">
        <w:tc>
          <w:tcPr>
            <w:tcW w:w="2448" w:type="dxa"/>
          </w:tcPr>
          <w:p w:rsidR="000D700F" w:rsidRPr="00E44F15" w:rsidRDefault="000D700F" w:rsidP="00FA504C">
            <w:pPr>
              <w:rPr>
                <w:color w:val="000000"/>
                <w:sz w:val="20"/>
                <w:szCs w:val="20"/>
              </w:rPr>
            </w:pPr>
          </w:p>
          <w:p w:rsidR="000D700F" w:rsidRPr="00E44F15" w:rsidRDefault="000D700F" w:rsidP="00FA504C">
            <w:pPr>
              <w:rPr>
                <w:color w:val="000000"/>
                <w:sz w:val="20"/>
                <w:szCs w:val="20"/>
              </w:rPr>
            </w:pPr>
            <w:r w:rsidRPr="00E44F15">
              <w:rPr>
                <w:color w:val="000000"/>
                <w:sz w:val="20"/>
                <w:szCs w:val="20"/>
              </w:rPr>
              <w:t>Nature of Advance</w:t>
            </w:r>
          </w:p>
          <w:p w:rsidR="000D700F" w:rsidRPr="00E44F15" w:rsidRDefault="000D700F" w:rsidP="00FA504C">
            <w:pPr>
              <w:rPr>
                <w:sz w:val="20"/>
                <w:szCs w:val="20"/>
              </w:rPr>
            </w:pPr>
          </w:p>
        </w:tc>
        <w:tc>
          <w:tcPr>
            <w:tcW w:w="2430" w:type="dxa"/>
          </w:tcPr>
          <w:p w:rsidR="000D700F" w:rsidRPr="00E44F15" w:rsidRDefault="000D700F" w:rsidP="00FA504C">
            <w:pPr>
              <w:rPr>
                <w:color w:val="000000"/>
                <w:sz w:val="20"/>
                <w:szCs w:val="20"/>
              </w:rPr>
            </w:pPr>
          </w:p>
          <w:p w:rsidR="000D700F" w:rsidRPr="00E44F15" w:rsidRDefault="000D700F" w:rsidP="00FA504C">
            <w:pPr>
              <w:rPr>
                <w:sz w:val="20"/>
                <w:szCs w:val="20"/>
              </w:rPr>
            </w:pPr>
            <w:r w:rsidRPr="00E44F15">
              <w:rPr>
                <w:color w:val="000000"/>
                <w:sz w:val="20"/>
                <w:szCs w:val="20"/>
              </w:rPr>
              <w:t>Amount (Rs.)</w:t>
            </w:r>
          </w:p>
        </w:tc>
        <w:tc>
          <w:tcPr>
            <w:tcW w:w="3690" w:type="dxa"/>
          </w:tcPr>
          <w:p w:rsidR="000D700F" w:rsidRPr="00E44F15" w:rsidRDefault="000D700F" w:rsidP="00FA504C">
            <w:pPr>
              <w:rPr>
                <w:color w:val="000000"/>
                <w:sz w:val="20"/>
                <w:szCs w:val="20"/>
              </w:rPr>
            </w:pPr>
          </w:p>
          <w:p w:rsidR="000D700F" w:rsidRPr="00E44F15" w:rsidRDefault="000D700F" w:rsidP="00FA504C">
            <w:pPr>
              <w:rPr>
                <w:sz w:val="20"/>
                <w:szCs w:val="20"/>
              </w:rPr>
            </w:pPr>
            <w:r w:rsidRPr="00E44F15">
              <w:rPr>
                <w:color w:val="000000"/>
                <w:sz w:val="20"/>
                <w:szCs w:val="20"/>
              </w:rPr>
              <w:t>Conditions to be fulfilled</w:t>
            </w:r>
          </w:p>
        </w:tc>
      </w:tr>
      <w:tr w:rsidR="000D700F" w:rsidRPr="00E44F15" w:rsidTr="00FA504C">
        <w:tc>
          <w:tcPr>
            <w:tcW w:w="2448" w:type="dxa"/>
          </w:tcPr>
          <w:p w:rsidR="000D700F" w:rsidRPr="00E44F15" w:rsidRDefault="000D700F" w:rsidP="00FA504C">
            <w:pPr>
              <w:rPr>
                <w:sz w:val="20"/>
                <w:szCs w:val="20"/>
              </w:rPr>
            </w:pPr>
            <w:r w:rsidRPr="00E44F15">
              <w:rPr>
                <w:color w:val="000000"/>
                <w:sz w:val="20"/>
                <w:szCs w:val="20"/>
              </w:rPr>
              <w:t>1. Mobilization</w:t>
            </w:r>
          </w:p>
        </w:tc>
        <w:tc>
          <w:tcPr>
            <w:tcW w:w="2430" w:type="dxa"/>
          </w:tcPr>
          <w:p w:rsidR="000D700F" w:rsidRPr="00E44F15" w:rsidRDefault="000D700F" w:rsidP="00FA504C">
            <w:pPr>
              <w:rPr>
                <w:sz w:val="20"/>
                <w:szCs w:val="20"/>
              </w:rPr>
            </w:pPr>
            <w:r w:rsidRPr="00E44F15">
              <w:rPr>
                <w:color w:val="000000"/>
                <w:sz w:val="20"/>
                <w:szCs w:val="20"/>
              </w:rPr>
              <w:t>5% of the Contract price</w:t>
            </w:r>
          </w:p>
        </w:tc>
        <w:tc>
          <w:tcPr>
            <w:tcW w:w="3690" w:type="dxa"/>
          </w:tcPr>
          <w:p w:rsidR="000D700F" w:rsidRPr="00E44F15" w:rsidRDefault="000D700F" w:rsidP="00FA504C">
            <w:pPr>
              <w:rPr>
                <w:color w:val="000000"/>
                <w:sz w:val="20"/>
                <w:szCs w:val="20"/>
              </w:rPr>
            </w:pPr>
            <w:r w:rsidRPr="00E44F15">
              <w:rPr>
                <w:color w:val="000000"/>
                <w:sz w:val="20"/>
                <w:szCs w:val="20"/>
              </w:rPr>
              <w:t xml:space="preserve">On submission of un-conditional Bank Guarantee. </w:t>
            </w:r>
          </w:p>
          <w:p w:rsidR="000D700F" w:rsidRPr="00E44F15" w:rsidRDefault="000D700F" w:rsidP="00FA504C">
            <w:pPr>
              <w:rPr>
                <w:sz w:val="20"/>
                <w:szCs w:val="20"/>
              </w:rPr>
            </w:pPr>
            <w:r w:rsidRPr="00E44F15">
              <w:rPr>
                <w:color w:val="000000"/>
                <w:sz w:val="20"/>
                <w:szCs w:val="20"/>
              </w:rPr>
              <w:t>(to be drawn before end of 20% of Contract period)</w:t>
            </w:r>
          </w:p>
        </w:tc>
      </w:tr>
    </w:tbl>
    <w:p w:rsidR="000D700F" w:rsidRPr="00E44F15" w:rsidRDefault="000D700F" w:rsidP="000D700F">
      <w:pPr>
        <w:ind w:left="360" w:hanging="360"/>
        <w:rPr>
          <w:sz w:val="20"/>
          <w:szCs w:val="20"/>
        </w:rPr>
      </w:pPr>
    </w:p>
    <w:p w:rsidR="00E44F15" w:rsidRPr="006B657A" w:rsidRDefault="000D700F" w:rsidP="006B657A">
      <w:pPr>
        <w:autoSpaceDE w:val="0"/>
        <w:autoSpaceDN w:val="0"/>
        <w:adjustRightInd w:val="0"/>
        <w:ind w:left="560" w:hanging="560"/>
        <w:rPr>
          <w:color w:val="000000"/>
          <w:sz w:val="20"/>
          <w:szCs w:val="20"/>
        </w:rPr>
      </w:pPr>
      <w:r w:rsidRPr="00E44F15">
        <w:rPr>
          <w:color w:val="000000"/>
          <w:sz w:val="20"/>
          <w:szCs w:val="20"/>
        </w:rPr>
        <w:t xml:space="preserve">(The advance payment will be paid to the Contractor no later than 30 days after fulfillment of the above conditions). </w:t>
      </w:r>
    </w:p>
    <w:p w:rsidR="00E44F15" w:rsidRDefault="00E44F15" w:rsidP="000D700F">
      <w:pPr>
        <w:autoSpaceDE w:val="0"/>
        <w:autoSpaceDN w:val="0"/>
        <w:adjustRightInd w:val="0"/>
        <w:rPr>
          <w:color w:val="000000"/>
          <w:sz w:val="22"/>
          <w:szCs w:val="20"/>
        </w:rPr>
      </w:pPr>
    </w:p>
    <w:p w:rsidR="00F23F49" w:rsidRDefault="00F23F49" w:rsidP="000D700F">
      <w:pPr>
        <w:autoSpaceDE w:val="0"/>
        <w:autoSpaceDN w:val="0"/>
        <w:adjustRightInd w:val="0"/>
        <w:rPr>
          <w:color w:val="000000"/>
          <w:sz w:val="22"/>
          <w:szCs w:val="20"/>
        </w:rPr>
      </w:pPr>
    </w:p>
    <w:p w:rsidR="000D700F" w:rsidRPr="007638B1" w:rsidRDefault="000D700F" w:rsidP="000D700F">
      <w:pPr>
        <w:autoSpaceDE w:val="0"/>
        <w:autoSpaceDN w:val="0"/>
        <w:adjustRightInd w:val="0"/>
        <w:rPr>
          <w:color w:val="000000"/>
          <w:sz w:val="20"/>
          <w:szCs w:val="20"/>
        </w:rPr>
      </w:pPr>
      <w:r w:rsidRPr="0024489D">
        <w:rPr>
          <w:color w:val="000000"/>
          <w:sz w:val="22"/>
          <w:szCs w:val="20"/>
        </w:rPr>
        <w:lastRenderedPageBreak/>
        <w:t xml:space="preserve">Repayment of advance payment for mobilization:    </w:t>
      </w:r>
      <w:r w:rsidRPr="007638B1">
        <w:rPr>
          <w:color w:val="000000"/>
          <w:sz w:val="20"/>
          <w:szCs w:val="20"/>
        </w:rPr>
        <w:t xml:space="preserve">[42] </w:t>
      </w:r>
    </w:p>
    <w:p w:rsidR="000D700F" w:rsidRPr="007638B1" w:rsidRDefault="000D700F" w:rsidP="000D700F">
      <w:pPr>
        <w:autoSpaceDE w:val="0"/>
        <w:autoSpaceDN w:val="0"/>
        <w:adjustRightInd w:val="0"/>
        <w:ind w:left="560" w:right="1440" w:hanging="560"/>
        <w:jc w:val="both"/>
        <w:rPr>
          <w:color w:val="000000"/>
          <w:sz w:val="20"/>
          <w:szCs w:val="20"/>
        </w:rPr>
      </w:pPr>
    </w:p>
    <w:p w:rsidR="000D700F" w:rsidRPr="00184313" w:rsidRDefault="000D700F" w:rsidP="00184313">
      <w:pPr>
        <w:tabs>
          <w:tab w:val="left" w:pos="9360"/>
        </w:tabs>
        <w:autoSpaceDE w:val="0"/>
        <w:autoSpaceDN w:val="0"/>
        <w:adjustRightInd w:val="0"/>
        <w:spacing w:line="276" w:lineRule="auto"/>
        <w:jc w:val="both"/>
        <w:rPr>
          <w:color w:val="000000"/>
          <w:sz w:val="22"/>
          <w:szCs w:val="20"/>
        </w:rPr>
      </w:pPr>
      <w:r w:rsidRPr="00184313">
        <w:rPr>
          <w:color w:val="000000"/>
          <w:sz w:val="22"/>
          <w:szCs w:val="20"/>
        </w:rPr>
        <w:t>The advance loan shall be repaid with percentage deductions from the interim payments certified by the Engineer under the Contract. Deductions shall commence in the next Interim Payment Certificate following that in which the total of all such payments to the Contractor has reached not less than 15 percent of the Contract Price or 3</w:t>
      </w:r>
      <w:r w:rsidR="00196173">
        <w:rPr>
          <w:color w:val="000000"/>
          <w:sz w:val="22"/>
          <w:szCs w:val="20"/>
        </w:rPr>
        <w:t xml:space="preserve"> (Three)</w:t>
      </w:r>
      <w:r w:rsidRPr="00184313">
        <w:rPr>
          <w:color w:val="000000"/>
          <w:sz w:val="22"/>
          <w:szCs w:val="20"/>
        </w:rPr>
        <w:t xml:space="preserve"> months from the date of payment of first installment of advance, whichever period concludes earlier, and shall be made at the rate of 7.5% percent of the amounts of all Interim Payment Certificates until such time as the loan has been repaid, always provided that the loan shall be completely repaid prior to the expiry of the original time for completion pursuant to Clauses 17 and 26. </w:t>
      </w:r>
    </w:p>
    <w:p w:rsidR="000D700F" w:rsidRPr="007638B1" w:rsidRDefault="000D700F" w:rsidP="000D700F">
      <w:pPr>
        <w:autoSpaceDE w:val="0"/>
        <w:autoSpaceDN w:val="0"/>
        <w:adjustRightInd w:val="0"/>
        <w:ind w:left="360"/>
        <w:rPr>
          <w:color w:val="000000"/>
          <w:position w:val="10"/>
          <w:sz w:val="20"/>
          <w:szCs w:val="20"/>
          <w:vertAlign w:val="superscript"/>
        </w:rPr>
      </w:pPr>
    </w:p>
    <w:p w:rsidR="00184313" w:rsidRDefault="000D700F" w:rsidP="00184313">
      <w:pPr>
        <w:autoSpaceDE w:val="0"/>
        <w:autoSpaceDN w:val="0"/>
        <w:adjustRightInd w:val="0"/>
        <w:spacing w:line="276" w:lineRule="auto"/>
        <w:ind w:left="360" w:hanging="360"/>
        <w:rPr>
          <w:color w:val="000000"/>
          <w:sz w:val="22"/>
          <w:szCs w:val="20"/>
        </w:rPr>
      </w:pPr>
      <w:r w:rsidRPr="00184313">
        <w:rPr>
          <w:color w:val="000000"/>
          <w:sz w:val="22"/>
          <w:szCs w:val="20"/>
        </w:rPr>
        <w:t xml:space="preserve">The date by which “as-built”drawings </w:t>
      </w:r>
      <w:r w:rsidRPr="00F14FE6">
        <w:rPr>
          <w:color w:val="000000"/>
          <w:sz w:val="22"/>
          <w:szCs w:val="20"/>
        </w:rPr>
        <w:t xml:space="preserve">(in scale </w:t>
      </w:r>
      <w:r w:rsidRPr="00F14FE6">
        <w:rPr>
          <w:color w:val="FF0000"/>
          <w:sz w:val="22"/>
          <w:szCs w:val="20"/>
        </w:rPr>
        <w:t>1:100</w:t>
      </w:r>
      <w:r w:rsidRPr="00F14FE6">
        <w:rPr>
          <w:color w:val="000000"/>
          <w:sz w:val="22"/>
          <w:szCs w:val="20"/>
        </w:rPr>
        <w:t>)</w:t>
      </w:r>
      <w:r w:rsidRPr="00184313">
        <w:rPr>
          <w:color w:val="000000"/>
          <w:sz w:val="22"/>
          <w:szCs w:val="20"/>
        </w:rPr>
        <w:t xml:space="preserve"> in 2 sets ar</w:t>
      </w:r>
      <w:r w:rsidR="00184313">
        <w:rPr>
          <w:color w:val="000000"/>
          <w:sz w:val="22"/>
          <w:szCs w:val="20"/>
        </w:rPr>
        <w:t xml:space="preserve">e required is within </w:t>
      </w:r>
      <w:r w:rsidR="00184313" w:rsidRPr="00F14FE6">
        <w:rPr>
          <w:color w:val="000000"/>
          <w:sz w:val="22"/>
          <w:szCs w:val="20"/>
        </w:rPr>
        <w:t>30 days</w:t>
      </w:r>
      <w:r w:rsidR="00184313">
        <w:rPr>
          <w:color w:val="000000"/>
          <w:sz w:val="22"/>
          <w:szCs w:val="20"/>
        </w:rPr>
        <w:t xml:space="preserve"> of </w:t>
      </w:r>
      <w:r w:rsidRPr="00184313">
        <w:rPr>
          <w:color w:val="000000"/>
          <w:sz w:val="22"/>
          <w:szCs w:val="20"/>
        </w:rPr>
        <w:t xml:space="preserve">issue of certificate of completion of Whole or Section of the Work as the case may be.                                                  </w:t>
      </w:r>
    </w:p>
    <w:p w:rsidR="000D700F" w:rsidRPr="00184313" w:rsidRDefault="000D700F" w:rsidP="00184313">
      <w:pPr>
        <w:autoSpaceDE w:val="0"/>
        <w:autoSpaceDN w:val="0"/>
        <w:adjustRightInd w:val="0"/>
        <w:spacing w:line="276" w:lineRule="auto"/>
        <w:ind w:left="360" w:hanging="360"/>
        <w:rPr>
          <w:color w:val="000000"/>
          <w:sz w:val="22"/>
          <w:szCs w:val="20"/>
        </w:rPr>
      </w:pPr>
      <w:r w:rsidRPr="00184313">
        <w:rPr>
          <w:color w:val="000000"/>
          <w:sz w:val="22"/>
          <w:szCs w:val="20"/>
        </w:rPr>
        <w:t xml:space="preserve">[48] </w:t>
      </w:r>
    </w:p>
    <w:p w:rsidR="000D700F" w:rsidRPr="00184313" w:rsidRDefault="000D700F" w:rsidP="00184313">
      <w:pPr>
        <w:autoSpaceDE w:val="0"/>
        <w:autoSpaceDN w:val="0"/>
        <w:adjustRightInd w:val="0"/>
        <w:spacing w:line="276" w:lineRule="auto"/>
        <w:ind w:left="360"/>
        <w:rPr>
          <w:color w:val="000000"/>
          <w:sz w:val="22"/>
          <w:szCs w:val="20"/>
        </w:rPr>
      </w:pPr>
    </w:p>
    <w:p w:rsidR="00184313" w:rsidRDefault="000D700F" w:rsidP="00184313">
      <w:pPr>
        <w:autoSpaceDE w:val="0"/>
        <w:autoSpaceDN w:val="0"/>
        <w:adjustRightInd w:val="0"/>
        <w:spacing w:line="276" w:lineRule="auto"/>
        <w:rPr>
          <w:color w:val="000000"/>
          <w:sz w:val="22"/>
          <w:szCs w:val="20"/>
        </w:rPr>
      </w:pPr>
      <w:r w:rsidRPr="00184313">
        <w:rPr>
          <w:color w:val="000000"/>
          <w:sz w:val="22"/>
          <w:szCs w:val="20"/>
        </w:rPr>
        <w:t xml:space="preserve">The date by which Operating and Maintenance Manuals are required is within </w:t>
      </w:r>
      <w:r w:rsidRPr="00F14FE6">
        <w:rPr>
          <w:color w:val="000000"/>
          <w:sz w:val="22"/>
          <w:szCs w:val="20"/>
        </w:rPr>
        <w:t>30 days</w:t>
      </w:r>
      <w:r w:rsidRPr="00184313">
        <w:rPr>
          <w:color w:val="000000"/>
          <w:sz w:val="22"/>
          <w:szCs w:val="20"/>
        </w:rPr>
        <w:t xml:space="preserve"> of issue of certificate of completion of Whole or Section of the Work as the case may be.                                 </w:t>
      </w:r>
    </w:p>
    <w:p w:rsidR="000D700F" w:rsidRPr="00184313" w:rsidRDefault="000D700F" w:rsidP="00184313">
      <w:pPr>
        <w:autoSpaceDE w:val="0"/>
        <w:autoSpaceDN w:val="0"/>
        <w:adjustRightInd w:val="0"/>
        <w:spacing w:line="276" w:lineRule="auto"/>
        <w:rPr>
          <w:color w:val="000000"/>
          <w:sz w:val="22"/>
          <w:szCs w:val="20"/>
        </w:rPr>
      </w:pPr>
      <w:r w:rsidRPr="00184313">
        <w:rPr>
          <w:color w:val="000000"/>
          <w:sz w:val="22"/>
          <w:szCs w:val="20"/>
        </w:rPr>
        <w:t xml:space="preserve">[48] </w:t>
      </w:r>
    </w:p>
    <w:p w:rsidR="000D700F" w:rsidRPr="00184313" w:rsidRDefault="000D700F" w:rsidP="00184313">
      <w:pPr>
        <w:autoSpaceDE w:val="0"/>
        <w:autoSpaceDN w:val="0"/>
        <w:adjustRightInd w:val="0"/>
        <w:spacing w:line="276" w:lineRule="auto"/>
        <w:ind w:left="360"/>
        <w:rPr>
          <w:color w:val="000000"/>
          <w:sz w:val="22"/>
          <w:szCs w:val="20"/>
        </w:rPr>
      </w:pPr>
    </w:p>
    <w:p w:rsidR="000D700F" w:rsidRPr="00184313" w:rsidRDefault="000D700F" w:rsidP="00184313">
      <w:pPr>
        <w:autoSpaceDE w:val="0"/>
        <w:autoSpaceDN w:val="0"/>
        <w:adjustRightInd w:val="0"/>
        <w:spacing w:line="276" w:lineRule="auto"/>
        <w:rPr>
          <w:color w:val="000000"/>
          <w:sz w:val="22"/>
          <w:szCs w:val="20"/>
        </w:rPr>
      </w:pPr>
      <w:r w:rsidRPr="00184313">
        <w:rPr>
          <w:color w:val="000000"/>
          <w:sz w:val="22"/>
          <w:szCs w:val="20"/>
        </w:rPr>
        <w:t xml:space="preserve">The amount to be withheld for failing to supply “as built”drawings or supply of Operation and Maintenance Manuals by the date required is </w:t>
      </w:r>
      <w:r w:rsidR="008878FD" w:rsidRPr="00F14FE6">
        <w:rPr>
          <w:color w:val="FF0000"/>
          <w:sz w:val="22"/>
        </w:rPr>
        <w:t>Rs.1,00,000</w:t>
      </w:r>
      <w:r w:rsidR="00196173" w:rsidRPr="00F14FE6">
        <w:rPr>
          <w:color w:val="FF0000"/>
          <w:sz w:val="22"/>
        </w:rPr>
        <w:t>=</w:t>
      </w:r>
      <w:r w:rsidR="008878FD" w:rsidRPr="00F14FE6">
        <w:rPr>
          <w:color w:val="FF0000"/>
          <w:sz w:val="22"/>
        </w:rPr>
        <w:t>00</w:t>
      </w:r>
      <w:r w:rsidRPr="00184313">
        <w:rPr>
          <w:color w:val="000000"/>
          <w:sz w:val="22"/>
          <w:szCs w:val="20"/>
        </w:rPr>
        <w:t xml:space="preserve">[48] </w:t>
      </w:r>
    </w:p>
    <w:p w:rsidR="000D700F" w:rsidRPr="00184313" w:rsidRDefault="000D700F" w:rsidP="00184313">
      <w:pPr>
        <w:autoSpaceDE w:val="0"/>
        <w:autoSpaceDN w:val="0"/>
        <w:adjustRightInd w:val="0"/>
        <w:spacing w:line="276" w:lineRule="auto"/>
        <w:ind w:left="360"/>
        <w:rPr>
          <w:color w:val="000000"/>
          <w:sz w:val="22"/>
          <w:szCs w:val="20"/>
        </w:rPr>
      </w:pPr>
    </w:p>
    <w:p w:rsidR="000D700F" w:rsidRPr="00184313" w:rsidRDefault="000D700F" w:rsidP="00184313">
      <w:pPr>
        <w:autoSpaceDE w:val="0"/>
        <w:autoSpaceDN w:val="0"/>
        <w:adjustRightInd w:val="0"/>
        <w:spacing w:line="276" w:lineRule="auto"/>
        <w:rPr>
          <w:color w:val="000000"/>
          <w:sz w:val="22"/>
          <w:szCs w:val="20"/>
        </w:rPr>
      </w:pPr>
      <w:r w:rsidRPr="00184313">
        <w:rPr>
          <w:color w:val="000000"/>
          <w:sz w:val="22"/>
          <w:szCs w:val="20"/>
        </w:rPr>
        <w:t xml:space="preserve">The following events shall also be fundamental breach of the contract: </w:t>
      </w:r>
      <w:r w:rsidR="008878FD">
        <w:rPr>
          <w:color w:val="000000"/>
          <w:sz w:val="22"/>
          <w:szCs w:val="20"/>
        </w:rPr>
        <w:tab/>
      </w:r>
      <w:r w:rsidRPr="00184313">
        <w:rPr>
          <w:color w:val="000000"/>
          <w:sz w:val="22"/>
          <w:szCs w:val="20"/>
        </w:rPr>
        <w:t xml:space="preserve">[49.2] </w:t>
      </w:r>
    </w:p>
    <w:p w:rsidR="000D700F" w:rsidRPr="00184313" w:rsidRDefault="000D700F" w:rsidP="00184313">
      <w:pPr>
        <w:autoSpaceDE w:val="0"/>
        <w:autoSpaceDN w:val="0"/>
        <w:adjustRightInd w:val="0"/>
        <w:spacing w:line="276" w:lineRule="auto"/>
        <w:ind w:left="360"/>
        <w:rPr>
          <w:color w:val="000000"/>
          <w:sz w:val="22"/>
          <w:szCs w:val="20"/>
        </w:rPr>
      </w:pPr>
    </w:p>
    <w:p w:rsidR="000D700F" w:rsidRPr="00184313" w:rsidRDefault="000D700F" w:rsidP="00184313">
      <w:pPr>
        <w:autoSpaceDE w:val="0"/>
        <w:autoSpaceDN w:val="0"/>
        <w:adjustRightInd w:val="0"/>
        <w:spacing w:line="276" w:lineRule="auto"/>
        <w:ind w:left="360"/>
        <w:rPr>
          <w:color w:val="000000"/>
          <w:sz w:val="22"/>
          <w:szCs w:val="20"/>
        </w:rPr>
      </w:pPr>
      <w:r w:rsidRPr="00184313">
        <w:rPr>
          <w:color w:val="000000"/>
          <w:sz w:val="22"/>
          <w:szCs w:val="20"/>
        </w:rPr>
        <w:t xml:space="preserve">1. The contractor has contravened Sub-clause 7.1 and Clause 9 of CC. </w:t>
      </w:r>
    </w:p>
    <w:p w:rsidR="000D700F" w:rsidRPr="00184313" w:rsidRDefault="000D700F" w:rsidP="00184313">
      <w:pPr>
        <w:autoSpaceDE w:val="0"/>
        <w:autoSpaceDN w:val="0"/>
        <w:adjustRightInd w:val="0"/>
        <w:spacing w:line="276" w:lineRule="auto"/>
        <w:ind w:left="360"/>
        <w:rPr>
          <w:color w:val="000000"/>
          <w:sz w:val="22"/>
          <w:szCs w:val="20"/>
        </w:rPr>
      </w:pPr>
    </w:p>
    <w:p w:rsidR="000D700F" w:rsidRPr="00184313" w:rsidRDefault="000D700F" w:rsidP="00184313">
      <w:pPr>
        <w:autoSpaceDE w:val="0"/>
        <w:autoSpaceDN w:val="0"/>
        <w:adjustRightInd w:val="0"/>
        <w:spacing w:line="276" w:lineRule="auto"/>
        <w:rPr>
          <w:color w:val="000000"/>
          <w:sz w:val="22"/>
          <w:szCs w:val="20"/>
        </w:rPr>
      </w:pPr>
      <w:r w:rsidRPr="00184313">
        <w:rPr>
          <w:color w:val="000000"/>
          <w:sz w:val="22"/>
          <w:szCs w:val="20"/>
        </w:rPr>
        <w:t xml:space="preserve">The percentage to apply to the value of the work not completed representing the Employer's additional cost for completing the Works shall be </w:t>
      </w:r>
      <w:r w:rsidRPr="005670F4">
        <w:rPr>
          <w:color w:val="FF0000"/>
          <w:sz w:val="22"/>
          <w:szCs w:val="20"/>
          <w:u w:val="single"/>
        </w:rPr>
        <w:t xml:space="preserve">30 </w:t>
      </w:r>
      <w:r w:rsidRPr="00184313">
        <w:rPr>
          <w:color w:val="000000"/>
          <w:sz w:val="22"/>
          <w:szCs w:val="20"/>
        </w:rPr>
        <w:t xml:space="preserve">percent.                                              [50.1] </w:t>
      </w:r>
    </w:p>
    <w:p w:rsidR="000D700F" w:rsidRPr="00184313" w:rsidRDefault="000D700F" w:rsidP="00184313">
      <w:pPr>
        <w:autoSpaceDE w:val="0"/>
        <w:autoSpaceDN w:val="0"/>
        <w:adjustRightInd w:val="0"/>
        <w:spacing w:line="276" w:lineRule="auto"/>
        <w:ind w:left="360"/>
        <w:rPr>
          <w:color w:val="000000"/>
          <w:sz w:val="22"/>
          <w:szCs w:val="20"/>
        </w:rPr>
      </w:pPr>
    </w:p>
    <w:p w:rsidR="000D700F" w:rsidRPr="00184313" w:rsidRDefault="000D700F" w:rsidP="00184313">
      <w:pPr>
        <w:autoSpaceDE w:val="0"/>
        <w:autoSpaceDN w:val="0"/>
        <w:adjustRightInd w:val="0"/>
        <w:spacing w:line="276" w:lineRule="auto"/>
        <w:ind w:left="360"/>
        <w:rPr>
          <w:color w:val="000000"/>
          <w:sz w:val="22"/>
          <w:szCs w:val="20"/>
        </w:rPr>
      </w:pPr>
    </w:p>
    <w:p w:rsidR="000D700F" w:rsidRPr="007638B1" w:rsidRDefault="000D700F" w:rsidP="000D700F">
      <w:pPr>
        <w:autoSpaceDE w:val="0"/>
        <w:autoSpaceDN w:val="0"/>
        <w:adjustRightInd w:val="0"/>
        <w:ind w:left="360"/>
        <w:rPr>
          <w:color w:val="000000"/>
          <w:sz w:val="20"/>
          <w:szCs w:val="20"/>
        </w:rPr>
      </w:pPr>
    </w:p>
    <w:p w:rsidR="0024489D" w:rsidRDefault="0024489D" w:rsidP="0031545F">
      <w:pPr>
        <w:rPr>
          <w:color w:val="FF0000"/>
        </w:rPr>
      </w:pPr>
    </w:p>
    <w:p w:rsidR="0024489D" w:rsidRDefault="0024489D" w:rsidP="0031545F">
      <w:pPr>
        <w:rPr>
          <w:color w:val="FF0000"/>
        </w:rPr>
      </w:pPr>
    </w:p>
    <w:p w:rsidR="0024489D" w:rsidRDefault="0024489D" w:rsidP="0031545F">
      <w:pPr>
        <w:rPr>
          <w:color w:val="FF0000"/>
        </w:rPr>
      </w:pPr>
    </w:p>
    <w:p w:rsidR="0024489D" w:rsidRDefault="0024489D" w:rsidP="0031545F">
      <w:pPr>
        <w:rPr>
          <w:color w:val="FF0000"/>
        </w:rPr>
      </w:pPr>
    </w:p>
    <w:p w:rsidR="006F4D15" w:rsidRDefault="00F85D46" w:rsidP="00FB2F0A">
      <w:pPr>
        <w:rPr>
          <w:b/>
          <w:u w:val="single"/>
        </w:rPr>
      </w:pPr>
      <w:r w:rsidRPr="00115616">
        <w:rPr>
          <w:color w:val="FFFFFF"/>
        </w:rPr>
        <w:t>100.00</w:t>
      </w:r>
      <w:r w:rsidR="0031545F" w:rsidRPr="00115616">
        <w:rPr>
          <w:color w:val="FFFFFF"/>
        </w:rPr>
        <w:t xml:space="preserve"> %</w:t>
      </w:r>
    </w:p>
    <w:p w:rsidR="0024489D" w:rsidRDefault="0024489D" w:rsidP="00EE5386">
      <w:pPr>
        <w:jc w:val="center"/>
        <w:rPr>
          <w:b/>
          <w:u w:val="single"/>
        </w:rPr>
      </w:pPr>
    </w:p>
    <w:p w:rsidR="00D43683" w:rsidRDefault="00D43683" w:rsidP="00EE5386">
      <w:pPr>
        <w:jc w:val="center"/>
        <w:rPr>
          <w:b/>
          <w:u w:val="single"/>
        </w:rPr>
      </w:pPr>
    </w:p>
    <w:p w:rsidR="00D43683" w:rsidRDefault="00D43683" w:rsidP="00EE5386">
      <w:pPr>
        <w:jc w:val="center"/>
        <w:rPr>
          <w:b/>
          <w:u w:val="single"/>
        </w:rPr>
      </w:pPr>
    </w:p>
    <w:p w:rsidR="00D43683" w:rsidRDefault="00D43683" w:rsidP="00EE5386">
      <w:pPr>
        <w:jc w:val="center"/>
        <w:rPr>
          <w:b/>
          <w:u w:val="single"/>
        </w:rPr>
      </w:pPr>
    </w:p>
    <w:p w:rsidR="00D43683" w:rsidRDefault="00D43683" w:rsidP="00EE5386">
      <w:pPr>
        <w:jc w:val="center"/>
        <w:rPr>
          <w:b/>
          <w:u w:val="single"/>
        </w:rPr>
      </w:pPr>
    </w:p>
    <w:p w:rsidR="00D43683" w:rsidRDefault="00D43683" w:rsidP="00EE5386">
      <w:pPr>
        <w:jc w:val="center"/>
        <w:rPr>
          <w:b/>
          <w:u w:val="single"/>
        </w:rPr>
      </w:pPr>
    </w:p>
    <w:p w:rsidR="00D43683" w:rsidRDefault="00D43683" w:rsidP="00EE5386">
      <w:pPr>
        <w:jc w:val="center"/>
        <w:rPr>
          <w:b/>
          <w:u w:val="single"/>
        </w:rPr>
      </w:pPr>
    </w:p>
    <w:p w:rsidR="00D43683" w:rsidRDefault="00D43683" w:rsidP="00EE5386">
      <w:pPr>
        <w:jc w:val="center"/>
        <w:rPr>
          <w:b/>
          <w:u w:val="single"/>
        </w:rPr>
      </w:pPr>
    </w:p>
    <w:p w:rsidR="00D43683" w:rsidRDefault="00D43683" w:rsidP="00EE5386">
      <w:pPr>
        <w:jc w:val="center"/>
        <w:rPr>
          <w:b/>
          <w:u w:val="single"/>
        </w:rPr>
      </w:pPr>
    </w:p>
    <w:p w:rsidR="0024489D" w:rsidRDefault="0024489D" w:rsidP="00EE5386">
      <w:pPr>
        <w:jc w:val="center"/>
        <w:rPr>
          <w:b/>
          <w:u w:val="single"/>
        </w:rPr>
      </w:pPr>
    </w:p>
    <w:p w:rsidR="0024489D" w:rsidRDefault="0024489D" w:rsidP="00EE5386">
      <w:pPr>
        <w:jc w:val="center"/>
        <w:rPr>
          <w:b/>
          <w:u w:val="single"/>
        </w:rPr>
      </w:pPr>
    </w:p>
    <w:p w:rsidR="00565E6A" w:rsidRDefault="00565E6A" w:rsidP="00EE5386">
      <w:pPr>
        <w:jc w:val="center"/>
        <w:rPr>
          <w:b/>
          <w:u w:val="single"/>
        </w:rPr>
      </w:pPr>
    </w:p>
    <w:p w:rsidR="00565E6A" w:rsidRDefault="00565E6A" w:rsidP="00EE5386">
      <w:pPr>
        <w:jc w:val="center"/>
        <w:rPr>
          <w:b/>
          <w:u w:val="single"/>
        </w:rPr>
      </w:pPr>
    </w:p>
    <w:p w:rsidR="00C65AF2" w:rsidRDefault="00C65AF2" w:rsidP="00EE5386">
      <w:pPr>
        <w:jc w:val="center"/>
        <w:rPr>
          <w:b/>
          <w:u w:val="single"/>
        </w:rPr>
      </w:pPr>
    </w:p>
    <w:p w:rsidR="00C65AF2" w:rsidRDefault="00C65AF2" w:rsidP="00EE5386">
      <w:pPr>
        <w:jc w:val="center"/>
        <w:rPr>
          <w:b/>
          <w:u w:val="single"/>
        </w:rPr>
      </w:pPr>
    </w:p>
    <w:p w:rsidR="00C65AF2" w:rsidRDefault="00C65AF2" w:rsidP="00EE5386">
      <w:pPr>
        <w:jc w:val="center"/>
        <w:rPr>
          <w:b/>
          <w:u w:val="single"/>
        </w:rPr>
      </w:pPr>
    </w:p>
    <w:p w:rsidR="00C65AF2" w:rsidRDefault="00C65AF2" w:rsidP="00EE5386">
      <w:pPr>
        <w:jc w:val="center"/>
        <w:rPr>
          <w:b/>
          <w:u w:val="single"/>
        </w:rPr>
      </w:pPr>
    </w:p>
    <w:p w:rsidR="00C65AF2" w:rsidRDefault="00C65AF2" w:rsidP="00EE5386">
      <w:pPr>
        <w:jc w:val="center"/>
        <w:rPr>
          <w:b/>
          <w:u w:val="single"/>
        </w:rPr>
      </w:pPr>
    </w:p>
    <w:p w:rsidR="00C65AF2" w:rsidRDefault="00C65AF2" w:rsidP="00EE5386">
      <w:pPr>
        <w:jc w:val="center"/>
        <w:rPr>
          <w:b/>
          <w:u w:val="single"/>
        </w:rPr>
      </w:pPr>
    </w:p>
    <w:p w:rsidR="009B3722" w:rsidRDefault="009B3722" w:rsidP="00EE5386">
      <w:pPr>
        <w:jc w:val="center"/>
        <w:rPr>
          <w:b/>
          <w:u w:val="single"/>
        </w:rPr>
      </w:pPr>
    </w:p>
    <w:p w:rsidR="00B80304" w:rsidRPr="00FE3A19" w:rsidRDefault="00B80304" w:rsidP="00B80304">
      <w:pPr>
        <w:widowControl w:val="0"/>
        <w:autoSpaceDE w:val="0"/>
        <w:autoSpaceDN w:val="0"/>
        <w:adjustRightInd w:val="0"/>
        <w:spacing w:line="312" w:lineRule="auto"/>
        <w:jc w:val="center"/>
      </w:pPr>
      <w:r w:rsidRPr="00FE3A19">
        <w:rPr>
          <w:b/>
          <w:bCs/>
        </w:rPr>
        <w:t>SECTION 7: SPECIFICATIONS</w:t>
      </w:r>
    </w:p>
    <w:p w:rsidR="00B80304" w:rsidRPr="00FE3A19" w:rsidRDefault="00B80304" w:rsidP="00B80304">
      <w:pPr>
        <w:jc w:val="center"/>
        <w:rPr>
          <w:b/>
        </w:rPr>
      </w:pPr>
      <w:r w:rsidRPr="00FE3A19">
        <w:rPr>
          <w:b/>
        </w:rPr>
        <w:t>DETAILED TECHNICAL SPECIFICATIONS</w:t>
      </w:r>
    </w:p>
    <w:p w:rsidR="00B80304" w:rsidRPr="00FE3A19" w:rsidRDefault="00B80304" w:rsidP="00B80304">
      <w:pPr>
        <w:shd w:val="clear" w:color="auto" w:fill="FFFFFF"/>
        <w:tabs>
          <w:tab w:val="left" w:pos="540"/>
        </w:tabs>
        <w:jc w:val="center"/>
        <w:rPr>
          <w:b/>
          <w:sz w:val="26"/>
          <w:szCs w:val="28"/>
        </w:rPr>
      </w:pPr>
      <w:r w:rsidRPr="00FE3A19">
        <w:rPr>
          <w:b/>
          <w:sz w:val="26"/>
          <w:szCs w:val="28"/>
        </w:rPr>
        <w:t>CONTENTS</w:t>
      </w:r>
    </w:p>
    <w:p w:rsidR="00B80304" w:rsidRPr="00FE3A19" w:rsidRDefault="00B80304" w:rsidP="00B80304">
      <w:pPr>
        <w:shd w:val="clear" w:color="auto" w:fill="FFFFFF"/>
        <w:tabs>
          <w:tab w:val="left" w:pos="540"/>
        </w:tabs>
        <w:jc w:val="center"/>
        <w:rPr>
          <w:b/>
          <w:sz w:val="26"/>
          <w:szCs w:val="28"/>
        </w:rPr>
      </w:pPr>
      <w:r w:rsidRPr="00FE3A19">
        <w:rPr>
          <w:b/>
          <w:sz w:val="26"/>
          <w:szCs w:val="28"/>
        </w:rPr>
        <w:t>Section No. Particulars Page No.</w:t>
      </w:r>
    </w:p>
    <w:p w:rsidR="00B80304" w:rsidRPr="00FE3A19" w:rsidRDefault="00B80304" w:rsidP="00B80304">
      <w:pPr>
        <w:shd w:val="clear" w:color="auto" w:fill="FFFFFF"/>
        <w:tabs>
          <w:tab w:val="left" w:pos="540"/>
        </w:tabs>
        <w:jc w:val="both"/>
        <w:rPr>
          <w:b/>
          <w:bCs/>
          <w:sz w:val="28"/>
          <w:szCs w:val="28"/>
        </w:rPr>
      </w:pPr>
      <w:r w:rsidRPr="00FE3A19">
        <w:rPr>
          <w:b/>
          <w:bCs/>
          <w:sz w:val="28"/>
          <w:szCs w:val="28"/>
        </w:rPr>
        <w:t>SECTION I - EXCAVATION FOR CANAL AND STRUCTURES</w:t>
      </w:r>
    </w:p>
    <w:p w:rsidR="00B80304" w:rsidRPr="00FE3A19" w:rsidRDefault="00B80304" w:rsidP="00B80304">
      <w:pPr>
        <w:shd w:val="clear" w:color="auto" w:fill="FFFFFF"/>
        <w:tabs>
          <w:tab w:val="left" w:pos="540"/>
        </w:tabs>
        <w:jc w:val="both"/>
      </w:pPr>
      <w:r w:rsidRPr="00FE3A19">
        <w:t>1.1</w:t>
      </w:r>
      <w:r w:rsidRPr="00FE3A19">
        <w:tab/>
        <w:t>Scope of Work</w:t>
      </w:r>
    </w:p>
    <w:p w:rsidR="00B80304" w:rsidRPr="00FE3A19" w:rsidRDefault="00B80304" w:rsidP="00B80304">
      <w:pPr>
        <w:shd w:val="clear" w:color="auto" w:fill="FFFFFF"/>
        <w:tabs>
          <w:tab w:val="left" w:pos="540"/>
        </w:tabs>
        <w:jc w:val="both"/>
      </w:pPr>
      <w:r w:rsidRPr="00FE3A19">
        <w:t>1.2</w:t>
      </w:r>
      <w:r w:rsidRPr="00FE3A19">
        <w:tab/>
        <w:t>Indian Standards for Reference</w:t>
      </w:r>
    </w:p>
    <w:p w:rsidR="00B80304" w:rsidRPr="00FE3A19" w:rsidRDefault="00B80304" w:rsidP="00B80304">
      <w:pPr>
        <w:shd w:val="clear" w:color="auto" w:fill="FFFFFF"/>
        <w:tabs>
          <w:tab w:val="left" w:pos="540"/>
        </w:tabs>
        <w:jc w:val="both"/>
      </w:pPr>
      <w:r w:rsidRPr="00FE3A19">
        <w:t>1.3</w:t>
      </w:r>
      <w:r w:rsidRPr="00FE3A19">
        <w:tab/>
        <w:t>Setting out works</w:t>
      </w:r>
    </w:p>
    <w:p w:rsidR="00B80304" w:rsidRPr="00FE3A19" w:rsidRDefault="00B80304" w:rsidP="00B80304">
      <w:pPr>
        <w:shd w:val="clear" w:color="auto" w:fill="FFFFFF"/>
        <w:tabs>
          <w:tab w:val="left" w:pos="540"/>
        </w:tabs>
        <w:jc w:val="both"/>
      </w:pPr>
      <w:r w:rsidRPr="00FE3A19">
        <w:tab/>
        <w:t>1.4.1.</w:t>
      </w:r>
      <w:r w:rsidRPr="00FE3A19">
        <w:tab/>
        <w:t>Clearing the Site</w:t>
      </w:r>
    </w:p>
    <w:p w:rsidR="00B80304" w:rsidRPr="00FE3A19" w:rsidRDefault="00B80304" w:rsidP="00B80304">
      <w:pPr>
        <w:shd w:val="clear" w:color="auto" w:fill="FFFFFF"/>
        <w:tabs>
          <w:tab w:val="left" w:pos="540"/>
        </w:tabs>
        <w:jc w:val="both"/>
      </w:pPr>
      <w:r w:rsidRPr="00FE3A19">
        <w:tab/>
        <w:t>1.4.2.</w:t>
      </w:r>
      <w:r w:rsidRPr="00FE3A19">
        <w:tab/>
        <w:t>Stripping</w:t>
      </w:r>
    </w:p>
    <w:p w:rsidR="00B80304" w:rsidRPr="00FE3A19" w:rsidRDefault="00B80304" w:rsidP="00B80304">
      <w:pPr>
        <w:shd w:val="clear" w:color="auto" w:fill="FFFFFF"/>
        <w:tabs>
          <w:tab w:val="left" w:pos="540"/>
        </w:tabs>
        <w:jc w:val="both"/>
      </w:pPr>
      <w:r w:rsidRPr="00FE3A19">
        <w:t>1.5.</w:t>
      </w:r>
      <w:r w:rsidRPr="00FE3A19">
        <w:tab/>
        <w:t>Recording of Cross Section</w:t>
      </w:r>
    </w:p>
    <w:p w:rsidR="00B80304" w:rsidRPr="00FE3A19" w:rsidRDefault="00B80304" w:rsidP="00B80304">
      <w:pPr>
        <w:shd w:val="clear" w:color="auto" w:fill="FFFFFF"/>
        <w:tabs>
          <w:tab w:val="left" w:pos="540"/>
        </w:tabs>
        <w:jc w:val="both"/>
      </w:pPr>
      <w:r w:rsidRPr="00FE3A19">
        <w:t>1.6.</w:t>
      </w:r>
      <w:r w:rsidRPr="00FE3A19">
        <w:tab/>
        <w:t>Planning</w:t>
      </w:r>
    </w:p>
    <w:p w:rsidR="00B80304" w:rsidRPr="00FE3A19" w:rsidRDefault="00B80304" w:rsidP="00B80304">
      <w:pPr>
        <w:shd w:val="clear" w:color="auto" w:fill="FFFFFF"/>
        <w:tabs>
          <w:tab w:val="left" w:pos="540"/>
        </w:tabs>
        <w:jc w:val="both"/>
      </w:pPr>
      <w:r w:rsidRPr="00FE3A19">
        <w:t>1.7.</w:t>
      </w:r>
      <w:r w:rsidRPr="00FE3A19">
        <w:tab/>
        <w:t>Drilling and Blasting</w:t>
      </w:r>
    </w:p>
    <w:p w:rsidR="00B80304" w:rsidRPr="00FE3A19" w:rsidRDefault="00B80304" w:rsidP="00B80304">
      <w:pPr>
        <w:shd w:val="clear" w:color="auto" w:fill="FFFFFF"/>
        <w:tabs>
          <w:tab w:val="left" w:pos="540"/>
        </w:tabs>
        <w:jc w:val="both"/>
      </w:pPr>
    </w:p>
    <w:tbl>
      <w:tblPr>
        <w:tblW w:w="0" w:type="auto"/>
        <w:tblInd w:w="540" w:type="dxa"/>
        <w:tblLayout w:type="fixed"/>
        <w:tblCellMar>
          <w:left w:w="40" w:type="dxa"/>
          <w:right w:w="40" w:type="dxa"/>
        </w:tblCellMar>
        <w:tblLook w:val="0000"/>
      </w:tblPr>
      <w:tblGrid>
        <w:gridCol w:w="443"/>
        <w:gridCol w:w="3768"/>
      </w:tblGrid>
      <w:tr w:rsidR="00B80304" w:rsidRPr="00FE3A19" w:rsidTr="00E15230">
        <w:trPr>
          <w:trHeight w:hRule="exact" w:val="259"/>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General</w:t>
            </w:r>
          </w:p>
        </w:tc>
      </w:tr>
      <w:tr w:rsidR="00B80304" w:rsidRPr="00FE3A19" w:rsidTr="00E15230">
        <w:trPr>
          <w:trHeight w:hRule="exact" w:val="314"/>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ii.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Explosives</w:t>
            </w:r>
          </w:p>
        </w:tc>
      </w:tr>
      <w:tr w:rsidR="00B80304" w:rsidRPr="00FE3A19" w:rsidTr="00E15230">
        <w:trPr>
          <w:trHeight w:hRule="exact" w:val="323"/>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iii.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Explosives and Blasting</w:t>
            </w:r>
          </w:p>
        </w:tc>
      </w:tr>
      <w:tr w:rsidR="00B80304" w:rsidRPr="00FE3A19" w:rsidTr="00E15230">
        <w:trPr>
          <w:trHeight w:hRule="exact" w:val="323"/>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iv</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Materials</w:t>
            </w:r>
          </w:p>
        </w:tc>
      </w:tr>
      <w:tr w:rsidR="00B80304" w:rsidRPr="00FE3A19" w:rsidTr="00E15230">
        <w:trPr>
          <w:trHeight w:hRule="exact" w:val="337"/>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v.</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Personnel</w:t>
            </w:r>
          </w:p>
        </w:tc>
      </w:tr>
      <w:tr w:rsidR="00B80304" w:rsidRPr="00FE3A19" w:rsidTr="00E15230">
        <w:trPr>
          <w:trHeight w:hRule="exact" w:val="341"/>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vi.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Storage of Explosives</w:t>
            </w:r>
          </w:p>
        </w:tc>
      </w:tr>
      <w:tr w:rsidR="00B80304" w:rsidRPr="00FE3A19" w:rsidTr="00E15230">
        <w:trPr>
          <w:trHeight w:hRule="exact" w:val="328"/>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vii.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Use of Explosives</w:t>
            </w:r>
          </w:p>
        </w:tc>
      </w:tr>
      <w:tr w:rsidR="00B80304" w:rsidRPr="00FE3A19" w:rsidTr="00E15230">
        <w:trPr>
          <w:trHeight w:hRule="exact" w:val="341"/>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viii.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Disposal of Deteriorated Explosives</w:t>
            </w:r>
          </w:p>
        </w:tc>
      </w:tr>
      <w:tr w:rsidR="00B80304" w:rsidRPr="00FE3A19" w:rsidTr="00E15230">
        <w:trPr>
          <w:trHeight w:hRule="exact" w:val="333"/>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ix.</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Preparation of Primers</w:t>
            </w:r>
          </w:p>
        </w:tc>
      </w:tr>
      <w:tr w:rsidR="00B80304" w:rsidRPr="00FE3A19" w:rsidTr="00E15230">
        <w:trPr>
          <w:trHeight w:hRule="exact" w:val="323"/>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X.</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Charging of Holes</w:t>
            </w:r>
          </w:p>
        </w:tc>
      </w:tr>
      <w:tr w:rsidR="00B80304" w:rsidRPr="00FE3A19" w:rsidTr="00E15230">
        <w:trPr>
          <w:trHeight w:hRule="exact" w:val="333"/>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xi.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Blasting</w:t>
            </w:r>
          </w:p>
        </w:tc>
      </w:tr>
      <w:tr w:rsidR="00B80304" w:rsidRPr="00FE3A19" w:rsidTr="00E15230">
        <w:trPr>
          <w:trHeight w:hRule="exact" w:val="333"/>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xii.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Electrical Firing</w:t>
            </w:r>
          </w:p>
        </w:tc>
      </w:tr>
      <w:tr w:rsidR="00B80304" w:rsidRPr="00FE3A19" w:rsidTr="00E15230">
        <w:trPr>
          <w:trHeight w:hRule="exact" w:val="333"/>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xiii.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Precautions after Blasting xiv.  res</w:t>
            </w:r>
          </w:p>
        </w:tc>
      </w:tr>
      <w:tr w:rsidR="00B80304" w:rsidRPr="00FE3A19" w:rsidTr="00E15230">
        <w:trPr>
          <w:trHeight w:hRule="exact" w:val="351"/>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XV.</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Safety of Public and Property</w:t>
            </w:r>
          </w:p>
        </w:tc>
      </w:tr>
      <w:tr w:rsidR="00B80304" w:rsidRPr="00FE3A19" w:rsidTr="00E15230">
        <w:trPr>
          <w:trHeight w:hRule="exact" w:val="259"/>
        </w:trPr>
        <w:tc>
          <w:tcPr>
            <w:tcW w:w="443"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xvi.</w:t>
            </w:r>
          </w:p>
        </w:tc>
        <w:tc>
          <w:tcPr>
            <w:tcW w:w="3768" w:type="dxa"/>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Controlled Blastin</w:t>
            </w:r>
          </w:p>
        </w:tc>
      </w:tr>
    </w:tbl>
    <w:p w:rsidR="00B80304" w:rsidRPr="00FE3A19" w:rsidRDefault="00B80304" w:rsidP="00B80304">
      <w:pPr>
        <w:shd w:val="clear" w:color="auto" w:fill="FFFFFF"/>
        <w:tabs>
          <w:tab w:val="left" w:pos="540"/>
        </w:tabs>
        <w:jc w:val="both"/>
      </w:pPr>
      <w:r w:rsidRPr="00FE3A19">
        <w:t>1.8-</w:t>
      </w:r>
      <w:r w:rsidRPr="00FE3A19">
        <w:tab/>
        <w:t>Classifications of Excavated Materials</w:t>
      </w:r>
    </w:p>
    <w:p w:rsidR="00B80304" w:rsidRPr="00FE3A19" w:rsidRDefault="00B80304" w:rsidP="00B80304">
      <w:pPr>
        <w:shd w:val="clear" w:color="auto" w:fill="FFFFFF"/>
        <w:tabs>
          <w:tab w:val="left" w:pos="540"/>
        </w:tabs>
        <w:jc w:val="both"/>
      </w:pPr>
      <w:r w:rsidRPr="00FE3A19">
        <w:tab/>
        <w:t>1.8.1.</w:t>
      </w:r>
      <w:r w:rsidRPr="00FE3A19">
        <w:tab/>
        <w:t>Classification</w:t>
      </w:r>
    </w:p>
    <w:p w:rsidR="00B80304" w:rsidRPr="00FE3A19" w:rsidRDefault="00B80304" w:rsidP="00B80304">
      <w:pPr>
        <w:shd w:val="clear" w:color="auto" w:fill="FFFFFF"/>
        <w:tabs>
          <w:tab w:val="left" w:pos="540"/>
        </w:tabs>
        <w:jc w:val="both"/>
      </w:pPr>
      <w:r w:rsidRPr="00FE3A19">
        <w:tab/>
        <w:t>1.8.2</w:t>
      </w:r>
      <w:r w:rsidRPr="00FE3A19">
        <w:tab/>
        <w:t>Authority for Classification</w:t>
      </w:r>
    </w:p>
    <w:p w:rsidR="00B80304" w:rsidRPr="00FE3A19" w:rsidRDefault="00B80304" w:rsidP="00B80304">
      <w:pPr>
        <w:shd w:val="clear" w:color="auto" w:fill="FFFFFF"/>
        <w:tabs>
          <w:tab w:val="left" w:pos="540"/>
        </w:tabs>
        <w:jc w:val="both"/>
      </w:pPr>
      <w:r w:rsidRPr="00FE3A19">
        <w:t>1.9-</w:t>
      </w:r>
      <w:r w:rsidRPr="00FE3A19">
        <w:tab/>
        <w:t>Excavation of Canal</w:t>
      </w:r>
    </w:p>
    <w:p w:rsidR="00B80304" w:rsidRPr="00FE3A19" w:rsidRDefault="00B80304" w:rsidP="00B80304">
      <w:pPr>
        <w:shd w:val="clear" w:color="auto" w:fill="FFFFFF"/>
        <w:tabs>
          <w:tab w:val="left" w:pos="540"/>
        </w:tabs>
        <w:jc w:val="both"/>
      </w:pPr>
      <w:r w:rsidRPr="00FE3A19">
        <w:tab/>
        <w:t>1.9.1.</w:t>
      </w:r>
      <w:r w:rsidRPr="00FE3A19">
        <w:tab/>
        <w:t>General</w:t>
      </w:r>
    </w:p>
    <w:p w:rsidR="00B80304" w:rsidRPr="00FE3A19" w:rsidRDefault="00B80304" w:rsidP="00B80304">
      <w:pPr>
        <w:shd w:val="clear" w:color="auto" w:fill="FFFFFF"/>
        <w:tabs>
          <w:tab w:val="left" w:pos="540"/>
        </w:tabs>
        <w:jc w:val="both"/>
      </w:pPr>
      <w:r w:rsidRPr="00FE3A19">
        <w:tab/>
        <w:t>1.9.2.</w:t>
      </w:r>
      <w:r w:rsidRPr="00FE3A19">
        <w:tab/>
        <w:t>Conveyance and Disposal of Excavated Materials</w:t>
      </w:r>
    </w:p>
    <w:p w:rsidR="00B80304" w:rsidRPr="00FE3A19" w:rsidRDefault="00B80304" w:rsidP="00B80304">
      <w:pPr>
        <w:shd w:val="clear" w:color="auto" w:fill="FFFFFF"/>
        <w:tabs>
          <w:tab w:val="left" w:pos="540"/>
        </w:tabs>
        <w:jc w:val="both"/>
      </w:pPr>
      <w:r w:rsidRPr="00FE3A19">
        <w:tab/>
        <w:t>1.9.3.</w:t>
      </w:r>
      <w:r w:rsidRPr="00FE3A19">
        <w:tab/>
        <w:t>Dewatering Canal Trenches and Excavation under Wet Condition</w:t>
      </w:r>
    </w:p>
    <w:p w:rsidR="00B80304" w:rsidRPr="00FE3A19" w:rsidRDefault="00B80304" w:rsidP="00B80304">
      <w:pPr>
        <w:shd w:val="clear" w:color="auto" w:fill="FFFFFF"/>
        <w:tabs>
          <w:tab w:val="left" w:pos="540"/>
        </w:tabs>
        <w:jc w:val="both"/>
      </w:pPr>
      <w:r w:rsidRPr="00FE3A19">
        <w:tab/>
        <w:t>1.9.4</w:t>
      </w:r>
      <w:r w:rsidRPr="00FE3A19">
        <w:tab/>
        <w:t>Over Excavation</w:t>
      </w:r>
    </w:p>
    <w:p w:rsidR="00B80304" w:rsidRPr="00FE3A19" w:rsidRDefault="00B80304" w:rsidP="00B80304">
      <w:pPr>
        <w:shd w:val="clear" w:color="auto" w:fill="FFFFFF"/>
        <w:tabs>
          <w:tab w:val="left" w:pos="540"/>
        </w:tabs>
        <w:jc w:val="both"/>
      </w:pPr>
      <w:r w:rsidRPr="00FE3A19">
        <w:tab/>
        <w:t>1.9.5.</w:t>
      </w:r>
      <w:r w:rsidRPr="00FE3A19">
        <w:tab/>
        <w:t>Tolerance in Alignment and Grade</w:t>
      </w:r>
    </w:p>
    <w:p w:rsidR="00B80304" w:rsidRPr="00FE3A19" w:rsidRDefault="00B80304" w:rsidP="00B80304">
      <w:pPr>
        <w:shd w:val="clear" w:color="auto" w:fill="FFFFFF"/>
        <w:tabs>
          <w:tab w:val="left" w:pos="540"/>
        </w:tabs>
        <w:jc w:val="both"/>
      </w:pPr>
      <w:r w:rsidRPr="00FE3A19">
        <w:lastRenderedPageBreak/>
        <w:tab/>
        <w:t>1.9.6</w:t>
      </w:r>
      <w:r w:rsidRPr="00FE3A19">
        <w:tab/>
        <w:t>Pay Line</w:t>
      </w:r>
    </w:p>
    <w:p w:rsidR="00B80304" w:rsidRPr="00FE3A19" w:rsidRDefault="00B80304" w:rsidP="00B80304">
      <w:pPr>
        <w:shd w:val="clear" w:color="auto" w:fill="FFFFFF"/>
        <w:tabs>
          <w:tab w:val="left" w:pos="540"/>
        </w:tabs>
        <w:jc w:val="both"/>
      </w:pPr>
      <w:r w:rsidRPr="00FE3A19">
        <w:tab/>
        <w:t>1.9.7.</w:t>
      </w:r>
      <w:r w:rsidRPr="00FE3A19">
        <w:tab/>
        <w:t>Measurement and Payment</w:t>
      </w:r>
    </w:p>
    <w:p w:rsidR="00B80304" w:rsidRPr="00FE3A19" w:rsidRDefault="00B80304" w:rsidP="00B80304">
      <w:pPr>
        <w:shd w:val="clear" w:color="auto" w:fill="FFFFFF"/>
        <w:tabs>
          <w:tab w:val="left" w:pos="540"/>
        </w:tabs>
        <w:jc w:val="both"/>
      </w:pPr>
      <w:r w:rsidRPr="00FE3A19">
        <w:t>1.10-</w:t>
      </w:r>
      <w:r w:rsidRPr="00FE3A19">
        <w:tab/>
        <w:t>Excavation for Structures</w:t>
      </w:r>
    </w:p>
    <w:p w:rsidR="00B80304" w:rsidRPr="00FE3A19" w:rsidRDefault="00B80304" w:rsidP="00B80304">
      <w:pPr>
        <w:shd w:val="clear" w:color="auto" w:fill="FFFFFF"/>
        <w:tabs>
          <w:tab w:val="left" w:pos="540"/>
        </w:tabs>
        <w:jc w:val="both"/>
      </w:pPr>
      <w:r w:rsidRPr="00FE3A19">
        <w:tab/>
        <w:t>1.10.1</w:t>
      </w:r>
      <w:r w:rsidRPr="00FE3A19">
        <w:tab/>
        <w:t>General</w:t>
      </w:r>
    </w:p>
    <w:p w:rsidR="00B80304" w:rsidRPr="00FE3A19" w:rsidRDefault="00B80304" w:rsidP="00B80304">
      <w:pPr>
        <w:shd w:val="clear" w:color="auto" w:fill="FFFFFF"/>
        <w:tabs>
          <w:tab w:val="left" w:pos="540"/>
        </w:tabs>
        <w:jc w:val="both"/>
      </w:pPr>
      <w:r w:rsidRPr="00FE3A19">
        <w:tab/>
        <w:t>1.10.2.</w:t>
      </w:r>
      <w:r w:rsidRPr="00FE3A19">
        <w:tab/>
        <w:t>Over Excavation</w:t>
      </w:r>
    </w:p>
    <w:p w:rsidR="00B80304" w:rsidRPr="00FE3A19" w:rsidRDefault="00B80304" w:rsidP="00B80304">
      <w:pPr>
        <w:shd w:val="clear" w:color="auto" w:fill="FFFFFF"/>
        <w:tabs>
          <w:tab w:val="left" w:pos="540"/>
        </w:tabs>
        <w:jc w:val="both"/>
      </w:pPr>
      <w:r w:rsidRPr="00FE3A19">
        <w:tab/>
        <w:t>1.10.3.</w:t>
      </w:r>
      <w:r w:rsidRPr="00FE3A19">
        <w:tab/>
        <w:t>Pay Line</w:t>
      </w:r>
    </w:p>
    <w:p w:rsidR="00B80304" w:rsidRPr="00FE3A19" w:rsidRDefault="00B80304" w:rsidP="00B80304">
      <w:pPr>
        <w:shd w:val="clear" w:color="auto" w:fill="FFFFFF"/>
        <w:tabs>
          <w:tab w:val="left" w:pos="540"/>
        </w:tabs>
        <w:jc w:val="both"/>
      </w:pPr>
      <w:r w:rsidRPr="00FE3A19">
        <w:tab/>
        <w:t>1.10.4.</w:t>
      </w:r>
      <w:r w:rsidRPr="00FE3A19">
        <w:tab/>
        <w:t>Measurement and Payment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1.11</w:t>
      </w:r>
      <w:r w:rsidRPr="00FE3A19">
        <w:tab/>
        <w:t>Slips</w:t>
      </w:r>
    </w:p>
    <w:p w:rsidR="00B80304" w:rsidRPr="00FE3A19" w:rsidRDefault="00B80304" w:rsidP="00B80304">
      <w:pPr>
        <w:shd w:val="clear" w:color="auto" w:fill="FFFFFF"/>
        <w:tabs>
          <w:tab w:val="left" w:pos="540"/>
        </w:tabs>
        <w:jc w:val="both"/>
      </w:pPr>
      <w:r w:rsidRPr="00FE3A19">
        <w:t>1.12.</w:t>
      </w:r>
      <w:r w:rsidRPr="00FE3A19">
        <w:tab/>
        <w:t>Monsoon damage</w:t>
      </w:r>
    </w:p>
    <w:p w:rsidR="00B80304" w:rsidRPr="00FE3A19" w:rsidRDefault="00B80304" w:rsidP="00B80304">
      <w:pPr>
        <w:shd w:val="clear" w:color="auto" w:fill="FFFFFF"/>
        <w:tabs>
          <w:tab w:val="left" w:pos="540"/>
        </w:tabs>
        <w:jc w:val="center"/>
        <w:rPr>
          <w:b/>
          <w:bCs/>
        </w:rPr>
      </w:pPr>
      <w:r w:rsidRPr="00FE3A19">
        <w:br w:type="page"/>
      </w:r>
      <w:r w:rsidRPr="00FE3A19">
        <w:rPr>
          <w:b/>
          <w:bCs/>
        </w:rPr>
        <w:lastRenderedPageBreak/>
        <w:t>SECTION II - EMBANKMENT</w:t>
      </w:r>
    </w:p>
    <w:p w:rsidR="00B80304" w:rsidRPr="00FE3A19" w:rsidRDefault="00B80304" w:rsidP="00B80304">
      <w:pPr>
        <w:shd w:val="clear" w:color="auto" w:fill="FFFFFF"/>
        <w:tabs>
          <w:tab w:val="left" w:pos="540"/>
        </w:tabs>
        <w:jc w:val="both"/>
      </w:pPr>
      <w:r w:rsidRPr="00FE3A19">
        <w:t>2.1</w:t>
      </w:r>
      <w:r w:rsidRPr="00FE3A19">
        <w:tab/>
        <w:t>Scope of Work</w:t>
      </w:r>
    </w:p>
    <w:p w:rsidR="00B80304" w:rsidRPr="00FE3A19" w:rsidRDefault="00B80304" w:rsidP="00B80304">
      <w:pPr>
        <w:shd w:val="clear" w:color="auto" w:fill="FFFFFF"/>
        <w:tabs>
          <w:tab w:val="left" w:pos="540"/>
        </w:tabs>
        <w:jc w:val="both"/>
      </w:pPr>
      <w:r w:rsidRPr="00FE3A19">
        <w:t>2.2</w:t>
      </w:r>
      <w:r w:rsidRPr="00FE3A19">
        <w:tab/>
        <w:t>Indian Standards for Reference</w:t>
      </w:r>
    </w:p>
    <w:p w:rsidR="00B80304" w:rsidRPr="00FE3A19" w:rsidRDefault="00B80304" w:rsidP="00B80304">
      <w:pPr>
        <w:shd w:val="clear" w:color="auto" w:fill="FFFFFF"/>
        <w:tabs>
          <w:tab w:val="left" w:pos="540"/>
        </w:tabs>
        <w:jc w:val="both"/>
      </w:pPr>
      <w:r w:rsidRPr="00FE3A19">
        <w:t>2.3</w:t>
      </w:r>
      <w:r w:rsidRPr="00FE3A19">
        <w:tab/>
        <w:t>Stripping</w:t>
      </w:r>
    </w:p>
    <w:p w:rsidR="00B80304" w:rsidRPr="00FE3A19" w:rsidRDefault="00B80304" w:rsidP="00B80304">
      <w:pPr>
        <w:shd w:val="clear" w:color="auto" w:fill="FFFFFF"/>
        <w:tabs>
          <w:tab w:val="left" w:pos="540"/>
        </w:tabs>
        <w:jc w:val="both"/>
      </w:pPr>
      <w:r w:rsidRPr="00FE3A19">
        <w:tab/>
        <w:t>2.3.1.</w:t>
      </w:r>
      <w:r w:rsidRPr="00FE3A19">
        <w:tab/>
        <w:t>General</w:t>
      </w:r>
    </w:p>
    <w:p w:rsidR="00B80304" w:rsidRPr="00FE3A19" w:rsidRDefault="00B80304" w:rsidP="00B80304">
      <w:pPr>
        <w:shd w:val="clear" w:color="auto" w:fill="FFFFFF"/>
        <w:tabs>
          <w:tab w:val="left" w:pos="540"/>
        </w:tabs>
        <w:jc w:val="both"/>
      </w:pPr>
      <w:r w:rsidRPr="00FE3A19">
        <w:tab/>
        <w:t>2.3.2.</w:t>
      </w:r>
      <w:r w:rsidRPr="00FE3A19">
        <w:tab/>
        <w:t>Recording of Sections</w:t>
      </w:r>
    </w:p>
    <w:p w:rsidR="00B80304" w:rsidRPr="00FE3A19" w:rsidRDefault="00B80304" w:rsidP="00B80304">
      <w:pPr>
        <w:shd w:val="clear" w:color="auto" w:fill="FFFFFF"/>
        <w:tabs>
          <w:tab w:val="left" w:pos="540"/>
        </w:tabs>
        <w:jc w:val="both"/>
      </w:pPr>
      <w:r w:rsidRPr="00FE3A19">
        <w:tab/>
        <w:t>2.3.3.</w:t>
      </w:r>
      <w:r w:rsidRPr="00FE3A19">
        <w:tab/>
        <w:t>Measurement and Payment for the Seat of Embankment</w:t>
      </w:r>
    </w:p>
    <w:p w:rsidR="00B80304" w:rsidRPr="00FE3A19" w:rsidRDefault="00B80304" w:rsidP="00B80304">
      <w:pPr>
        <w:shd w:val="clear" w:color="auto" w:fill="FFFFFF"/>
        <w:tabs>
          <w:tab w:val="left" w:pos="540"/>
        </w:tabs>
        <w:jc w:val="both"/>
      </w:pPr>
      <w:r w:rsidRPr="00FE3A19">
        <w:t>2.4.</w:t>
      </w:r>
      <w:r w:rsidRPr="00FE3A19">
        <w:tab/>
        <w:t xml:space="preserve">Preparation of Foundation under Embankment </w:t>
      </w:r>
    </w:p>
    <w:p w:rsidR="00B80304" w:rsidRPr="00FE3A19" w:rsidRDefault="00B80304" w:rsidP="00B80304">
      <w:pPr>
        <w:shd w:val="clear" w:color="auto" w:fill="FFFFFF"/>
        <w:tabs>
          <w:tab w:val="left" w:pos="540"/>
        </w:tabs>
        <w:jc w:val="both"/>
      </w:pPr>
      <w:r w:rsidRPr="00FE3A19">
        <w:tab/>
        <w:t>2.4.1 Backfilling of Cut-off Trenches</w:t>
      </w:r>
    </w:p>
    <w:p w:rsidR="00B80304" w:rsidRPr="00FE3A19" w:rsidRDefault="00B80304" w:rsidP="00B80304">
      <w:pPr>
        <w:shd w:val="clear" w:color="auto" w:fill="FFFFFF"/>
        <w:tabs>
          <w:tab w:val="left" w:pos="540"/>
        </w:tabs>
        <w:jc w:val="both"/>
      </w:pPr>
      <w:r w:rsidRPr="00FE3A19">
        <w:t>2.5.</w:t>
      </w:r>
      <w:r w:rsidRPr="00FE3A19">
        <w:tab/>
        <w:t>Borrow Areas</w:t>
      </w:r>
    </w:p>
    <w:p w:rsidR="00B80304" w:rsidRPr="00FE3A19" w:rsidRDefault="00B80304" w:rsidP="00B80304">
      <w:pPr>
        <w:shd w:val="clear" w:color="auto" w:fill="FFFFFF"/>
        <w:tabs>
          <w:tab w:val="left" w:pos="540"/>
        </w:tabs>
        <w:jc w:val="both"/>
      </w:pPr>
      <w:r w:rsidRPr="00FE3A19">
        <w:tab/>
        <w:t>2.5.1.</w:t>
      </w:r>
      <w:r w:rsidRPr="00FE3A19">
        <w:tab/>
        <w:t>General</w:t>
      </w:r>
    </w:p>
    <w:p w:rsidR="00B80304" w:rsidRPr="00FE3A19" w:rsidRDefault="00B80304" w:rsidP="00B80304">
      <w:pPr>
        <w:shd w:val="clear" w:color="auto" w:fill="FFFFFF"/>
        <w:tabs>
          <w:tab w:val="left" w:pos="540"/>
        </w:tabs>
        <w:jc w:val="both"/>
      </w:pPr>
      <w:r w:rsidRPr="00FE3A19">
        <w:tab/>
        <w:t>2.5.2</w:t>
      </w:r>
      <w:r w:rsidRPr="00FE3A19">
        <w:tab/>
        <w:t>Stripping of Borrow Areas</w:t>
      </w:r>
    </w:p>
    <w:p w:rsidR="00B80304" w:rsidRPr="00FE3A19" w:rsidRDefault="00B80304" w:rsidP="00B80304">
      <w:pPr>
        <w:shd w:val="clear" w:color="auto" w:fill="FFFFFF"/>
        <w:tabs>
          <w:tab w:val="left" w:pos="540"/>
        </w:tabs>
        <w:jc w:val="both"/>
      </w:pPr>
      <w:r w:rsidRPr="00FE3A19">
        <w:tab/>
        <w:t>2.5.3.</w:t>
      </w:r>
      <w:r w:rsidRPr="00FE3A19">
        <w:tab/>
        <w:t>Borrow Area Watering</w:t>
      </w:r>
    </w:p>
    <w:p w:rsidR="00B80304" w:rsidRPr="00FE3A19" w:rsidRDefault="00B80304" w:rsidP="00B80304">
      <w:pPr>
        <w:shd w:val="clear" w:color="auto" w:fill="FFFFFF"/>
        <w:tabs>
          <w:tab w:val="left" w:pos="540"/>
        </w:tabs>
        <w:jc w:val="both"/>
      </w:pPr>
      <w:r w:rsidRPr="00FE3A19">
        <w:tab/>
        <w:t>2.5.3.</w:t>
      </w:r>
      <w:r w:rsidRPr="00FE3A19">
        <w:tab/>
        <w:t>Measurement and Payment</w:t>
      </w:r>
    </w:p>
    <w:p w:rsidR="00B80304" w:rsidRPr="00FE3A19" w:rsidRDefault="00B80304" w:rsidP="00B80304">
      <w:pPr>
        <w:shd w:val="clear" w:color="auto" w:fill="FFFFFF"/>
        <w:tabs>
          <w:tab w:val="left" w:pos="540"/>
        </w:tabs>
        <w:jc w:val="both"/>
      </w:pPr>
      <w:r w:rsidRPr="00FE3A19">
        <w:t>2.6</w:t>
      </w:r>
      <w:r w:rsidRPr="00FE3A19">
        <w:tab/>
        <w:t>Embankment</w:t>
      </w:r>
    </w:p>
    <w:p w:rsidR="00B80304" w:rsidRPr="00FE3A19" w:rsidRDefault="00B80304" w:rsidP="00B80304">
      <w:pPr>
        <w:shd w:val="clear" w:color="auto" w:fill="FFFFFF"/>
        <w:tabs>
          <w:tab w:val="left" w:pos="540"/>
        </w:tabs>
        <w:jc w:val="both"/>
      </w:pPr>
      <w:r w:rsidRPr="00FE3A19">
        <w:tab/>
        <w:t>2.6.1.</w:t>
      </w:r>
      <w:r w:rsidRPr="00FE3A19">
        <w:tab/>
        <w:t>General</w:t>
      </w:r>
    </w:p>
    <w:p w:rsidR="00B80304" w:rsidRPr="00FE3A19" w:rsidRDefault="00B80304" w:rsidP="00B80304">
      <w:pPr>
        <w:shd w:val="clear" w:color="auto" w:fill="FFFFFF"/>
        <w:tabs>
          <w:tab w:val="left" w:pos="540"/>
        </w:tabs>
        <w:jc w:val="both"/>
      </w:pPr>
      <w:r w:rsidRPr="00FE3A19">
        <w:tab/>
        <w:t>2.6.2.</w:t>
      </w:r>
      <w:r w:rsidRPr="00FE3A19">
        <w:tab/>
        <w:t>Earth Fill</w:t>
      </w:r>
    </w:p>
    <w:p w:rsidR="00B80304" w:rsidRPr="00FE3A19" w:rsidRDefault="00B80304" w:rsidP="00B80304">
      <w:pPr>
        <w:shd w:val="clear" w:color="auto" w:fill="FFFFFF"/>
        <w:tabs>
          <w:tab w:val="left" w:pos="540"/>
        </w:tabs>
        <w:jc w:val="both"/>
      </w:pPr>
      <w:r w:rsidRPr="00FE3A19">
        <w:tab/>
        <w:t>2.6.3.</w:t>
      </w:r>
      <w:r w:rsidRPr="00FE3A19">
        <w:tab/>
        <w:t>Moisture Control</w:t>
      </w:r>
    </w:p>
    <w:p w:rsidR="00B80304" w:rsidRPr="00FE3A19" w:rsidRDefault="00B80304" w:rsidP="00B80304">
      <w:pPr>
        <w:shd w:val="clear" w:color="auto" w:fill="FFFFFF"/>
        <w:tabs>
          <w:tab w:val="left" w:pos="540"/>
        </w:tabs>
        <w:jc w:val="both"/>
      </w:pPr>
      <w:r w:rsidRPr="00FE3A19">
        <w:tab/>
        <w:t>2.6.4.</w:t>
      </w:r>
      <w:r w:rsidRPr="00FE3A19">
        <w:tab/>
        <w:t>Compaction</w:t>
      </w:r>
    </w:p>
    <w:p w:rsidR="00B80304" w:rsidRPr="00FE3A19" w:rsidRDefault="00B80304" w:rsidP="00B80304">
      <w:pPr>
        <w:shd w:val="clear" w:color="auto" w:fill="FFFFFF"/>
        <w:tabs>
          <w:tab w:val="left" w:pos="540"/>
        </w:tabs>
        <w:jc w:val="both"/>
      </w:pPr>
      <w:r w:rsidRPr="00FE3A19">
        <w:tab/>
        <w:t>2.6.5.</w:t>
      </w:r>
      <w:r w:rsidRPr="00FE3A19">
        <w:tab/>
        <w:t>Compaction of All in fill</w:t>
      </w:r>
    </w:p>
    <w:p w:rsidR="00B80304" w:rsidRPr="00FE3A19" w:rsidRDefault="00B80304" w:rsidP="00B80304">
      <w:pPr>
        <w:shd w:val="clear" w:color="auto" w:fill="FFFFFF"/>
        <w:tabs>
          <w:tab w:val="left" w:pos="540"/>
        </w:tabs>
        <w:jc w:val="both"/>
      </w:pPr>
      <w:r w:rsidRPr="00FE3A19">
        <w:tab/>
        <w:t>2.6.6.</w:t>
      </w:r>
      <w:r w:rsidRPr="00FE3A19">
        <w:tab/>
        <w:t>Laying and Compacting Cohesive Non-Swelling Material</w:t>
      </w:r>
    </w:p>
    <w:p w:rsidR="00B80304" w:rsidRPr="00FE3A19" w:rsidRDefault="00B80304" w:rsidP="00B80304">
      <w:pPr>
        <w:shd w:val="clear" w:color="auto" w:fill="FFFFFF"/>
        <w:tabs>
          <w:tab w:val="left" w:pos="540"/>
        </w:tabs>
        <w:jc w:val="both"/>
      </w:pPr>
      <w:r w:rsidRPr="00FE3A19">
        <w:tab/>
        <w:t>2.6.7.</w:t>
      </w:r>
      <w:r w:rsidRPr="00FE3A19">
        <w:tab/>
        <w:t>Measurement and Payment</w:t>
      </w:r>
    </w:p>
    <w:p w:rsidR="00B80304" w:rsidRPr="00FE3A19" w:rsidRDefault="00B80304" w:rsidP="00B80304">
      <w:pPr>
        <w:shd w:val="clear" w:color="auto" w:fill="FFFFFF"/>
        <w:tabs>
          <w:tab w:val="left" w:pos="540"/>
        </w:tabs>
        <w:jc w:val="both"/>
      </w:pPr>
      <w:r w:rsidRPr="00FE3A19">
        <w:t>2.7</w:t>
      </w:r>
      <w:r w:rsidRPr="00FE3A19">
        <w:tab/>
        <w:t>Rock fill</w:t>
      </w:r>
    </w:p>
    <w:p w:rsidR="00B80304" w:rsidRPr="00FE3A19" w:rsidRDefault="00B80304" w:rsidP="00B80304">
      <w:pPr>
        <w:shd w:val="clear" w:color="auto" w:fill="FFFFFF"/>
        <w:tabs>
          <w:tab w:val="left" w:pos="540"/>
        </w:tabs>
        <w:jc w:val="both"/>
      </w:pPr>
      <w:r w:rsidRPr="00FE3A19">
        <w:tab/>
        <w:t>2.7.1.</w:t>
      </w:r>
      <w:r w:rsidRPr="00FE3A19">
        <w:tab/>
        <w:t>General</w:t>
      </w:r>
    </w:p>
    <w:p w:rsidR="00B80304" w:rsidRPr="00FE3A19" w:rsidRDefault="00B80304" w:rsidP="00B80304">
      <w:pPr>
        <w:shd w:val="clear" w:color="auto" w:fill="FFFFFF"/>
        <w:tabs>
          <w:tab w:val="left" w:pos="540"/>
        </w:tabs>
        <w:jc w:val="both"/>
      </w:pPr>
      <w:r w:rsidRPr="00FE3A19">
        <w:tab/>
        <w:t>2.7.2.</w:t>
      </w:r>
      <w:r w:rsidRPr="00FE3A19">
        <w:tab/>
        <w:t>Measurement and Payment</w:t>
      </w:r>
    </w:p>
    <w:p w:rsidR="00B80304" w:rsidRPr="00FE3A19" w:rsidRDefault="00B80304" w:rsidP="00B80304">
      <w:pPr>
        <w:shd w:val="clear" w:color="auto" w:fill="FFFFFF"/>
        <w:tabs>
          <w:tab w:val="left" w:pos="540"/>
        </w:tabs>
        <w:jc w:val="both"/>
      </w:pPr>
      <w:r w:rsidRPr="00FE3A19">
        <w:t>2.8</w:t>
      </w:r>
      <w:r w:rsidRPr="00FE3A19">
        <w:tab/>
        <w:t>Rock Toe</w:t>
      </w:r>
    </w:p>
    <w:p w:rsidR="00B80304" w:rsidRPr="00FE3A19" w:rsidRDefault="00B80304" w:rsidP="00B80304">
      <w:pPr>
        <w:shd w:val="clear" w:color="auto" w:fill="FFFFFF"/>
        <w:tabs>
          <w:tab w:val="left" w:pos="540"/>
        </w:tabs>
        <w:jc w:val="both"/>
      </w:pPr>
      <w:r w:rsidRPr="00FE3A19">
        <w:tab/>
        <w:t>2.8.1 Measurement and Payment</w:t>
      </w:r>
    </w:p>
    <w:p w:rsidR="00B80304" w:rsidRPr="00FE3A19" w:rsidRDefault="00B80304" w:rsidP="00B80304">
      <w:pPr>
        <w:shd w:val="clear" w:color="auto" w:fill="FFFFFF"/>
        <w:tabs>
          <w:tab w:val="left" w:pos="540"/>
        </w:tabs>
        <w:jc w:val="both"/>
      </w:pPr>
      <w:r w:rsidRPr="00FE3A19">
        <w:t>2.9</w:t>
      </w:r>
      <w:r w:rsidRPr="00FE3A19">
        <w:tab/>
        <w:t>Laying of Filters</w:t>
      </w:r>
    </w:p>
    <w:p w:rsidR="00B80304" w:rsidRPr="00FE3A19" w:rsidRDefault="00B80304" w:rsidP="00B80304">
      <w:pPr>
        <w:shd w:val="clear" w:color="auto" w:fill="FFFFFF"/>
        <w:tabs>
          <w:tab w:val="left" w:pos="540"/>
        </w:tabs>
        <w:jc w:val="both"/>
      </w:pPr>
      <w:r w:rsidRPr="00FE3A19">
        <w:tab/>
        <w:t>2.9.1.</w:t>
      </w:r>
      <w:r w:rsidRPr="00FE3A19">
        <w:tab/>
        <w:t>Filter Drains</w:t>
      </w:r>
    </w:p>
    <w:p w:rsidR="00B80304" w:rsidRPr="00FE3A19" w:rsidRDefault="00B80304" w:rsidP="00B80304">
      <w:pPr>
        <w:shd w:val="clear" w:color="auto" w:fill="FFFFFF"/>
        <w:tabs>
          <w:tab w:val="left" w:pos="540"/>
        </w:tabs>
        <w:jc w:val="both"/>
      </w:pPr>
      <w:r w:rsidRPr="00FE3A19">
        <w:tab/>
        <w:t>2.9.2.</w:t>
      </w:r>
      <w:r w:rsidRPr="00FE3A19">
        <w:tab/>
        <w:t>Filter Materials</w:t>
      </w:r>
    </w:p>
    <w:p w:rsidR="00B80304" w:rsidRPr="00FE3A19" w:rsidRDefault="00B80304" w:rsidP="00B80304">
      <w:pPr>
        <w:shd w:val="clear" w:color="auto" w:fill="FFFFFF"/>
        <w:tabs>
          <w:tab w:val="left" w:pos="540"/>
        </w:tabs>
        <w:jc w:val="both"/>
      </w:pPr>
      <w:r w:rsidRPr="00FE3A19">
        <w:tab/>
        <w:t>2.9.3.</w:t>
      </w:r>
      <w:r w:rsidRPr="00FE3A19">
        <w:tab/>
        <w:t>Measurement and Payments</w:t>
      </w:r>
    </w:p>
    <w:p w:rsidR="00B80304" w:rsidRPr="00FE3A19" w:rsidRDefault="00B80304" w:rsidP="00B80304">
      <w:pPr>
        <w:shd w:val="clear" w:color="auto" w:fill="FFFFFF"/>
        <w:tabs>
          <w:tab w:val="left" w:pos="540"/>
        </w:tabs>
        <w:jc w:val="both"/>
      </w:pPr>
      <w:r w:rsidRPr="00FE3A19">
        <w:t>2.10</w:t>
      </w:r>
      <w:r w:rsidRPr="00FE3A19">
        <w:tab/>
        <w:t>Back Fill     in Foundation Trenches and around structures</w:t>
      </w:r>
    </w:p>
    <w:p w:rsidR="00B80304" w:rsidRPr="00FE3A19" w:rsidRDefault="00B80304" w:rsidP="00B80304">
      <w:pPr>
        <w:shd w:val="clear" w:color="auto" w:fill="FFFFFF"/>
        <w:tabs>
          <w:tab w:val="left" w:pos="540"/>
        </w:tabs>
        <w:jc w:val="both"/>
      </w:pPr>
      <w:r w:rsidRPr="00FE3A19">
        <w:tab/>
        <w:t>2.10.1.</w:t>
      </w:r>
      <w:r w:rsidRPr="00FE3A19">
        <w:tab/>
        <w:t>General</w:t>
      </w:r>
    </w:p>
    <w:p w:rsidR="00B80304" w:rsidRPr="00FE3A19" w:rsidRDefault="00B80304" w:rsidP="00B80304">
      <w:pPr>
        <w:shd w:val="clear" w:color="auto" w:fill="FFFFFF"/>
        <w:tabs>
          <w:tab w:val="left" w:pos="540"/>
        </w:tabs>
        <w:jc w:val="both"/>
      </w:pPr>
      <w:r w:rsidRPr="00FE3A19">
        <w:tab/>
        <w:t>2.10.2.</w:t>
      </w:r>
      <w:r w:rsidRPr="00FE3A19">
        <w:tab/>
        <w:t>Compaction of Backfill</w:t>
      </w:r>
    </w:p>
    <w:p w:rsidR="00B80304" w:rsidRPr="00FE3A19" w:rsidRDefault="00B80304" w:rsidP="00B80304">
      <w:pPr>
        <w:shd w:val="clear" w:color="auto" w:fill="FFFFFF"/>
        <w:tabs>
          <w:tab w:val="left" w:pos="540"/>
        </w:tabs>
        <w:jc w:val="both"/>
      </w:pPr>
      <w:r w:rsidRPr="00FE3A19">
        <w:tab/>
        <w:t>2.10.3.</w:t>
      </w:r>
      <w:r w:rsidRPr="00FE3A19">
        <w:tab/>
        <w:t>Measurement and Payment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2.11</w:t>
      </w:r>
      <w:r w:rsidRPr="00FE3A19">
        <w:tab/>
        <w:t>Weather Conditions</w:t>
      </w:r>
    </w:p>
    <w:p w:rsidR="00B80304" w:rsidRPr="00FE3A19" w:rsidRDefault="00B80304" w:rsidP="00B80304">
      <w:pPr>
        <w:shd w:val="clear" w:color="auto" w:fill="FFFFFF"/>
        <w:tabs>
          <w:tab w:val="left" w:pos="540"/>
        </w:tabs>
        <w:jc w:val="both"/>
      </w:pPr>
      <w:r w:rsidRPr="00FE3A19">
        <w:t>2.12.</w:t>
      </w:r>
      <w:r w:rsidRPr="00FE3A19">
        <w:tab/>
        <w:t>Inspection and Tests</w:t>
      </w:r>
    </w:p>
    <w:p w:rsidR="00B80304" w:rsidRPr="00FE3A19" w:rsidRDefault="00B80304" w:rsidP="00B80304">
      <w:pPr>
        <w:shd w:val="clear" w:color="auto" w:fill="FFFFFF"/>
        <w:tabs>
          <w:tab w:val="left" w:pos="540"/>
        </w:tabs>
        <w:jc w:val="both"/>
      </w:pPr>
    </w:p>
    <w:tbl>
      <w:tblPr>
        <w:tblW w:w="0" w:type="auto"/>
        <w:tblInd w:w="40" w:type="dxa"/>
        <w:tblLayout w:type="fixed"/>
        <w:tblCellMar>
          <w:left w:w="40" w:type="dxa"/>
          <w:right w:w="40" w:type="dxa"/>
        </w:tblCellMar>
        <w:tblLook w:val="0000"/>
      </w:tblPr>
      <w:tblGrid>
        <w:gridCol w:w="257"/>
        <w:gridCol w:w="564"/>
        <w:gridCol w:w="257"/>
        <w:gridCol w:w="4232"/>
        <w:gridCol w:w="2693"/>
      </w:tblGrid>
      <w:tr w:rsidR="00B80304" w:rsidRPr="00FE3A19" w:rsidTr="00E15230">
        <w:trPr>
          <w:gridBefore w:val="1"/>
          <w:wBefore w:w="257" w:type="dxa"/>
          <w:trHeight w:hRule="exact" w:val="284"/>
        </w:trPr>
        <w:tc>
          <w:tcPr>
            <w:tcW w:w="821"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2.12.1</w:t>
            </w:r>
          </w:p>
        </w:tc>
        <w:tc>
          <w:tcPr>
            <w:tcW w:w="6925"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General</w:t>
            </w:r>
          </w:p>
        </w:tc>
      </w:tr>
      <w:tr w:rsidR="00B80304" w:rsidRPr="00FE3A19" w:rsidTr="00E15230">
        <w:trPr>
          <w:gridBefore w:val="1"/>
          <w:wBefore w:w="257" w:type="dxa"/>
          <w:trHeight w:hRule="exact" w:val="348"/>
        </w:trPr>
        <w:tc>
          <w:tcPr>
            <w:tcW w:w="821"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2.12.2</w:t>
            </w:r>
          </w:p>
        </w:tc>
        <w:tc>
          <w:tcPr>
            <w:tcW w:w="6925"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Before Compaction</w:t>
            </w:r>
          </w:p>
        </w:tc>
      </w:tr>
      <w:tr w:rsidR="00B80304" w:rsidRPr="00FE3A19" w:rsidTr="00E15230">
        <w:trPr>
          <w:gridBefore w:val="1"/>
          <w:wBefore w:w="257" w:type="dxa"/>
          <w:trHeight w:hRule="exact" w:val="329"/>
        </w:trPr>
        <w:tc>
          <w:tcPr>
            <w:tcW w:w="821"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2.12.3</w:t>
            </w:r>
          </w:p>
        </w:tc>
        <w:tc>
          <w:tcPr>
            <w:tcW w:w="6925"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During Compaction</w:t>
            </w:r>
          </w:p>
        </w:tc>
      </w:tr>
      <w:tr w:rsidR="00B80304" w:rsidRPr="00FE3A19" w:rsidTr="00E15230">
        <w:trPr>
          <w:gridBefore w:val="1"/>
          <w:wBefore w:w="257" w:type="dxa"/>
          <w:trHeight w:hRule="exact" w:val="338"/>
        </w:trPr>
        <w:tc>
          <w:tcPr>
            <w:tcW w:w="821"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2.12.4</w:t>
            </w:r>
          </w:p>
        </w:tc>
        <w:tc>
          <w:tcPr>
            <w:tcW w:w="6925"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After Compaction</w:t>
            </w:r>
          </w:p>
        </w:tc>
      </w:tr>
      <w:tr w:rsidR="00B80304" w:rsidRPr="00FE3A19" w:rsidTr="00E15230">
        <w:trPr>
          <w:gridBefore w:val="1"/>
          <w:wBefore w:w="257" w:type="dxa"/>
          <w:trHeight w:hRule="exact" w:val="334"/>
        </w:trPr>
        <w:tc>
          <w:tcPr>
            <w:tcW w:w="821"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2.12.5</w:t>
            </w:r>
          </w:p>
        </w:tc>
        <w:tc>
          <w:tcPr>
            <w:tcW w:w="6925"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Frequency of Testing</w:t>
            </w:r>
          </w:p>
        </w:tc>
      </w:tr>
      <w:tr w:rsidR="00B80304" w:rsidRPr="00FE3A19" w:rsidTr="00E15230">
        <w:trPr>
          <w:gridBefore w:val="1"/>
          <w:wBefore w:w="257" w:type="dxa"/>
          <w:trHeight w:hRule="exact" w:val="329"/>
        </w:trPr>
        <w:tc>
          <w:tcPr>
            <w:tcW w:w="821"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2.12.6</w:t>
            </w:r>
          </w:p>
        </w:tc>
        <w:tc>
          <w:tcPr>
            <w:tcW w:w="6925"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Record and Report</w:t>
            </w:r>
          </w:p>
        </w:tc>
      </w:tr>
      <w:tr w:rsidR="00B80304" w:rsidRPr="00FE3A19" w:rsidTr="00E15230">
        <w:trPr>
          <w:gridAfter w:val="1"/>
          <w:wAfter w:w="2693" w:type="dxa"/>
          <w:trHeight w:hRule="exact" w:val="259"/>
        </w:trPr>
        <w:tc>
          <w:tcPr>
            <w:tcW w:w="821"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2.13  Protection</w:t>
            </w:r>
          </w:p>
        </w:tc>
        <w:tc>
          <w:tcPr>
            <w:tcW w:w="4489" w:type="dxa"/>
            <w:gridSpan w:val="2"/>
            <w:tcBorders>
              <w:top w:val="nil"/>
              <w:left w:val="nil"/>
              <w:bottom w:val="nil"/>
              <w:right w:val="nil"/>
            </w:tcBorders>
            <w:shd w:val="clear" w:color="auto" w:fill="FFFFFF"/>
          </w:tcPr>
          <w:p w:rsidR="00B80304" w:rsidRPr="00FE3A19" w:rsidRDefault="00B80304" w:rsidP="00E15230">
            <w:pPr>
              <w:shd w:val="clear" w:color="auto" w:fill="FFFFFF"/>
              <w:tabs>
                <w:tab w:val="left" w:pos="540"/>
              </w:tabs>
              <w:jc w:val="both"/>
            </w:pPr>
            <w:r w:rsidRPr="00FE3A19">
              <w:t xml:space="preserve">    Protection</w:t>
            </w:r>
          </w:p>
        </w:tc>
      </w:tr>
    </w:tbl>
    <w:p w:rsidR="00B80304" w:rsidRPr="00FE3A19" w:rsidRDefault="00B80304" w:rsidP="00B80304">
      <w:pPr>
        <w:shd w:val="clear" w:color="auto" w:fill="FFFFFF"/>
        <w:tabs>
          <w:tab w:val="left" w:pos="540"/>
        </w:tabs>
        <w:jc w:val="center"/>
        <w:rPr>
          <w:b/>
          <w:bCs/>
        </w:rPr>
      </w:pPr>
    </w:p>
    <w:p w:rsidR="00B80304" w:rsidRPr="00FE3A19" w:rsidRDefault="00B80304" w:rsidP="00B80304">
      <w:pPr>
        <w:shd w:val="clear" w:color="auto" w:fill="FFFFFF"/>
        <w:tabs>
          <w:tab w:val="left" w:pos="540"/>
        </w:tabs>
        <w:jc w:val="center"/>
        <w:rPr>
          <w:b/>
          <w:bCs/>
        </w:rPr>
      </w:pPr>
      <w:r w:rsidRPr="00FE3A19">
        <w:rPr>
          <w:b/>
          <w:bCs/>
        </w:rPr>
        <w:br w:type="page"/>
      </w:r>
      <w:r w:rsidRPr="00FE3A19">
        <w:rPr>
          <w:b/>
          <w:bCs/>
        </w:rPr>
        <w:lastRenderedPageBreak/>
        <w:t>SECTION III - CONCRETE LINING</w:t>
      </w:r>
    </w:p>
    <w:p w:rsidR="00B80304" w:rsidRPr="00FE3A19" w:rsidRDefault="00B80304" w:rsidP="00B80304">
      <w:pPr>
        <w:shd w:val="clear" w:color="auto" w:fill="FFFFFF"/>
        <w:tabs>
          <w:tab w:val="left" w:pos="540"/>
        </w:tabs>
        <w:jc w:val="both"/>
      </w:pPr>
      <w:r w:rsidRPr="00FE3A19">
        <w:t>3.1.</w:t>
      </w:r>
      <w:r w:rsidRPr="00FE3A19">
        <w:tab/>
        <w:t>Scope of Work</w:t>
      </w:r>
    </w:p>
    <w:p w:rsidR="00B80304" w:rsidRPr="00FE3A19" w:rsidRDefault="00B80304" w:rsidP="00B80304">
      <w:pPr>
        <w:shd w:val="clear" w:color="auto" w:fill="FFFFFF"/>
        <w:tabs>
          <w:tab w:val="left" w:pos="540"/>
        </w:tabs>
        <w:jc w:val="both"/>
      </w:pPr>
      <w:r w:rsidRPr="00FE3A19">
        <w:t>3.2.</w:t>
      </w:r>
      <w:r w:rsidRPr="00FE3A19">
        <w:tab/>
        <w:t>Applicable Publications</w:t>
      </w:r>
    </w:p>
    <w:p w:rsidR="00B80304" w:rsidRPr="00FE3A19" w:rsidRDefault="00B80304" w:rsidP="00B80304">
      <w:pPr>
        <w:shd w:val="clear" w:color="auto" w:fill="FFFFFF"/>
        <w:tabs>
          <w:tab w:val="left" w:pos="540"/>
        </w:tabs>
        <w:jc w:val="both"/>
      </w:pPr>
      <w:r w:rsidRPr="00FE3A19">
        <w:tab/>
        <w:t>3.2.1.</w:t>
      </w:r>
      <w:r w:rsidRPr="00FE3A19">
        <w:tab/>
        <w:t>Indian Standards for Reference</w:t>
      </w:r>
    </w:p>
    <w:p w:rsidR="00B80304" w:rsidRPr="00FE3A19" w:rsidRDefault="00B80304" w:rsidP="00B80304">
      <w:pPr>
        <w:shd w:val="clear" w:color="auto" w:fill="FFFFFF"/>
        <w:tabs>
          <w:tab w:val="left" w:pos="540"/>
        </w:tabs>
        <w:jc w:val="both"/>
      </w:pPr>
      <w:r w:rsidRPr="00FE3A19">
        <w:tab/>
        <w:t>3.2.2.</w:t>
      </w:r>
      <w:r w:rsidRPr="00FE3A19">
        <w:tab/>
        <w:t>Other Publications</w:t>
      </w:r>
    </w:p>
    <w:p w:rsidR="00B80304" w:rsidRPr="00FE3A19" w:rsidRDefault="00B80304" w:rsidP="00B80304">
      <w:pPr>
        <w:shd w:val="clear" w:color="auto" w:fill="FFFFFF"/>
        <w:tabs>
          <w:tab w:val="left" w:pos="540"/>
        </w:tabs>
        <w:jc w:val="both"/>
      </w:pPr>
      <w:r w:rsidRPr="00FE3A19">
        <w:t>3.3.</w:t>
      </w:r>
      <w:r w:rsidRPr="00FE3A19">
        <w:tab/>
        <w:t>Clearing Site</w:t>
      </w:r>
    </w:p>
    <w:p w:rsidR="00B80304" w:rsidRPr="00FE3A19" w:rsidRDefault="00B80304" w:rsidP="00B80304">
      <w:pPr>
        <w:shd w:val="clear" w:color="auto" w:fill="FFFFFF"/>
        <w:tabs>
          <w:tab w:val="left" w:pos="540"/>
        </w:tabs>
        <w:jc w:val="both"/>
      </w:pPr>
      <w:r w:rsidRPr="00FE3A19">
        <w:t>3.4.</w:t>
      </w:r>
      <w:r w:rsidRPr="00FE3A19">
        <w:tab/>
        <w:t>Preparation of Sub-grade for Concrete Lining</w:t>
      </w:r>
    </w:p>
    <w:p w:rsidR="00B80304" w:rsidRPr="00FE3A19" w:rsidRDefault="00B80304" w:rsidP="00B80304">
      <w:pPr>
        <w:shd w:val="clear" w:color="auto" w:fill="FFFFFF"/>
        <w:tabs>
          <w:tab w:val="left" w:pos="540"/>
        </w:tabs>
        <w:jc w:val="both"/>
      </w:pPr>
      <w:r w:rsidRPr="00FE3A19">
        <w:tab/>
        <w:t>3.4.1.</w:t>
      </w:r>
      <w:r w:rsidRPr="00FE3A19">
        <w:tab/>
        <w:t>General</w:t>
      </w:r>
    </w:p>
    <w:p w:rsidR="00B80304" w:rsidRPr="00FE3A19" w:rsidRDefault="00B80304" w:rsidP="00B80304">
      <w:pPr>
        <w:shd w:val="clear" w:color="auto" w:fill="FFFFFF"/>
        <w:tabs>
          <w:tab w:val="left" w:pos="540"/>
        </w:tabs>
        <w:jc w:val="both"/>
      </w:pPr>
      <w:r w:rsidRPr="00FE3A19">
        <w:tab/>
        <w:t>3.4.2.</w:t>
      </w:r>
      <w:r w:rsidRPr="00FE3A19">
        <w:tab/>
        <w:t>Tolerance in Preparation of Sub-grade</w:t>
      </w:r>
    </w:p>
    <w:p w:rsidR="00B80304" w:rsidRPr="00FE3A19" w:rsidRDefault="00B80304" w:rsidP="00B80304">
      <w:pPr>
        <w:shd w:val="clear" w:color="auto" w:fill="FFFFFF"/>
        <w:tabs>
          <w:tab w:val="left" w:pos="540"/>
        </w:tabs>
        <w:jc w:val="both"/>
      </w:pPr>
      <w:r w:rsidRPr="00FE3A19">
        <w:t>3.5</w:t>
      </w:r>
      <w:r w:rsidRPr="00FE3A19">
        <w:tab/>
        <w:t>Materials Concrete Lining</w:t>
      </w:r>
    </w:p>
    <w:p w:rsidR="00B80304" w:rsidRPr="00FE3A19" w:rsidRDefault="00B80304" w:rsidP="00B80304">
      <w:pPr>
        <w:shd w:val="clear" w:color="auto" w:fill="FFFFFF"/>
        <w:tabs>
          <w:tab w:val="left" w:pos="540"/>
        </w:tabs>
        <w:jc w:val="both"/>
      </w:pPr>
      <w:r w:rsidRPr="00FE3A19">
        <w:tab/>
        <w:t>3.5.1.</w:t>
      </w:r>
      <w:r w:rsidRPr="00FE3A19">
        <w:tab/>
        <w:t>Cement</w:t>
      </w:r>
    </w:p>
    <w:p w:rsidR="00B80304" w:rsidRPr="00FE3A19" w:rsidRDefault="00B80304" w:rsidP="00B80304">
      <w:pPr>
        <w:shd w:val="clear" w:color="auto" w:fill="FFFFFF"/>
        <w:tabs>
          <w:tab w:val="left" w:pos="540"/>
        </w:tabs>
        <w:jc w:val="both"/>
      </w:pPr>
      <w:r w:rsidRPr="00FE3A19">
        <w:tab/>
        <w:t>3.5.2.</w:t>
      </w:r>
      <w:r w:rsidRPr="00FE3A19">
        <w:tab/>
        <w:t xml:space="preserve">Fine Aggregate </w:t>
      </w:r>
    </w:p>
    <w:p w:rsidR="00B80304" w:rsidRPr="00FE3A19" w:rsidRDefault="00B80304" w:rsidP="00B80304">
      <w:pPr>
        <w:shd w:val="clear" w:color="auto" w:fill="FFFFFF"/>
        <w:tabs>
          <w:tab w:val="left" w:pos="540"/>
        </w:tabs>
        <w:jc w:val="both"/>
      </w:pPr>
      <w:r w:rsidRPr="00FE3A19">
        <w:tab/>
        <w:t xml:space="preserve">i.        General </w:t>
      </w:r>
    </w:p>
    <w:p w:rsidR="00B80304" w:rsidRPr="00FE3A19" w:rsidRDefault="00B80304" w:rsidP="00B80304">
      <w:pPr>
        <w:shd w:val="clear" w:color="auto" w:fill="FFFFFF"/>
        <w:tabs>
          <w:tab w:val="left" w:pos="540"/>
        </w:tabs>
        <w:jc w:val="both"/>
      </w:pPr>
      <w:r w:rsidRPr="00FE3A19">
        <w:tab/>
        <w:t xml:space="preserve">ii.       Quality </w:t>
      </w:r>
      <w:r w:rsidRPr="00FE3A19">
        <w:tab/>
      </w:r>
    </w:p>
    <w:p w:rsidR="00B80304" w:rsidRPr="00FE3A19" w:rsidRDefault="00B80304" w:rsidP="00B80304">
      <w:pPr>
        <w:shd w:val="clear" w:color="auto" w:fill="FFFFFF"/>
        <w:tabs>
          <w:tab w:val="left" w:pos="540"/>
        </w:tabs>
        <w:jc w:val="both"/>
      </w:pPr>
      <w:r w:rsidRPr="00FE3A19">
        <w:tab/>
        <w:t xml:space="preserve">iii.      Grading </w:t>
      </w:r>
    </w:p>
    <w:p w:rsidR="00B80304" w:rsidRPr="00FE3A19" w:rsidRDefault="00B80304" w:rsidP="00B80304">
      <w:pPr>
        <w:shd w:val="clear" w:color="auto" w:fill="FFFFFF"/>
        <w:tabs>
          <w:tab w:val="left" w:pos="540"/>
        </w:tabs>
        <w:jc w:val="both"/>
      </w:pPr>
      <w:r w:rsidRPr="00FE3A19">
        <w:tab/>
        <w:t>iv.      Storage</w:t>
      </w:r>
    </w:p>
    <w:p w:rsidR="00B80304" w:rsidRPr="00FE3A19" w:rsidRDefault="00B80304" w:rsidP="00B80304">
      <w:pPr>
        <w:shd w:val="clear" w:color="auto" w:fill="FFFFFF"/>
        <w:tabs>
          <w:tab w:val="left" w:pos="540"/>
        </w:tabs>
        <w:jc w:val="both"/>
      </w:pPr>
      <w:r w:rsidRPr="00FE3A19">
        <w:t>3.5.3</w:t>
      </w:r>
      <w:r w:rsidRPr="00FE3A19">
        <w:tab/>
        <w:t>Coarse Aggregate</w:t>
      </w:r>
    </w:p>
    <w:p w:rsidR="00B80304" w:rsidRPr="00FE3A19" w:rsidRDefault="00B80304" w:rsidP="00B80304">
      <w:pPr>
        <w:shd w:val="clear" w:color="auto" w:fill="FFFFFF"/>
        <w:tabs>
          <w:tab w:val="left" w:pos="540"/>
        </w:tabs>
        <w:ind w:left="540"/>
        <w:jc w:val="both"/>
      </w:pPr>
      <w:r w:rsidRPr="00FE3A19">
        <w:t>i.       General</w:t>
      </w:r>
    </w:p>
    <w:p w:rsidR="00B80304" w:rsidRPr="00FE3A19" w:rsidRDefault="00B80304" w:rsidP="00B80304">
      <w:pPr>
        <w:shd w:val="clear" w:color="auto" w:fill="FFFFFF"/>
        <w:tabs>
          <w:tab w:val="left" w:pos="540"/>
        </w:tabs>
        <w:ind w:left="540"/>
        <w:jc w:val="both"/>
      </w:pPr>
      <w:r w:rsidRPr="00FE3A19">
        <w:t xml:space="preserve">ii.       Grading </w:t>
      </w:r>
    </w:p>
    <w:p w:rsidR="00B80304" w:rsidRPr="00FE3A19" w:rsidRDefault="00B80304" w:rsidP="00B80304">
      <w:pPr>
        <w:shd w:val="clear" w:color="auto" w:fill="FFFFFF"/>
        <w:tabs>
          <w:tab w:val="left" w:pos="540"/>
        </w:tabs>
        <w:ind w:left="540"/>
        <w:jc w:val="both"/>
      </w:pPr>
      <w:r w:rsidRPr="00FE3A19">
        <w:t>iii.      Storage</w:t>
      </w:r>
    </w:p>
    <w:p w:rsidR="00B80304" w:rsidRPr="00FE3A19" w:rsidRDefault="00B80304" w:rsidP="00B80304">
      <w:pPr>
        <w:shd w:val="clear" w:color="auto" w:fill="FFFFFF"/>
        <w:tabs>
          <w:tab w:val="left" w:pos="540"/>
        </w:tabs>
        <w:jc w:val="both"/>
      </w:pPr>
      <w:r w:rsidRPr="00FE3A19">
        <w:t>3.5.4.</w:t>
      </w:r>
      <w:r w:rsidRPr="00FE3A19">
        <w:tab/>
        <w:t>Water</w:t>
      </w:r>
    </w:p>
    <w:p w:rsidR="00B80304" w:rsidRPr="00FE3A19" w:rsidRDefault="00B80304" w:rsidP="00B80304">
      <w:pPr>
        <w:shd w:val="clear" w:color="auto" w:fill="FFFFFF"/>
        <w:tabs>
          <w:tab w:val="left" w:pos="540"/>
        </w:tabs>
        <w:jc w:val="both"/>
      </w:pPr>
      <w:r w:rsidRPr="00FE3A19">
        <w:t>3.5.5.</w:t>
      </w:r>
      <w:r w:rsidRPr="00FE3A19">
        <w:tab/>
        <w:t xml:space="preserve">Air Entraining Admixtures </w:t>
      </w:r>
    </w:p>
    <w:p w:rsidR="00B80304" w:rsidRPr="00FE3A19" w:rsidRDefault="00B80304" w:rsidP="00B80304">
      <w:pPr>
        <w:shd w:val="clear" w:color="auto" w:fill="FFFFFF"/>
        <w:tabs>
          <w:tab w:val="left" w:pos="540"/>
        </w:tabs>
        <w:jc w:val="both"/>
      </w:pPr>
      <w:r w:rsidRPr="00FE3A19">
        <w:tab/>
      </w:r>
      <w:r w:rsidRPr="00FE3A19">
        <w:tab/>
        <w:t>i. General</w:t>
      </w:r>
    </w:p>
    <w:p w:rsidR="00B80304" w:rsidRPr="00FE3A19" w:rsidRDefault="00B80304" w:rsidP="00B80304">
      <w:pPr>
        <w:shd w:val="clear" w:color="auto" w:fill="FFFFFF"/>
        <w:tabs>
          <w:tab w:val="left" w:pos="540"/>
        </w:tabs>
        <w:jc w:val="both"/>
      </w:pPr>
      <w:r w:rsidRPr="00FE3A19">
        <w:tab/>
        <w:t>ii. Tests</w:t>
      </w:r>
    </w:p>
    <w:p w:rsidR="00B80304" w:rsidRPr="00FE3A19" w:rsidRDefault="00B80304" w:rsidP="00B80304">
      <w:pPr>
        <w:shd w:val="clear" w:color="auto" w:fill="FFFFFF"/>
        <w:tabs>
          <w:tab w:val="left" w:pos="540"/>
        </w:tabs>
        <w:jc w:val="both"/>
      </w:pPr>
      <w:r w:rsidRPr="00FE3A19">
        <w:t>3.6</w:t>
      </w:r>
      <w:r w:rsidRPr="00FE3A19">
        <w:tab/>
        <w:t>Cost -in-situ Concrete Lining</w:t>
      </w:r>
    </w:p>
    <w:p w:rsidR="00B80304" w:rsidRPr="00FE3A19" w:rsidRDefault="00B80304" w:rsidP="00B80304">
      <w:pPr>
        <w:shd w:val="clear" w:color="auto" w:fill="FFFFFF"/>
        <w:tabs>
          <w:tab w:val="left" w:pos="540"/>
        </w:tabs>
        <w:jc w:val="both"/>
      </w:pPr>
      <w:r w:rsidRPr="00FE3A19">
        <w:tab/>
        <w:t>3.6.1.</w:t>
      </w:r>
      <w:r w:rsidRPr="00FE3A19">
        <w:tab/>
        <w:t>General</w:t>
      </w:r>
    </w:p>
    <w:p w:rsidR="00B80304" w:rsidRPr="00FE3A19" w:rsidRDefault="00B80304" w:rsidP="00B80304">
      <w:pPr>
        <w:shd w:val="clear" w:color="auto" w:fill="FFFFFF"/>
        <w:tabs>
          <w:tab w:val="left" w:pos="540"/>
        </w:tabs>
        <w:jc w:val="both"/>
      </w:pPr>
      <w:r w:rsidRPr="00FE3A19">
        <w:tab/>
        <w:t>3.6.2.</w:t>
      </w:r>
      <w:r w:rsidRPr="00FE3A19">
        <w:tab/>
        <w:t>Batching</w:t>
      </w:r>
    </w:p>
    <w:p w:rsidR="00B80304" w:rsidRPr="00FE3A19" w:rsidRDefault="00B80304" w:rsidP="00B80304">
      <w:pPr>
        <w:shd w:val="clear" w:color="auto" w:fill="FFFFFF"/>
        <w:tabs>
          <w:tab w:val="left" w:pos="540"/>
        </w:tabs>
        <w:jc w:val="both"/>
      </w:pPr>
      <w:r w:rsidRPr="00FE3A19">
        <w:tab/>
        <w:t>3.6.3.</w:t>
      </w:r>
      <w:r w:rsidRPr="00FE3A19">
        <w:tab/>
        <w:t>Mixing</w:t>
      </w:r>
    </w:p>
    <w:p w:rsidR="00B80304" w:rsidRPr="00FE3A19" w:rsidRDefault="00B80304" w:rsidP="00B80304">
      <w:pPr>
        <w:shd w:val="clear" w:color="auto" w:fill="FFFFFF"/>
        <w:tabs>
          <w:tab w:val="left" w:pos="540"/>
        </w:tabs>
        <w:jc w:val="both"/>
      </w:pPr>
      <w:r w:rsidRPr="00FE3A19">
        <w:tab/>
        <w:t>3.6.4.</w:t>
      </w:r>
      <w:r w:rsidRPr="00FE3A19">
        <w:tab/>
        <w:t>Consistency</w:t>
      </w:r>
    </w:p>
    <w:p w:rsidR="00B80304" w:rsidRPr="00FE3A19" w:rsidRDefault="00B80304" w:rsidP="00B80304">
      <w:pPr>
        <w:shd w:val="clear" w:color="auto" w:fill="FFFFFF"/>
        <w:tabs>
          <w:tab w:val="left" w:pos="540"/>
        </w:tabs>
        <w:jc w:val="both"/>
      </w:pPr>
      <w:r w:rsidRPr="00FE3A19">
        <w:tab/>
        <w:t>3.6.5.</w:t>
      </w:r>
      <w:r w:rsidRPr="00FE3A19">
        <w:tab/>
        <w:t>Conveyance</w:t>
      </w:r>
    </w:p>
    <w:p w:rsidR="00B80304" w:rsidRPr="00FE3A19" w:rsidRDefault="00B80304" w:rsidP="00B80304">
      <w:pPr>
        <w:shd w:val="clear" w:color="auto" w:fill="FFFFFF"/>
        <w:tabs>
          <w:tab w:val="left" w:pos="540"/>
        </w:tabs>
        <w:jc w:val="both"/>
      </w:pPr>
      <w:r w:rsidRPr="00FE3A19">
        <w:tab/>
        <w:t>3.6.6.</w:t>
      </w:r>
      <w:r w:rsidRPr="00FE3A19">
        <w:tab/>
        <w:t>Placing and Compaction</w:t>
      </w:r>
    </w:p>
    <w:p w:rsidR="00B80304" w:rsidRPr="00FE3A19" w:rsidRDefault="00B80304" w:rsidP="00B80304">
      <w:pPr>
        <w:shd w:val="clear" w:color="auto" w:fill="FFFFFF"/>
        <w:tabs>
          <w:tab w:val="left" w:pos="540"/>
        </w:tabs>
        <w:jc w:val="both"/>
      </w:pPr>
      <w:r w:rsidRPr="00FE3A19">
        <w:tab/>
        <w:t>3.6.7.</w:t>
      </w:r>
      <w:r w:rsidRPr="00FE3A19">
        <w:tab/>
        <w:t>Slip form for the side slope of the canal</w:t>
      </w:r>
    </w:p>
    <w:p w:rsidR="00B80304" w:rsidRPr="00FE3A19" w:rsidRDefault="00B80304" w:rsidP="00B80304">
      <w:pPr>
        <w:shd w:val="clear" w:color="auto" w:fill="FFFFFF"/>
        <w:tabs>
          <w:tab w:val="left" w:pos="540"/>
        </w:tabs>
        <w:jc w:val="both"/>
      </w:pPr>
      <w:r w:rsidRPr="00FE3A19">
        <w:tab/>
        <w:t>3.6.8.</w:t>
      </w:r>
      <w:r w:rsidRPr="00FE3A19">
        <w:tab/>
        <w:t>Finishing</w:t>
      </w:r>
    </w:p>
    <w:p w:rsidR="00B80304" w:rsidRPr="00FE3A19" w:rsidRDefault="00B80304" w:rsidP="00B80304">
      <w:pPr>
        <w:shd w:val="clear" w:color="auto" w:fill="FFFFFF"/>
        <w:tabs>
          <w:tab w:val="left" w:pos="540"/>
        </w:tabs>
        <w:jc w:val="both"/>
      </w:pPr>
      <w:r w:rsidRPr="00FE3A19">
        <w:tab/>
        <w:t>3.6.9.</w:t>
      </w:r>
      <w:r w:rsidRPr="00FE3A19">
        <w:tab/>
        <w:t>Curing</w:t>
      </w:r>
    </w:p>
    <w:p w:rsidR="00B80304" w:rsidRPr="00FE3A19" w:rsidRDefault="00B80304" w:rsidP="00B80304">
      <w:pPr>
        <w:widowControl w:val="0"/>
        <w:numPr>
          <w:ilvl w:val="1"/>
          <w:numId w:val="18"/>
        </w:numPr>
        <w:shd w:val="clear" w:color="auto" w:fill="FFFFFF"/>
        <w:autoSpaceDE w:val="0"/>
        <w:autoSpaceDN w:val="0"/>
        <w:adjustRightInd w:val="0"/>
        <w:jc w:val="both"/>
      </w:pPr>
      <w:r w:rsidRPr="00FE3A19">
        <w:t>Tests of Concrete and Acceptable Criteria</w:t>
      </w:r>
    </w:p>
    <w:p w:rsidR="00B80304" w:rsidRPr="00FE3A19" w:rsidRDefault="00B80304" w:rsidP="00B80304">
      <w:pPr>
        <w:shd w:val="clear" w:color="auto" w:fill="FFFFFF"/>
        <w:tabs>
          <w:tab w:val="left" w:pos="540"/>
        </w:tabs>
        <w:jc w:val="both"/>
      </w:pPr>
      <w:r w:rsidRPr="00FE3A19">
        <w:tab/>
        <w:t xml:space="preserve">3.7.1 </w:t>
      </w:r>
      <w:r w:rsidRPr="00FE3A19">
        <w:tab/>
        <w:t>General</w:t>
      </w:r>
    </w:p>
    <w:p w:rsidR="00B80304" w:rsidRPr="00FE3A19" w:rsidRDefault="00B80304" w:rsidP="00B80304">
      <w:pPr>
        <w:shd w:val="clear" w:color="auto" w:fill="FFFFFF"/>
        <w:tabs>
          <w:tab w:val="left" w:pos="540"/>
        </w:tabs>
        <w:jc w:val="both"/>
      </w:pPr>
      <w:r w:rsidRPr="00FE3A19">
        <w:tab/>
        <w:t>3.7.2.</w:t>
      </w:r>
      <w:r w:rsidRPr="00FE3A19">
        <w:tab/>
        <w:t>Sampling procedure and Frequency</w:t>
      </w:r>
    </w:p>
    <w:p w:rsidR="00B80304" w:rsidRPr="00FE3A19" w:rsidRDefault="00B80304" w:rsidP="00B80304">
      <w:pPr>
        <w:shd w:val="clear" w:color="auto" w:fill="FFFFFF"/>
        <w:tabs>
          <w:tab w:val="left" w:pos="540"/>
        </w:tabs>
        <w:jc w:val="both"/>
      </w:pPr>
      <w:r w:rsidRPr="00FE3A19">
        <w:tab/>
        <w:t>3.7.3.</w:t>
      </w:r>
      <w:r w:rsidRPr="00FE3A19">
        <w:tab/>
        <w:t>Sampling and Strength Test of Concrete</w:t>
      </w:r>
    </w:p>
    <w:p w:rsidR="00B80304" w:rsidRPr="00FE3A19" w:rsidRDefault="00B80304" w:rsidP="00B80304">
      <w:pPr>
        <w:shd w:val="clear" w:color="auto" w:fill="FFFFFF"/>
        <w:tabs>
          <w:tab w:val="left" w:pos="540"/>
        </w:tabs>
        <w:jc w:val="both"/>
      </w:pPr>
      <w:r w:rsidRPr="00FE3A19">
        <w:tab/>
        <w:t>3.7.4.</w:t>
      </w:r>
      <w:r w:rsidRPr="00FE3A19">
        <w:tab/>
        <w:t>Test Specimen</w:t>
      </w:r>
    </w:p>
    <w:p w:rsidR="00B80304" w:rsidRPr="00FE3A19" w:rsidRDefault="00B80304" w:rsidP="00B80304">
      <w:pPr>
        <w:shd w:val="clear" w:color="auto" w:fill="FFFFFF"/>
        <w:tabs>
          <w:tab w:val="left" w:pos="540"/>
        </w:tabs>
        <w:jc w:val="both"/>
      </w:pPr>
      <w:r w:rsidRPr="00FE3A19">
        <w:tab/>
        <w:t>3.7.5.</w:t>
      </w:r>
      <w:r w:rsidRPr="00FE3A19">
        <w:tab/>
        <w:t>Standard Deviation</w:t>
      </w:r>
    </w:p>
    <w:p w:rsidR="00B80304" w:rsidRPr="00FE3A19" w:rsidRDefault="00B80304" w:rsidP="00B80304">
      <w:pPr>
        <w:shd w:val="clear" w:color="auto" w:fill="FFFFFF"/>
        <w:tabs>
          <w:tab w:val="left" w:pos="540"/>
        </w:tabs>
        <w:jc w:val="both"/>
      </w:pPr>
      <w:r w:rsidRPr="00FE3A19">
        <w:tab/>
        <w:t>3.7.6.</w:t>
      </w:r>
      <w:r w:rsidRPr="00FE3A19">
        <w:tab/>
        <w:t>Acceptance Criteria</w:t>
      </w:r>
    </w:p>
    <w:p w:rsidR="00B80304" w:rsidRPr="00FE3A19" w:rsidRDefault="00B80304" w:rsidP="00B80304">
      <w:pPr>
        <w:shd w:val="clear" w:color="auto" w:fill="FFFFFF"/>
        <w:tabs>
          <w:tab w:val="left" w:pos="540"/>
        </w:tabs>
        <w:jc w:val="both"/>
      </w:pPr>
      <w:r w:rsidRPr="00FE3A19">
        <w:tab/>
        <w:t>3.7.7.</w:t>
      </w:r>
      <w:r w:rsidRPr="00FE3A19">
        <w:tab/>
        <w:t>Core Test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3.8.</w:t>
      </w:r>
      <w:r w:rsidRPr="00FE3A19">
        <w:tab/>
        <w:t>Joints</w:t>
      </w:r>
    </w:p>
    <w:p w:rsidR="00B80304" w:rsidRPr="00FE3A19" w:rsidRDefault="00B80304" w:rsidP="00B80304">
      <w:pPr>
        <w:shd w:val="clear" w:color="auto" w:fill="FFFFFF"/>
        <w:tabs>
          <w:tab w:val="left" w:pos="540"/>
        </w:tabs>
        <w:jc w:val="both"/>
      </w:pPr>
      <w:r w:rsidRPr="00FE3A19">
        <w:t>3.9.</w:t>
      </w:r>
      <w:r w:rsidRPr="00FE3A19">
        <w:tab/>
        <w:t>De watering</w:t>
      </w:r>
    </w:p>
    <w:p w:rsidR="00B80304" w:rsidRPr="00FE3A19" w:rsidRDefault="00B80304" w:rsidP="00B80304">
      <w:pPr>
        <w:shd w:val="clear" w:color="auto" w:fill="FFFFFF"/>
        <w:tabs>
          <w:tab w:val="left" w:pos="540"/>
        </w:tabs>
        <w:jc w:val="both"/>
      </w:pPr>
      <w:r w:rsidRPr="00FE3A19">
        <w:t>3.10.</w:t>
      </w:r>
      <w:r w:rsidRPr="00FE3A19">
        <w:tab/>
        <w:t>Desalting</w:t>
      </w:r>
    </w:p>
    <w:p w:rsidR="00B80304" w:rsidRPr="00FE3A19" w:rsidRDefault="00B80304" w:rsidP="00B80304">
      <w:pPr>
        <w:shd w:val="clear" w:color="auto" w:fill="FFFFFF"/>
        <w:tabs>
          <w:tab w:val="left" w:pos="540"/>
        </w:tabs>
        <w:jc w:val="both"/>
      </w:pPr>
      <w:r w:rsidRPr="00FE3A19">
        <w:t>3.11</w:t>
      </w:r>
      <w:r w:rsidRPr="00FE3A19">
        <w:tab/>
        <w:t>Measurement and Payment</w:t>
      </w:r>
    </w:p>
    <w:p w:rsidR="00B80304" w:rsidRPr="00FE3A19" w:rsidRDefault="00B80304" w:rsidP="00B80304">
      <w:pPr>
        <w:shd w:val="clear" w:color="auto" w:fill="FFFFFF"/>
        <w:tabs>
          <w:tab w:val="left" w:pos="540"/>
        </w:tabs>
        <w:jc w:val="both"/>
      </w:pPr>
      <w:r w:rsidRPr="00FE3A19">
        <w:tab/>
        <w:t>4. Plain Cement Concrete Lining ii. Concrete Lining with Normal Reinforcement</w:t>
      </w:r>
    </w:p>
    <w:p w:rsidR="00B80304" w:rsidRPr="00FE3A19" w:rsidRDefault="00B80304" w:rsidP="00B80304">
      <w:pPr>
        <w:shd w:val="clear" w:color="auto" w:fill="FFFFFF"/>
        <w:tabs>
          <w:tab w:val="left" w:pos="540"/>
        </w:tabs>
        <w:jc w:val="both"/>
      </w:pPr>
      <w:r w:rsidRPr="00FE3A19">
        <w:t>3.12</w:t>
      </w:r>
      <w:r w:rsidRPr="00FE3A19">
        <w:tab/>
        <w:t>Kilometer Stones and Hectometer Stones 3.12.1 Measurements and Payment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center"/>
        <w:rPr>
          <w:b/>
          <w:bCs/>
          <w:sz w:val="26"/>
        </w:rPr>
      </w:pPr>
      <w:r w:rsidRPr="00FE3A19">
        <w:rPr>
          <w:b/>
          <w:bCs/>
          <w:sz w:val="26"/>
        </w:rPr>
        <w:br w:type="page"/>
      </w:r>
      <w:r w:rsidRPr="00FE3A19">
        <w:rPr>
          <w:b/>
          <w:bCs/>
          <w:sz w:val="26"/>
        </w:rPr>
        <w:lastRenderedPageBreak/>
        <w:t>SECTION IV – PLAIN AND REINFORCED CONCRETE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4.1.</w:t>
      </w:r>
      <w:r w:rsidRPr="00FE3A19">
        <w:tab/>
        <w:t>Scope of Work</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4.2.</w:t>
      </w:r>
      <w:r w:rsidRPr="00FE3A19">
        <w:tab/>
        <w:t>Applicable Publications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ab/>
        <w:t>4.2.2.</w:t>
      </w:r>
      <w:r w:rsidRPr="00FE3A19">
        <w:tab/>
        <w:t>Indian Standards for Reference</w:t>
      </w:r>
    </w:p>
    <w:p w:rsidR="00B80304" w:rsidRPr="00FE3A19" w:rsidRDefault="00B80304" w:rsidP="00B80304">
      <w:pPr>
        <w:shd w:val="clear" w:color="auto" w:fill="FFFFFF"/>
        <w:tabs>
          <w:tab w:val="left" w:pos="540"/>
        </w:tabs>
        <w:jc w:val="both"/>
      </w:pPr>
      <w:r w:rsidRPr="00FE3A19">
        <w:tab/>
        <w:t>4.2.3.</w:t>
      </w:r>
      <w:r w:rsidRPr="00FE3A19">
        <w:tab/>
        <w:t>Other Publications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4.3.</w:t>
      </w:r>
      <w:r w:rsidRPr="00FE3A19">
        <w:tab/>
        <w:t>Composition</w:t>
      </w:r>
    </w:p>
    <w:p w:rsidR="00B80304" w:rsidRPr="00FE3A19" w:rsidRDefault="00B80304" w:rsidP="00B80304">
      <w:pPr>
        <w:shd w:val="clear" w:color="auto" w:fill="FFFFFF"/>
        <w:tabs>
          <w:tab w:val="left" w:pos="540"/>
        </w:tabs>
        <w:jc w:val="both"/>
      </w:pPr>
      <w:r w:rsidRPr="00FE3A19">
        <w:t>4.4.</w:t>
      </w:r>
      <w:r w:rsidRPr="00FE3A19">
        <w:tab/>
        <w:t>Materials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ab/>
        <w:t>4.4.1.</w:t>
      </w:r>
      <w:r w:rsidRPr="00FE3A19">
        <w:tab/>
        <w:t>Cement</w:t>
      </w:r>
    </w:p>
    <w:p w:rsidR="00B80304" w:rsidRPr="00FE3A19" w:rsidRDefault="00B80304" w:rsidP="00B80304">
      <w:pPr>
        <w:shd w:val="clear" w:color="auto" w:fill="FFFFFF"/>
        <w:tabs>
          <w:tab w:val="left" w:pos="540"/>
        </w:tabs>
        <w:jc w:val="both"/>
      </w:pPr>
      <w:r w:rsidRPr="00FE3A19">
        <w:tab/>
        <w:t>4.4.2.</w:t>
      </w:r>
      <w:r w:rsidRPr="00FE3A19">
        <w:tab/>
        <w:t>Fine Aggregates</w:t>
      </w:r>
    </w:p>
    <w:p w:rsidR="00B80304" w:rsidRPr="00FE3A19" w:rsidRDefault="00B80304" w:rsidP="00B80304">
      <w:pPr>
        <w:shd w:val="clear" w:color="auto" w:fill="FFFFFF"/>
        <w:tabs>
          <w:tab w:val="left" w:pos="540"/>
        </w:tabs>
        <w:jc w:val="both"/>
      </w:pPr>
      <w:r w:rsidRPr="00FE3A19">
        <w:tab/>
        <w:t>4.4.3.</w:t>
      </w:r>
      <w:r w:rsidRPr="00FE3A19">
        <w:tab/>
        <w:t>Coarse Aggregates</w:t>
      </w:r>
    </w:p>
    <w:p w:rsidR="00B80304" w:rsidRPr="00FE3A19" w:rsidRDefault="00B80304" w:rsidP="00B80304">
      <w:pPr>
        <w:shd w:val="clear" w:color="auto" w:fill="FFFFFF"/>
        <w:tabs>
          <w:tab w:val="left" w:pos="540"/>
        </w:tabs>
        <w:jc w:val="both"/>
      </w:pPr>
      <w:r w:rsidRPr="00FE3A19">
        <w:tab/>
        <w:t>4.4.4.</w:t>
      </w:r>
      <w:r w:rsidRPr="00FE3A19">
        <w:tab/>
        <w:t>Reinforcing Steel</w:t>
      </w:r>
    </w:p>
    <w:p w:rsidR="00B80304" w:rsidRPr="00FE3A19" w:rsidRDefault="00B80304" w:rsidP="00B80304">
      <w:pPr>
        <w:shd w:val="clear" w:color="auto" w:fill="FFFFFF"/>
        <w:tabs>
          <w:tab w:val="left" w:pos="540"/>
        </w:tabs>
        <w:jc w:val="both"/>
      </w:pPr>
      <w:r w:rsidRPr="00FE3A19">
        <w:tab/>
        <w:t>4.4.5.</w:t>
      </w:r>
      <w:r w:rsidRPr="00FE3A19">
        <w:tab/>
        <w:t>Water</w:t>
      </w:r>
    </w:p>
    <w:p w:rsidR="00B80304" w:rsidRPr="00FE3A19" w:rsidRDefault="00B80304" w:rsidP="00B80304">
      <w:pPr>
        <w:shd w:val="clear" w:color="auto" w:fill="FFFFFF"/>
        <w:tabs>
          <w:tab w:val="left" w:pos="540"/>
        </w:tabs>
        <w:jc w:val="both"/>
      </w:pPr>
      <w:r w:rsidRPr="00FE3A19">
        <w:tab/>
        <w:t>4.4.6.</w:t>
      </w:r>
      <w:r w:rsidRPr="00FE3A19">
        <w:tab/>
        <w:t>Admixtures</w:t>
      </w:r>
    </w:p>
    <w:p w:rsidR="00B80304" w:rsidRPr="00FE3A19" w:rsidRDefault="00B80304" w:rsidP="00B80304">
      <w:pPr>
        <w:shd w:val="clear" w:color="auto" w:fill="FFFFFF"/>
        <w:tabs>
          <w:tab w:val="left" w:pos="540"/>
        </w:tabs>
        <w:jc w:val="both"/>
      </w:pPr>
      <w:r w:rsidRPr="00FE3A19">
        <w:tab/>
        <w:t>4.4.7.</w:t>
      </w:r>
      <w:r w:rsidRPr="00FE3A19">
        <w:tab/>
        <w:t>Epoxy</w:t>
      </w:r>
    </w:p>
    <w:p w:rsidR="00B80304" w:rsidRPr="00FE3A19" w:rsidRDefault="00B80304" w:rsidP="00B80304">
      <w:pPr>
        <w:shd w:val="clear" w:color="auto" w:fill="FFFFFF"/>
        <w:tabs>
          <w:tab w:val="left" w:pos="540"/>
        </w:tabs>
        <w:jc w:val="both"/>
      </w:pPr>
      <w:r w:rsidRPr="00FE3A19">
        <w:t>4.5.</w:t>
      </w:r>
      <w:r w:rsidRPr="00FE3A19">
        <w:tab/>
        <w:t>Concrete for Structures</w:t>
      </w:r>
    </w:p>
    <w:p w:rsidR="00B80304" w:rsidRPr="00FE3A19" w:rsidRDefault="00B80304" w:rsidP="00B80304">
      <w:pPr>
        <w:shd w:val="clear" w:color="auto" w:fill="FFFFFF"/>
        <w:tabs>
          <w:tab w:val="left" w:pos="540"/>
        </w:tabs>
        <w:jc w:val="both"/>
      </w:pPr>
      <w:r w:rsidRPr="00FE3A19">
        <w:t>4.6.</w:t>
      </w:r>
      <w:r w:rsidRPr="00FE3A19">
        <w:tab/>
        <w:t>Strength Requirement of Concrete</w:t>
      </w:r>
    </w:p>
    <w:p w:rsidR="00B80304" w:rsidRPr="00FE3A19" w:rsidRDefault="00B80304" w:rsidP="00B80304">
      <w:pPr>
        <w:shd w:val="clear" w:color="auto" w:fill="FFFFFF"/>
        <w:tabs>
          <w:tab w:val="left" w:pos="540"/>
        </w:tabs>
        <w:jc w:val="both"/>
      </w:pPr>
      <w:r w:rsidRPr="00FE3A19">
        <w:t>4.7.</w:t>
      </w:r>
      <w:r w:rsidRPr="00FE3A19">
        <w:tab/>
        <w:t xml:space="preserve">Proportioning Concrete </w:t>
      </w:r>
    </w:p>
    <w:p w:rsidR="00B80304" w:rsidRPr="00FE3A19" w:rsidRDefault="00B80304" w:rsidP="00B80304">
      <w:pPr>
        <w:shd w:val="clear" w:color="auto" w:fill="FFFFFF"/>
        <w:tabs>
          <w:tab w:val="left" w:pos="540"/>
        </w:tabs>
        <w:jc w:val="both"/>
      </w:pPr>
      <w:r w:rsidRPr="00FE3A19">
        <w:t>4.8.</w:t>
      </w:r>
      <w:r w:rsidRPr="00FE3A19">
        <w:tab/>
        <w:t>Production Concrete</w:t>
      </w:r>
    </w:p>
    <w:p w:rsidR="00B80304" w:rsidRPr="00FE3A19" w:rsidRDefault="00B80304" w:rsidP="00B80304">
      <w:pPr>
        <w:shd w:val="clear" w:color="auto" w:fill="FFFFFF"/>
        <w:tabs>
          <w:tab w:val="left" w:pos="540"/>
        </w:tabs>
        <w:jc w:val="both"/>
      </w:pPr>
      <w:r w:rsidRPr="00FE3A19">
        <w:tab/>
        <w:t>4.8.1.</w:t>
      </w:r>
      <w:r w:rsidRPr="00FE3A19">
        <w:tab/>
        <w:t>Production of aggregate</w:t>
      </w:r>
    </w:p>
    <w:p w:rsidR="00B80304" w:rsidRPr="00FE3A19" w:rsidRDefault="00B80304" w:rsidP="00B80304">
      <w:pPr>
        <w:shd w:val="clear" w:color="auto" w:fill="FFFFFF"/>
        <w:tabs>
          <w:tab w:val="left" w:pos="540"/>
        </w:tabs>
        <w:jc w:val="both"/>
      </w:pPr>
      <w:r w:rsidRPr="00FE3A19">
        <w:tab/>
        <w:t>4.8.2.</w:t>
      </w:r>
      <w:r w:rsidRPr="00FE3A19">
        <w:tab/>
        <w:t>Batching</w:t>
      </w:r>
    </w:p>
    <w:p w:rsidR="00B80304" w:rsidRPr="00FE3A19" w:rsidRDefault="00B80304" w:rsidP="00B80304">
      <w:pPr>
        <w:shd w:val="clear" w:color="auto" w:fill="FFFFFF"/>
        <w:tabs>
          <w:tab w:val="left" w:pos="540"/>
        </w:tabs>
        <w:jc w:val="both"/>
      </w:pPr>
      <w:r w:rsidRPr="00FE3A19">
        <w:tab/>
        <w:t>4.8.3.</w:t>
      </w:r>
      <w:r w:rsidRPr="00FE3A19">
        <w:tab/>
        <w:t>Mixing</w:t>
      </w:r>
    </w:p>
    <w:p w:rsidR="00B80304" w:rsidRPr="00FE3A19" w:rsidRDefault="00B80304" w:rsidP="00B80304">
      <w:pPr>
        <w:shd w:val="clear" w:color="auto" w:fill="FFFFFF"/>
        <w:tabs>
          <w:tab w:val="left" w:pos="540"/>
        </w:tabs>
        <w:jc w:val="both"/>
      </w:pPr>
      <w:r w:rsidRPr="00FE3A19">
        <w:t>4.9</w:t>
      </w:r>
      <w:r w:rsidRPr="00FE3A19">
        <w:tab/>
        <w:t xml:space="preserve">   Temperature of concrete and weather conditions</w:t>
      </w:r>
    </w:p>
    <w:p w:rsidR="00B80304" w:rsidRPr="00FE3A19" w:rsidRDefault="00B80304" w:rsidP="00B80304">
      <w:pPr>
        <w:shd w:val="clear" w:color="auto" w:fill="FFFFFF"/>
        <w:tabs>
          <w:tab w:val="left" w:pos="540"/>
        </w:tabs>
        <w:jc w:val="both"/>
      </w:pPr>
      <w:r w:rsidRPr="00FE3A19">
        <w:t>4.10   Transporting concrete</w:t>
      </w:r>
    </w:p>
    <w:p w:rsidR="00B80304" w:rsidRPr="00FE3A19" w:rsidRDefault="00B80304" w:rsidP="00B80304">
      <w:pPr>
        <w:shd w:val="clear" w:color="auto" w:fill="FFFFFF"/>
        <w:tabs>
          <w:tab w:val="left" w:pos="540"/>
        </w:tabs>
        <w:jc w:val="both"/>
      </w:pPr>
      <w:r w:rsidRPr="00FE3A19">
        <w:t>4.11</w:t>
      </w:r>
      <w:r w:rsidRPr="00FE3A19">
        <w:tab/>
        <w:t>Preparation for placing concrete</w:t>
      </w:r>
    </w:p>
    <w:p w:rsidR="00B80304" w:rsidRPr="00FE3A19" w:rsidRDefault="00B80304" w:rsidP="00B80304">
      <w:pPr>
        <w:shd w:val="clear" w:color="auto" w:fill="FFFFFF"/>
        <w:tabs>
          <w:tab w:val="left" w:pos="540"/>
        </w:tabs>
        <w:jc w:val="both"/>
      </w:pPr>
      <w:r w:rsidRPr="00FE3A19">
        <w:tab/>
        <w:t>4.11.1</w:t>
      </w:r>
      <w:r w:rsidRPr="00FE3A19">
        <w:tab/>
        <w:t>General requirement</w:t>
      </w:r>
    </w:p>
    <w:p w:rsidR="00B80304" w:rsidRPr="00FE3A19" w:rsidRDefault="00B80304" w:rsidP="00B80304">
      <w:pPr>
        <w:shd w:val="clear" w:color="auto" w:fill="FFFFFF"/>
        <w:tabs>
          <w:tab w:val="left" w:pos="540"/>
        </w:tabs>
        <w:jc w:val="both"/>
      </w:pPr>
      <w:r w:rsidRPr="00FE3A19">
        <w:tab/>
        <w:t>4.11.2.</w:t>
      </w:r>
      <w:r w:rsidRPr="00FE3A19">
        <w:tab/>
        <w:t>Foundation surfaces</w:t>
      </w:r>
    </w:p>
    <w:p w:rsidR="00B80304" w:rsidRPr="00FE3A19" w:rsidRDefault="00B80304" w:rsidP="00B80304">
      <w:pPr>
        <w:shd w:val="clear" w:color="auto" w:fill="FFFFFF"/>
        <w:tabs>
          <w:tab w:val="left" w:pos="540"/>
        </w:tabs>
        <w:jc w:val="both"/>
      </w:pPr>
      <w:r w:rsidRPr="00FE3A19">
        <w:tab/>
        <w:t>4.11.3.</w:t>
      </w:r>
      <w:r w:rsidRPr="00FE3A19">
        <w:tab/>
        <w:t>Surface of construction and contraction joints</w:t>
      </w:r>
    </w:p>
    <w:p w:rsidR="00B80304" w:rsidRPr="00FE3A19" w:rsidRDefault="00B80304" w:rsidP="00B80304">
      <w:pPr>
        <w:shd w:val="clear" w:color="auto" w:fill="FFFFFF"/>
        <w:tabs>
          <w:tab w:val="left" w:pos="540"/>
        </w:tabs>
        <w:jc w:val="both"/>
      </w:pPr>
      <w:r w:rsidRPr="00FE3A19">
        <w:t>4.12</w:t>
      </w:r>
      <w:r w:rsidRPr="00FE3A19">
        <w:tab/>
        <w:t>Placing and compacting concrete</w:t>
      </w:r>
    </w:p>
    <w:p w:rsidR="00B80304" w:rsidRPr="00FE3A19" w:rsidRDefault="00B80304" w:rsidP="00B80304">
      <w:pPr>
        <w:shd w:val="clear" w:color="auto" w:fill="FFFFFF"/>
        <w:tabs>
          <w:tab w:val="left" w:pos="540"/>
        </w:tabs>
        <w:jc w:val="both"/>
      </w:pPr>
      <w:r w:rsidRPr="00FE3A19">
        <w:t>4.13</w:t>
      </w:r>
      <w:r w:rsidRPr="00FE3A19">
        <w:tab/>
        <w:t>Form work</w:t>
      </w:r>
    </w:p>
    <w:p w:rsidR="00B80304" w:rsidRPr="00FE3A19" w:rsidRDefault="00B80304" w:rsidP="00B80304">
      <w:pPr>
        <w:shd w:val="clear" w:color="auto" w:fill="FFFFFF"/>
        <w:tabs>
          <w:tab w:val="left" w:pos="540"/>
        </w:tabs>
        <w:jc w:val="both"/>
      </w:pPr>
      <w:r w:rsidRPr="00FE3A19">
        <w:tab/>
        <w:t>4.13.1.</w:t>
      </w:r>
      <w:r w:rsidRPr="00FE3A19">
        <w:tab/>
        <w:t>General</w:t>
      </w:r>
    </w:p>
    <w:p w:rsidR="00B80304" w:rsidRPr="00FE3A19" w:rsidRDefault="00B80304" w:rsidP="00B80304">
      <w:pPr>
        <w:shd w:val="clear" w:color="auto" w:fill="FFFFFF"/>
        <w:tabs>
          <w:tab w:val="left" w:pos="540"/>
        </w:tabs>
        <w:jc w:val="both"/>
      </w:pPr>
      <w:r w:rsidRPr="00FE3A19">
        <w:tab/>
        <w:t>4.13.2.</w:t>
      </w:r>
      <w:r w:rsidRPr="00FE3A19">
        <w:tab/>
        <w:t>Materials to be used</w:t>
      </w:r>
    </w:p>
    <w:p w:rsidR="00B80304" w:rsidRPr="00FE3A19" w:rsidRDefault="00B80304" w:rsidP="00B80304">
      <w:pPr>
        <w:shd w:val="clear" w:color="auto" w:fill="FFFFFF"/>
        <w:tabs>
          <w:tab w:val="left" w:pos="540"/>
        </w:tabs>
        <w:jc w:val="both"/>
      </w:pPr>
      <w:r w:rsidRPr="00FE3A19">
        <w:tab/>
        <w:t>4.13.3.</w:t>
      </w:r>
      <w:r w:rsidRPr="00FE3A19">
        <w:tab/>
        <w:t>Form, Centering and Temporary Works</w:t>
      </w:r>
    </w:p>
    <w:p w:rsidR="00B80304" w:rsidRPr="00FE3A19" w:rsidRDefault="00B80304" w:rsidP="00B80304">
      <w:pPr>
        <w:shd w:val="clear" w:color="auto" w:fill="FFFFFF"/>
        <w:tabs>
          <w:tab w:val="left" w:pos="540"/>
        </w:tabs>
        <w:jc w:val="both"/>
      </w:pPr>
      <w:r w:rsidRPr="00FE3A19">
        <w:tab/>
        <w:t>4.13.4.</w:t>
      </w:r>
      <w:r w:rsidRPr="00FE3A19">
        <w:tab/>
        <w:t>Clearing and Treatment of forms</w:t>
      </w:r>
    </w:p>
    <w:p w:rsidR="00B80304" w:rsidRPr="00FE3A19" w:rsidRDefault="00B80304" w:rsidP="00B80304">
      <w:pPr>
        <w:shd w:val="clear" w:color="auto" w:fill="FFFFFF"/>
        <w:tabs>
          <w:tab w:val="left" w:pos="540"/>
        </w:tabs>
        <w:jc w:val="both"/>
      </w:pPr>
      <w:r w:rsidRPr="00FE3A19">
        <w:tab/>
        <w:t>4.13.5.</w:t>
      </w:r>
      <w:r w:rsidRPr="00FE3A19">
        <w:tab/>
        <w:t>Removal of Forms</w:t>
      </w:r>
    </w:p>
    <w:p w:rsidR="00B80304" w:rsidRPr="00FE3A19" w:rsidRDefault="00B80304" w:rsidP="00B80304">
      <w:pPr>
        <w:shd w:val="clear" w:color="auto" w:fill="FFFFFF"/>
        <w:tabs>
          <w:tab w:val="left" w:pos="540"/>
        </w:tabs>
        <w:jc w:val="both"/>
      </w:pPr>
      <w:r w:rsidRPr="00FE3A19">
        <w:t>4.14</w:t>
      </w:r>
      <w:r w:rsidRPr="00FE3A19">
        <w:tab/>
        <w:t>Finishes and Finishing of Concrete Surface</w:t>
      </w:r>
    </w:p>
    <w:p w:rsidR="00B80304" w:rsidRPr="00FE3A19" w:rsidRDefault="00B80304" w:rsidP="00B80304">
      <w:pPr>
        <w:shd w:val="clear" w:color="auto" w:fill="FFFFFF"/>
        <w:tabs>
          <w:tab w:val="left" w:pos="540"/>
        </w:tabs>
        <w:jc w:val="both"/>
      </w:pPr>
      <w:r w:rsidRPr="00FE3A19">
        <w:tab/>
        <w:t>4.14.1.</w:t>
      </w:r>
      <w:r w:rsidRPr="00FE3A19">
        <w:tab/>
        <w:t>Formed Surfaces</w:t>
      </w:r>
    </w:p>
    <w:p w:rsidR="00B80304" w:rsidRPr="00FE3A19" w:rsidRDefault="00B80304" w:rsidP="00B80304">
      <w:pPr>
        <w:shd w:val="clear" w:color="auto" w:fill="FFFFFF"/>
        <w:tabs>
          <w:tab w:val="left" w:pos="540"/>
        </w:tabs>
        <w:jc w:val="both"/>
      </w:pPr>
      <w:r w:rsidRPr="00FE3A19">
        <w:tab/>
        <w:t>4.14.2.</w:t>
      </w:r>
      <w:r w:rsidRPr="00FE3A19">
        <w:tab/>
        <w:t>Unformed Surface</w:t>
      </w:r>
    </w:p>
    <w:p w:rsidR="00B80304" w:rsidRPr="00FE3A19" w:rsidRDefault="00B80304" w:rsidP="00B80304">
      <w:pPr>
        <w:shd w:val="clear" w:color="auto" w:fill="FFFFFF"/>
        <w:tabs>
          <w:tab w:val="left" w:pos="540"/>
        </w:tabs>
        <w:jc w:val="both"/>
      </w:pPr>
      <w:r w:rsidRPr="00FE3A19">
        <w:t>4.15</w:t>
      </w:r>
      <w:r w:rsidRPr="00FE3A19">
        <w:tab/>
        <w:t>Repair of Concrete</w:t>
      </w:r>
    </w:p>
    <w:p w:rsidR="00B80304" w:rsidRPr="00FE3A19" w:rsidRDefault="00B80304" w:rsidP="00B80304">
      <w:pPr>
        <w:shd w:val="clear" w:color="auto" w:fill="FFFFFF"/>
        <w:tabs>
          <w:tab w:val="left" w:pos="540"/>
        </w:tabs>
        <w:jc w:val="both"/>
      </w:pPr>
      <w:r w:rsidRPr="00FE3A19">
        <w:tab/>
        <w:t>4.15.1.</w:t>
      </w:r>
      <w:r w:rsidRPr="00FE3A19">
        <w:tab/>
        <w:t>General</w:t>
      </w:r>
    </w:p>
    <w:p w:rsidR="00B80304" w:rsidRPr="00FE3A19" w:rsidRDefault="00B80304" w:rsidP="00B80304">
      <w:pPr>
        <w:shd w:val="clear" w:color="auto" w:fill="FFFFFF"/>
        <w:tabs>
          <w:tab w:val="left" w:pos="540"/>
        </w:tabs>
        <w:jc w:val="both"/>
      </w:pPr>
      <w:r w:rsidRPr="00FE3A19">
        <w:tab/>
        <w:t>4.15.2.</w:t>
      </w:r>
      <w:r w:rsidRPr="00FE3A19">
        <w:tab/>
        <w:t>Methods of Repairs</w:t>
      </w:r>
    </w:p>
    <w:p w:rsidR="00B80304" w:rsidRPr="00FE3A19" w:rsidRDefault="00B80304" w:rsidP="00B80304">
      <w:pPr>
        <w:shd w:val="clear" w:color="auto" w:fill="FFFFFF"/>
        <w:tabs>
          <w:tab w:val="left" w:pos="540"/>
        </w:tabs>
        <w:ind w:left="540"/>
        <w:jc w:val="both"/>
      </w:pPr>
      <w:r w:rsidRPr="00FE3A19">
        <w:t xml:space="preserve">i.       </w:t>
      </w:r>
      <w:r w:rsidRPr="00FE3A19">
        <w:tab/>
        <w:t xml:space="preserve">Dry Pack Method </w:t>
      </w:r>
    </w:p>
    <w:p w:rsidR="00B80304" w:rsidRPr="00FE3A19" w:rsidRDefault="00B80304" w:rsidP="00B80304">
      <w:pPr>
        <w:shd w:val="clear" w:color="auto" w:fill="FFFFFF"/>
        <w:tabs>
          <w:tab w:val="left" w:pos="540"/>
        </w:tabs>
        <w:ind w:left="540"/>
        <w:jc w:val="both"/>
      </w:pPr>
      <w:r w:rsidRPr="00FE3A19">
        <w:t xml:space="preserve">ii.       </w:t>
      </w:r>
      <w:r w:rsidRPr="00FE3A19">
        <w:tab/>
        <w:t xml:space="preserve">Concrete Replacement method </w:t>
      </w:r>
    </w:p>
    <w:p w:rsidR="00B80304" w:rsidRPr="00FE3A19" w:rsidRDefault="00B80304" w:rsidP="00B80304">
      <w:pPr>
        <w:shd w:val="clear" w:color="auto" w:fill="FFFFFF"/>
        <w:tabs>
          <w:tab w:val="left" w:pos="540"/>
        </w:tabs>
        <w:ind w:left="540"/>
        <w:jc w:val="both"/>
      </w:pPr>
      <w:r w:rsidRPr="00FE3A19">
        <w:t xml:space="preserve">iii.      </w:t>
      </w:r>
      <w:r w:rsidRPr="00FE3A19">
        <w:tab/>
        <w:t xml:space="preserve">Mortar Replacement method </w:t>
      </w:r>
    </w:p>
    <w:p w:rsidR="00B80304" w:rsidRPr="00FE3A19" w:rsidRDefault="00B80304" w:rsidP="00B80304">
      <w:pPr>
        <w:shd w:val="clear" w:color="auto" w:fill="FFFFFF"/>
        <w:tabs>
          <w:tab w:val="left" w:pos="540"/>
        </w:tabs>
        <w:ind w:left="540"/>
        <w:jc w:val="both"/>
      </w:pPr>
      <w:r w:rsidRPr="00FE3A19">
        <w:t xml:space="preserve">iv.  </w:t>
      </w:r>
      <w:r w:rsidRPr="00FE3A19">
        <w:tab/>
        <w:t>Epoxy Method</w:t>
      </w:r>
    </w:p>
    <w:p w:rsidR="00B80304" w:rsidRPr="00FE3A19" w:rsidRDefault="00B80304" w:rsidP="00B80304">
      <w:pPr>
        <w:shd w:val="clear" w:color="auto" w:fill="FFFFFF"/>
        <w:tabs>
          <w:tab w:val="left" w:pos="540"/>
        </w:tabs>
        <w:jc w:val="both"/>
      </w:pPr>
      <w:r w:rsidRPr="00FE3A19">
        <w:lastRenderedPageBreak/>
        <w:t>4.15.3</w:t>
      </w:r>
      <w:r w:rsidRPr="00FE3A19">
        <w:tab/>
        <w:t>Preparation of Concrete, for Repairs</w:t>
      </w:r>
    </w:p>
    <w:p w:rsidR="00B80304" w:rsidRPr="00FE3A19" w:rsidRDefault="00B80304" w:rsidP="00B80304">
      <w:pPr>
        <w:shd w:val="clear" w:color="auto" w:fill="FFFFFF"/>
        <w:tabs>
          <w:tab w:val="left" w:pos="540"/>
        </w:tabs>
        <w:ind w:left="540"/>
        <w:jc w:val="both"/>
      </w:pPr>
      <w:r w:rsidRPr="00FE3A19">
        <w:t xml:space="preserve">i       </w:t>
      </w:r>
      <w:r w:rsidRPr="00FE3A19">
        <w:tab/>
        <w:t xml:space="preserve">Dry Packing of Concrete </w:t>
      </w:r>
    </w:p>
    <w:p w:rsidR="00B80304" w:rsidRPr="00FE3A19" w:rsidRDefault="00B80304" w:rsidP="00B80304">
      <w:pPr>
        <w:shd w:val="clear" w:color="auto" w:fill="FFFFFF"/>
        <w:tabs>
          <w:tab w:val="left" w:pos="540"/>
        </w:tabs>
        <w:ind w:left="540"/>
        <w:jc w:val="both"/>
      </w:pPr>
      <w:r w:rsidRPr="00FE3A19">
        <w:t xml:space="preserve">ii.       </w:t>
      </w:r>
      <w:r w:rsidRPr="00FE3A19">
        <w:tab/>
        <w:t xml:space="preserve">Concrete Replacement </w:t>
      </w:r>
    </w:p>
    <w:p w:rsidR="00B80304" w:rsidRPr="00FE3A19" w:rsidRDefault="00B80304" w:rsidP="00B80304">
      <w:pPr>
        <w:shd w:val="clear" w:color="auto" w:fill="FFFFFF"/>
        <w:tabs>
          <w:tab w:val="left" w:pos="540"/>
        </w:tabs>
        <w:ind w:left="540"/>
        <w:jc w:val="both"/>
      </w:pPr>
      <w:r w:rsidRPr="00FE3A19">
        <w:t xml:space="preserve">iii.      </w:t>
      </w:r>
      <w:r w:rsidRPr="00FE3A19">
        <w:tab/>
        <w:t xml:space="preserve">Mortar Replacement </w:t>
      </w:r>
    </w:p>
    <w:p w:rsidR="00B80304" w:rsidRPr="00FE3A19" w:rsidRDefault="00B80304" w:rsidP="00B80304">
      <w:pPr>
        <w:shd w:val="clear" w:color="auto" w:fill="FFFFFF"/>
        <w:tabs>
          <w:tab w:val="left" w:pos="540"/>
        </w:tabs>
        <w:ind w:left="540"/>
        <w:jc w:val="both"/>
      </w:pPr>
      <w:r w:rsidRPr="00FE3A19">
        <w:t xml:space="preserve">iv.      </w:t>
      </w:r>
      <w:r w:rsidRPr="00FE3A19">
        <w:tab/>
        <w:t>Use of Dry Pack Mortar</w:t>
      </w:r>
    </w:p>
    <w:p w:rsidR="00B80304" w:rsidRPr="00FE3A19" w:rsidRDefault="00B80304" w:rsidP="00B80304">
      <w:pPr>
        <w:shd w:val="clear" w:color="auto" w:fill="FFFFFF"/>
        <w:tabs>
          <w:tab w:val="left" w:pos="540"/>
        </w:tabs>
        <w:jc w:val="both"/>
      </w:pPr>
      <w:r w:rsidRPr="00FE3A19">
        <w:t>4.15.4</w:t>
      </w:r>
      <w:r w:rsidRPr="00FE3A19">
        <w:tab/>
        <w:t>Procedure of Replacement of Concrete, Curing of Repairs etc.</w:t>
      </w:r>
    </w:p>
    <w:p w:rsidR="00B80304" w:rsidRPr="00FE3A19" w:rsidRDefault="00B80304" w:rsidP="00B80304">
      <w:pPr>
        <w:shd w:val="clear" w:color="auto" w:fill="FFFFFF"/>
        <w:tabs>
          <w:tab w:val="left" w:pos="540"/>
        </w:tabs>
        <w:jc w:val="both"/>
      </w:pPr>
      <w:r w:rsidRPr="00FE3A19">
        <w:t>4.16</w:t>
      </w:r>
      <w:r w:rsidRPr="00FE3A19">
        <w:tab/>
        <w:t>Curing of Concrete</w:t>
      </w:r>
    </w:p>
    <w:p w:rsidR="00B80304" w:rsidRPr="00FE3A19" w:rsidRDefault="00B80304" w:rsidP="00B80304">
      <w:pPr>
        <w:shd w:val="clear" w:color="auto" w:fill="FFFFFF"/>
        <w:tabs>
          <w:tab w:val="left" w:pos="540"/>
        </w:tabs>
        <w:jc w:val="both"/>
      </w:pPr>
      <w:r w:rsidRPr="00FE3A19">
        <w:tab/>
        <w:t>4.16.1</w:t>
      </w:r>
      <w:r w:rsidRPr="00FE3A19">
        <w:tab/>
        <w:t>General</w:t>
      </w:r>
    </w:p>
    <w:p w:rsidR="00B80304" w:rsidRPr="00FE3A19" w:rsidRDefault="00B80304" w:rsidP="00B80304">
      <w:pPr>
        <w:shd w:val="clear" w:color="auto" w:fill="FFFFFF"/>
        <w:tabs>
          <w:tab w:val="left" w:pos="540"/>
        </w:tabs>
        <w:jc w:val="both"/>
      </w:pPr>
      <w:r w:rsidRPr="00FE3A19">
        <w:tab/>
        <w:t>4.16.2.</w:t>
      </w:r>
      <w:r w:rsidRPr="00FE3A19">
        <w:tab/>
        <w:t>Water Curing</w:t>
      </w:r>
    </w:p>
    <w:p w:rsidR="00B80304" w:rsidRPr="00FE3A19" w:rsidRDefault="00B80304" w:rsidP="00B80304">
      <w:pPr>
        <w:shd w:val="clear" w:color="auto" w:fill="FFFFFF"/>
        <w:tabs>
          <w:tab w:val="left" w:pos="540"/>
        </w:tabs>
        <w:jc w:val="both"/>
      </w:pPr>
      <w:r w:rsidRPr="00FE3A19">
        <w:tab/>
        <w:t>4.16.3.</w:t>
      </w:r>
      <w:r w:rsidRPr="00FE3A19">
        <w:tab/>
        <w:t>Membrane Curing</w:t>
      </w:r>
    </w:p>
    <w:p w:rsidR="00B80304" w:rsidRPr="00FE3A19" w:rsidRDefault="00B80304" w:rsidP="00B80304">
      <w:pPr>
        <w:shd w:val="clear" w:color="auto" w:fill="FFFFFF"/>
        <w:tabs>
          <w:tab w:val="left" w:pos="540"/>
        </w:tabs>
        <w:jc w:val="both"/>
      </w:pPr>
      <w:r w:rsidRPr="00FE3A19">
        <w:t>4.17</w:t>
      </w:r>
      <w:r w:rsidRPr="00FE3A19">
        <w:tab/>
        <w:t>Requirement of Concrete Construction</w:t>
      </w:r>
    </w:p>
    <w:p w:rsidR="00B80304" w:rsidRPr="00FE3A19" w:rsidRDefault="00B80304" w:rsidP="00B80304">
      <w:pPr>
        <w:shd w:val="clear" w:color="auto" w:fill="FFFFFF"/>
        <w:tabs>
          <w:tab w:val="left" w:pos="540"/>
        </w:tabs>
        <w:jc w:val="both"/>
      </w:pPr>
      <w:r w:rsidRPr="00FE3A19">
        <w:tab/>
        <w:t>4.17.1.</w:t>
      </w:r>
      <w:r w:rsidRPr="00FE3A19">
        <w:tab/>
        <w:t>General</w:t>
      </w:r>
    </w:p>
    <w:p w:rsidR="00B80304" w:rsidRPr="00FE3A19" w:rsidRDefault="00B80304" w:rsidP="00B80304">
      <w:pPr>
        <w:shd w:val="clear" w:color="auto" w:fill="FFFFFF"/>
        <w:tabs>
          <w:tab w:val="left" w:pos="540"/>
        </w:tabs>
        <w:jc w:val="both"/>
      </w:pPr>
      <w:r w:rsidRPr="00FE3A19">
        <w:tab/>
        <w:t>4.17.2.</w:t>
      </w:r>
      <w:r w:rsidRPr="00FE3A19">
        <w:tab/>
        <w:t>Concrete in Various Components of Bridges, Drainage Syphon</w:t>
      </w:r>
    </w:p>
    <w:p w:rsidR="00B80304" w:rsidRPr="00FE3A19" w:rsidRDefault="00B80304" w:rsidP="00B80304">
      <w:pPr>
        <w:shd w:val="clear" w:color="auto" w:fill="FFFFFF"/>
        <w:tabs>
          <w:tab w:val="left" w:pos="540"/>
        </w:tabs>
        <w:jc w:val="both"/>
      </w:pPr>
      <w:r w:rsidRPr="00FE3A19">
        <w:tab/>
        <w:t>4.17.3.</w:t>
      </w:r>
      <w:r w:rsidRPr="00FE3A19">
        <w:tab/>
        <w:t>Concrete in Block-outs</w:t>
      </w:r>
    </w:p>
    <w:p w:rsidR="00B80304" w:rsidRPr="00FE3A19" w:rsidRDefault="00B80304" w:rsidP="00B80304">
      <w:pPr>
        <w:shd w:val="clear" w:color="auto" w:fill="FFFFFF"/>
        <w:tabs>
          <w:tab w:val="left" w:pos="540"/>
        </w:tabs>
        <w:jc w:val="both"/>
      </w:pPr>
      <w:r w:rsidRPr="00FE3A19">
        <w:tab/>
        <w:t>4.17.4.</w:t>
      </w:r>
      <w:r w:rsidRPr="00FE3A19">
        <w:tab/>
        <w:t>Embedment in Concrete</w:t>
      </w:r>
    </w:p>
    <w:p w:rsidR="00B80304" w:rsidRPr="00FE3A19" w:rsidRDefault="00B80304" w:rsidP="00B80304">
      <w:pPr>
        <w:shd w:val="clear" w:color="auto" w:fill="FFFFFF"/>
        <w:tabs>
          <w:tab w:val="left" w:pos="540"/>
        </w:tabs>
        <w:jc w:val="both"/>
      </w:pPr>
      <w:r w:rsidRPr="00FE3A19">
        <w:t>4.18.</w:t>
      </w:r>
      <w:r w:rsidRPr="00FE3A19">
        <w:tab/>
        <w:t>Construction Joints In Unreinforced Concrete Walls</w:t>
      </w:r>
    </w:p>
    <w:p w:rsidR="00B80304" w:rsidRPr="00FE3A19" w:rsidRDefault="00B80304" w:rsidP="00B80304">
      <w:pPr>
        <w:shd w:val="clear" w:color="auto" w:fill="FFFFFF"/>
        <w:tabs>
          <w:tab w:val="left" w:pos="540"/>
        </w:tabs>
        <w:jc w:val="both"/>
      </w:pPr>
      <w:r w:rsidRPr="00FE3A19">
        <w:t>4.19.</w:t>
      </w:r>
      <w:r w:rsidRPr="00FE3A19">
        <w:tab/>
        <w:t>Test and Acceptance Crieteria</w:t>
      </w:r>
    </w:p>
    <w:p w:rsidR="00B80304" w:rsidRPr="00FE3A19" w:rsidRDefault="00B80304" w:rsidP="00B80304">
      <w:pPr>
        <w:shd w:val="clear" w:color="auto" w:fill="FFFFFF"/>
        <w:tabs>
          <w:tab w:val="left" w:pos="540"/>
        </w:tabs>
        <w:jc w:val="both"/>
      </w:pPr>
      <w:r w:rsidRPr="00FE3A19">
        <w:t>4.20.</w:t>
      </w:r>
      <w:r w:rsidRPr="00FE3A19">
        <w:tab/>
        <w:t>Steel Reinforcement</w:t>
      </w:r>
    </w:p>
    <w:p w:rsidR="00B80304" w:rsidRPr="00FE3A19" w:rsidRDefault="00B80304" w:rsidP="00B80304">
      <w:pPr>
        <w:shd w:val="clear" w:color="auto" w:fill="FFFFFF"/>
        <w:tabs>
          <w:tab w:val="left" w:pos="540"/>
        </w:tabs>
        <w:jc w:val="both"/>
      </w:pPr>
      <w:r w:rsidRPr="00FE3A19">
        <w:tab/>
        <w:t>4.21.1.</w:t>
      </w:r>
      <w:r w:rsidRPr="00FE3A19">
        <w:tab/>
        <w:t>General</w:t>
      </w:r>
    </w:p>
    <w:p w:rsidR="00B80304" w:rsidRPr="00FE3A19" w:rsidRDefault="00B80304" w:rsidP="00B80304">
      <w:pPr>
        <w:shd w:val="clear" w:color="auto" w:fill="FFFFFF"/>
        <w:tabs>
          <w:tab w:val="left" w:pos="540"/>
        </w:tabs>
        <w:jc w:val="both"/>
      </w:pPr>
      <w:r w:rsidRPr="00FE3A19">
        <w:tab/>
        <w:t>4.21.2</w:t>
      </w:r>
      <w:r w:rsidRPr="00FE3A19">
        <w:tab/>
        <w:t>Tolerance for Canal Structures</w:t>
      </w:r>
    </w:p>
    <w:p w:rsidR="00B80304" w:rsidRPr="00FE3A19" w:rsidRDefault="00B80304" w:rsidP="00B80304">
      <w:pPr>
        <w:shd w:val="clear" w:color="auto" w:fill="FFFFFF"/>
        <w:tabs>
          <w:tab w:val="left" w:pos="540"/>
        </w:tabs>
        <w:jc w:val="both"/>
      </w:pPr>
      <w:r w:rsidRPr="00FE3A19">
        <w:tab/>
        <w:t>4.21.3.</w:t>
      </w:r>
      <w:r w:rsidRPr="00FE3A19">
        <w:tab/>
        <w:t>Concrete Surface Irregularities</w:t>
      </w:r>
    </w:p>
    <w:p w:rsidR="00B80304" w:rsidRPr="00FE3A19" w:rsidRDefault="00B80304" w:rsidP="00B80304">
      <w:pPr>
        <w:shd w:val="clear" w:color="auto" w:fill="FFFFFF"/>
        <w:tabs>
          <w:tab w:val="left" w:pos="540"/>
        </w:tabs>
        <w:jc w:val="both"/>
      </w:pPr>
      <w:r w:rsidRPr="00FE3A19">
        <w:t>4.22.</w:t>
      </w:r>
      <w:r w:rsidRPr="00FE3A19">
        <w:tab/>
        <w:t>Unacceptable Work</w:t>
      </w:r>
    </w:p>
    <w:p w:rsidR="00B80304" w:rsidRPr="00FE3A19" w:rsidRDefault="00B80304" w:rsidP="00B80304">
      <w:pPr>
        <w:shd w:val="clear" w:color="auto" w:fill="FFFFFF"/>
        <w:tabs>
          <w:tab w:val="left" w:pos="540"/>
        </w:tabs>
        <w:jc w:val="both"/>
      </w:pPr>
      <w:r w:rsidRPr="00FE3A19">
        <w:t>4.23</w:t>
      </w:r>
      <w:r w:rsidRPr="00FE3A19">
        <w:tab/>
        <w:t>Measurement and Payment</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SECTION V - REINFORCEMENT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5.1.</w:t>
      </w:r>
      <w:r w:rsidRPr="00FE3A19">
        <w:tab/>
        <w:t>Scope of Work</w:t>
      </w:r>
    </w:p>
    <w:p w:rsidR="00B80304" w:rsidRPr="00FE3A19" w:rsidRDefault="00B80304" w:rsidP="00B80304">
      <w:pPr>
        <w:shd w:val="clear" w:color="auto" w:fill="FFFFFF"/>
        <w:tabs>
          <w:tab w:val="left" w:pos="540"/>
        </w:tabs>
        <w:jc w:val="both"/>
      </w:pPr>
      <w:r w:rsidRPr="00FE3A19">
        <w:t>5.2.</w:t>
      </w:r>
      <w:r w:rsidRPr="00FE3A19">
        <w:tab/>
        <w:t>Indian Standards for Reference</w:t>
      </w:r>
    </w:p>
    <w:p w:rsidR="00B80304" w:rsidRPr="00FE3A19" w:rsidRDefault="00B80304" w:rsidP="00B80304">
      <w:pPr>
        <w:shd w:val="clear" w:color="auto" w:fill="FFFFFF"/>
        <w:tabs>
          <w:tab w:val="left" w:pos="540"/>
        </w:tabs>
        <w:jc w:val="both"/>
      </w:pPr>
      <w:r w:rsidRPr="00FE3A19">
        <w:t>5.3.</w:t>
      </w:r>
      <w:r w:rsidRPr="00FE3A19">
        <w:tab/>
        <w:t>Steel Reinfoming Bars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ab/>
        <w:t>5.3.1.</w:t>
      </w:r>
      <w:r w:rsidRPr="00FE3A19">
        <w:tab/>
        <w:t>General</w:t>
      </w:r>
    </w:p>
    <w:p w:rsidR="00B80304" w:rsidRPr="00FE3A19" w:rsidRDefault="00B80304" w:rsidP="00B80304">
      <w:pPr>
        <w:shd w:val="clear" w:color="auto" w:fill="FFFFFF"/>
        <w:tabs>
          <w:tab w:val="left" w:pos="540"/>
        </w:tabs>
        <w:jc w:val="both"/>
      </w:pPr>
      <w:r w:rsidRPr="00FE3A19">
        <w:tab/>
        <w:t>5.3.2.</w:t>
      </w:r>
      <w:r w:rsidRPr="00FE3A19">
        <w:tab/>
        <w:t>Cutting. Bending and Binding</w:t>
      </w:r>
    </w:p>
    <w:p w:rsidR="00B80304" w:rsidRPr="00FE3A19" w:rsidRDefault="00B80304" w:rsidP="00B80304">
      <w:pPr>
        <w:shd w:val="clear" w:color="auto" w:fill="FFFFFF"/>
        <w:tabs>
          <w:tab w:val="left" w:pos="540"/>
        </w:tabs>
        <w:jc w:val="both"/>
      </w:pPr>
      <w:r w:rsidRPr="00FE3A19">
        <w:tab/>
        <w:t>5.3.3.</w:t>
      </w:r>
      <w:r w:rsidRPr="00FE3A19">
        <w:tab/>
        <w:t>Splicing</w:t>
      </w:r>
    </w:p>
    <w:p w:rsidR="00B80304" w:rsidRPr="00FE3A19" w:rsidRDefault="00B80304" w:rsidP="00B80304">
      <w:pPr>
        <w:shd w:val="clear" w:color="auto" w:fill="FFFFFF"/>
        <w:tabs>
          <w:tab w:val="left" w:pos="540"/>
        </w:tabs>
        <w:jc w:val="both"/>
      </w:pPr>
      <w:r w:rsidRPr="00FE3A19">
        <w:tab/>
        <w:t>5.3.4.</w:t>
      </w:r>
      <w:r w:rsidRPr="00FE3A19">
        <w:tab/>
        <w:t>Care of Placed Reinforcement and Concrete</w:t>
      </w:r>
    </w:p>
    <w:p w:rsidR="00B80304" w:rsidRPr="00FE3A19" w:rsidRDefault="00B80304" w:rsidP="00B80304">
      <w:pPr>
        <w:shd w:val="clear" w:color="auto" w:fill="FFFFFF"/>
        <w:tabs>
          <w:tab w:val="left" w:pos="540"/>
        </w:tabs>
        <w:jc w:val="both"/>
      </w:pPr>
      <w:r w:rsidRPr="00FE3A19">
        <w:t>5.4</w:t>
      </w:r>
      <w:r w:rsidRPr="00FE3A19">
        <w:tab/>
        <w:t>Measurement and Payment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SECTION VI - VIGATES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6.1</w:t>
      </w:r>
      <w:r w:rsidRPr="00FE3A19">
        <w:tab/>
        <w:t>Radial Gates for Regulator and Escapes</w:t>
      </w:r>
    </w:p>
    <w:p w:rsidR="00B80304" w:rsidRPr="00FE3A19" w:rsidRDefault="00B80304" w:rsidP="00B80304">
      <w:pPr>
        <w:shd w:val="clear" w:color="auto" w:fill="FFFFFF"/>
        <w:tabs>
          <w:tab w:val="left" w:pos="540"/>
        </w:tabs>
        <w:jc w:val="both"/>
      </w:pPr>
      <w:r w:rsidRPr="00FE3A19">
        <w:tab/>
        <w:t>6.1.0.</w:t>
      </w:r>
      <w:r w:rsidRPr="00FE3A19">
        <w:tab/>
        <w:t>Approval of Designs and Drawings</w:t>
      </w:r>
    </w:p>
    <w:p w:rsidR="00B80304" w:rsidRPr="00FE3A19" w:rsidRDefault="00B80304" w:rsidP="00B80304">
      <w:pPr>
        <w:shd w:val="clear" w:color="auto" w:fill="FFFFFF"/>
        <w:tabs>
          <w:tab w:val="left" w:pos="540"/>
        </w:tabs>
        <w:jc w:val="both"/>
      </w:pPr>
      <w:r w:rsidRPr="00FE3A19">
        <w:tab/>
        <w:t>6.1.1.</w:t>
      </w:r>
      <w:r w:rsidRPr="00FE3A19">
        <w:tab/>
        <w:t>Design Procedure for Gate and Hoists</w:t>
      </w:r>
    </w:p>
    <w:p w:rsidR="00B80304" w:rsidRPr="00FE3A19" w:rsidRDefault="00B80304" w:rsidP="00B80304">
      <w:pPr>
        <w:shd w:val="clear" w:color="auto" w:fill="FFFFFF"/>
        <w:tabs>
          <w:tab w:val="left" w:pos="540"/>
        </w:tabs>
        <w:jc w:val="both"/>
      </w:pPr>
      <w:r w:rsidRPr="00FE3A19">
        <w:tab/>
        <w:t>6.1.2.</w:t>
      </w:r>
      <w:r w:rsidRPr="00FE3A19">
        <w:tab/>
        <w:t>Materials</w:t>
      </w:r>
    </w:p>
    <w:p w:rsidR="00B80304" w:rsidRPr="00FE3A19" w:rsidRDefault="00B80304" w:rsidP="00B80304">
      <w:pPr>
        <w:shd w:val="clear" w:color="auto" w:fill="FFFFFF"/>
        <w:tabs>
          <w:tab w:val="left" w:pos="540"/>
        </w:tabs>
        <w:jc w:val="both"/>
      </w:pPr>
      <w:r w:rsidRPr="00FE3A19">
        <w:tab/>
        <w:t>6.1.3.</w:t>
      </w:r>
      <w:r w:rsidRPr="00FE3A19">
        <w:tab/>
        <w:t>Anchorages and Hoisting Arrangements</w:t>
      </w:r>
    </w:p>
    <w:p w:rsidR="00B80304" w:rsidRPr="00FE3A19" w:rsidRDefault="00B80304" w:rsidP="00B80304">
      <w:pPr>
        <w:shd w:val="clear" w:color="auto" w:fill="FFFFFF"/>
        <w:tabs>
          <w:tab w:val="left" w:pos="540"/>
        </w:tabs>
        <w:jc w:val="both"/>
      </w:pPr>
      <w:r w:rsidRPr="00FE3A19">
        <w:tab/>
        <w:t>6.1.4.</w:t>
      </w:r>
      <w:r w:rsidRPr="00FE3A19">
        <w:tab/>
        <w:t>Procurement of Materials</w:t>
      </w:r>
    </w:p>
    <w:p w:rsidR="00B80304" w:rsidRPr="00FE3A19" w:rsidRDefault="00B80304" w:rsidP="00B80304">
      <w:pPr>
        <w:shd w:val="clear" w:color="auto" w:fill="FFFFFF"/>
        <w:tabs>
          <w:tab w:val="left" w:pos="540"/>
        </w:tabs>
        <w:ind w:left="1440"/>
        <w:jc w:val="both"/>
      </w:pPr>
      <w:r w:rsidRPr="00FE3A19">
        <w:t>1.</w:t>
      </w:r>
      <w:r w:rsidRPr="00FE3A19">
        <w:tab/>
        <w:t>Fabrication</w:t>
      </w:r>
    </w:p>
    <w:p w:rsidR="00B80304" w:rsidRPr="00FE3A19" w:rsidRDefault="00B80304" w:rsidP="00B80304">
      <w:pPr>
        <w:shd w:val="clear" w:color="auto" w:fill="FFFFFF"/>
        <w:tabs>
          <w:tab w:val="left" w:pos="540"/>
        </w:tabs>
        <w:ind w:left="1440"/>
        <w:jc w:val="both"/>
      </w:pPr>
      <w:r w:rsidRPr="00FE3A19">
        <w:t>2.</w:t>
      </w:r>
      <w:r w:rsidRPr="00FE3A19">
        <w:tab/>
        <w:t>Transportation</w:t>
      </w:r>
    </w:p>
    <w:p w:rsidR="00B80304" w:rsidRPr="00FE3A19" w:rsidRDefault="00B80304" w:rsidP="00B80304">
      <w:pPr>
        <w:shd w:val="clear" w:color="auto" w:fill="FFFFFF"/>
        <w:tabs>
          <w:tab w:val="left" w:pos="540"/>
        </w:tabs>
        <w:ind w:left="1440"/>
        <w:jc w:val="both"/>
      </w:pPr>
      <w:r w:rsidRPr="00FE3A19">
        <w:t>3.</w:t>
      </w:r>
      <w:r w:rsidRPr="00FE3A19">
        <w:tab/>
        <w:t>Schedule of Supplies</w:t>
      </w:r>
    </w:p>
    <w:p w:rsidR="00B80304" w:rsidRPr="00FE3A19" w:rsidRDefault="00B80304" w:rsidP="00B80304">
      <w:pPr>
        <w:shd w:val="clear" w:color="auto" w:fill="FFFFFF"/>
        <w:tabs>
          <w:tab w:val="left" w:pos="540"/>
        </w:tabs>
        <w:ind w:left="1440"/>
        <w:jc w:val="both"/>
      </w:pPr>
      <w:r w:rsidRPr="00FE3A19">
        <w:t>4.</w:t>
      </w:r>
      <w:r w:rsidRPr="00FE3A19">
        <w:tab/>
        <w:t>Erection</w:t>
      </w:r>
    </w:p>
    <w:p w:rsidR="00B80304" w:rsidRPr="00FE3A19" w:rsidRDefault="00B80304" w:rsidP="00B80304">
      <w:pPr>
        <w:shd w:val="clear" w:color="auto" w:fill="FFFFFF"/>
        <w:tabs>
          <w:tab w:val="left" w:pos="540"/>
        </w:tabs>
        <w:ind w:left="1440"/>
        <w:jc w:val="both"/>
      </w:pPr>
      <w:r w:rsidRPr="00FE3A19">
        <w:t>5.</w:t>
      </w:r>
      <w:r w:rsidRPr="00FE3A19">
        <w:tab/>
        <w:t>Painting</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ab/>
        <w:t>6.1.5.</w:t>
      </w:r>
      <w:r w:rsidRPr="00FE3A19">
        <w:tab/>
        <w:t>Test Operation</w:t>
      </w:r>
    </w:p>
    <w:p w:rsidR="00B80304" w:rsidRPr="00FE3A19" w:rsidRDefault="00B80304" w:rsidP="00B80304">
      <w:pPr>
        <w:shd w:val="clear" w:color="auto" w:fill="FFFFFF"/>
        <w:tabs>
          <w:tab w:val="left" w:pos="540"/>
        </w:tabs>
        <w:jc w:val="both"/>
      </w:pPr>
      <w:r w:rsidRPr="00FE3A19">
        <w:tab/>
        <w:t>6.1.6.</w:t>
      </w:r>
      <w:r w:rsidRPr="00FE3A19">
        <w:tab/>
        <w:t>Measurement and Payments</w:t>
      </w:r>
    </w:p>
    <w:p w:rsidR="00B80304" w:rsidRPr="00FE3A19" w:rsidRDefault="00B80304" w:rsidP="00B80304">
      <w:pPr>
        <w:shd w:val="clear" w:color="auto" w:fill="FFFFFF"/>
        <w:tabs>
          <w:tab w:val="left" w:pos="540"/>
        </w:tabs>
        <w:jc w:val="both"/>
      </w:pPr>
      <w:r w:rsidRPr="00FE3A19">
        <w:t>6.2</w:t>
      </w:r>
      <w:r w:rsidRPr="00FE3A19">
        <w:tab/>
        <w:t>Vertical Life Slide Gate</w:t>
      </w:r>
    </w:p>
    <w:p w:rsidR="00B80304" w:rsidRPr="00FE3A19" w:rsidRDefault="00B80304" w:rsidP="00B80304">
      <w:pPr>
        <w:shd w:val="clear" w:color="auto" w:fill="FFFFFF"/>
        <w:tabs>
          <w:tab w:val="left" w:pos="540"/>
        </w:tabs>
        <w:jc w:val="both"/>
      </w:pPr>
      <w:r w:rsidRPr="00FE3A19">
        <w:tab/>
        <w:t>6.2.1 Measurements and Payments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br w:type="page"/>
      </w:r>
      <w:r w:rsidRPr="00FE3A19">
        <w:rPr>
          <w:b/>
          <w:bCs/>
        </w:rPr>
        <w:lastRenderedPageBreak/>
        <w:t>SECTION VII - RUBBLE MASONRY</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7.1     Scope of Work</w:t>
      </w:r>
    </w:p>
    <w:p w:rsidR="00B80304" w:rsidRPr="00FE3A19" w:rsidRDefault="00B80304" w:rsidP="00B80304">
      <w:pPr>
        <w:shd w:val="clear" w:color="auto" w:fill="FFFFFF"/>
        <w:tabs>
          <w:tab w:val="left" w:pos="540"/>
        </w:tabs>
        <w:jc w:val="both"/>
      </w:pPr>
      <w:r w:rsidRPr="00FE3A19">
        <w:t>7.2.</w:t>
      </w:r>
      <w:r w:rsidRPr="00FE3A19">
        <w:tab/>
        <w:t>Indian Standards for Reference</w:t>
      </w:r>
    </w:p>
    <w:p w:rsidR="00B80304" w:rsidRPr="00FE3A19" w:rsidRDefault="00B80304" w:rsidP="00B80304">
      <w:pPr>
        <w:shd w:val="clear" w:color="auto" w:fill="FFFFFF"/>
        <w:tabs>
          <w:tab w:val="left" w:pos="540"/>
        </w:tabs>
        <w:jc w:val="both"/>
      </w:pPr>
      <w:r w:rsidRPr="00FE3A19">
        <w:t>7.3.</w:t>
      </w:r>
      <w:r w:rsidRPr="00FE3A19">
        <w:tab/>
        <w:t>Materials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ab/>
        <w:t>7.3.1.</w:t>
      </w:r>
      <w:r w:rsidRPr="00FE3A19">
        <w:tab/>
        <w:t>Cement</w:t>
      </w:r>
    </w:p>
    <w:p w:rsidR="00B80304" w:rsidRPr="00FE3A19" w:rsidRDefault="00B80304" w:rsidP="00B80304">
      <w:pPr>
        <w:shd w:val="clear" w:color="auto" w:fill="FFFFFF"/>
        <w:tabs>
          <w:tab w:val="left" w:pos="540"/>
        </w:tabs>
        <w:jc w:val="both"/>
      </w:pPr>
      <w:r w:rsidRPr="00FE3A19">
        <w:tab/>
        <w:t>7.3.2.</w:t>
      </w:r>
      <w:r w:rsidRPr="00FE3A19">
        <w:tab/>
        <w:t>Water</w:t>
      </w:r>
    </w:p>
    <w:p w:rsidR="00B80304" w:rsidRPr="00FE3A19" w:rsidRDefault="00B80304" w:rsidP="00B80304">
      <w:pPr>
        <w:shd w:val="clear" w:color="auto" w:fill="FFFFFF"/>
        <w:tabs>
          <w:tab w:val="left" w:pos="540"/>
        </w:tabs>
        <w:jc w:val="both"/>
      </w:pPr>
      <w:r w:rsidRPr="00FE3A19">
        <w:tab/>
        <w:t>7.3.3.</w:t>
      </w:r>
      <w:r w:rsidRPr="00FE3A19">
        <w:tab/>
        <w:t>.Sand</w:t>
      </w:r>
    </w:p>
    <w:p w:rsidR="00B80304" w:rsidRPr="00FE3A19" w:rsidRDefault="00B80304" w:rsidP="00B80304">
      <w:pPr>
        <w:shd w:val="clear" w:color="auto" w:fill="FFFFFF"/>
        <w:tabs>
          <w:tab w:val="left" w:pos="540"/>
        </w:tabs>
        <w:jc w:val="both"/>
      </w:pPr>
      <w:r w:rsidRPr="00FE3A19">
        <w:tab/>
        <w:t>7.3.4.</w:t>
      </w:r>
      <w:r w:rsidRPr="00FE3A19">
        <w:tab/>
        <w:t>Rubble (Stones)</w:t>
      </w:r>
    </w:p>
    <w:p w:rsidR="00B80304" w:rsidRPr="00FE3A19" w:rsidRDefault="00B80304" w:rsidP="00B80304">
      <w:pPr>
        <w:shd w:val="clear" w:color="auto" w:fill="FFFFFF"/>
        <w:tabs>
          <w:tab w:val="left" w:pos="540"/>
        </w:tabs>
        <w:jc w:val="both"/>
      </w:pPr>
      <w:r w:rsidRPr="00FE3A19">
        <w:t>7.4</w:t>
      </w:r>
      <w:r w:rsidRPr="00FE3A19">
        <w:tab/>
        <w:t>U:C.R. Masonry</w:t>
      </w:r>
    </w:p>
    <w:p w:rsidR="00B80304" w:rsidRPr="00FE3A19" w:rsidRDefault="00B80304" w:rsidP="00B80304">
      <w:pPr>
        <w:shd w:val="clear" w:color="auto" w:fill="FFFFFF"/>
        <w:tabs>
          <w:tab w:val="left" w:pos="540"/>
        </w:tabs>
        <w:jc w:val="both"/>
      </w:pPr>
      <w:r w:rsidRPr="00FE3A19">
        <w:tab/>
        <w:t>7.4.1.</w:t>
      </w:r>
      <w:r w:rsidRPr="00FE3A19">
        <w:tab/>
        <w:t>Mortar</w:t>
      </w:r>
    </w:p>
    <w:p w:rsidR="00B80304" w:rsidRPr="00FE3A19" w:rsidRDefault="00B80304" w:rsidP="00B80304">
      <w:pPr>
        <w:shd w:val="clear" w:color="auto" w:fill="FFFFFF"/>
        <w:tabs>
          <w:tab w:val="left" w:pos="540"/>
        </w:tabs>
        <w:jc w:val="both"/>
      </w:pPr>
      <w:r w:rsidRPr="00FE3A19">
        <w:tab/>
        <w:t>7.4.2.</w:t>
      </w:r>
      <w:r w:rsidRPr="00FE3A19">
        <w:tab/>
        <w:t>Mixing</w:t>
      </w:r>
    </w:p>
    <w:p w:rsidR="00B80304" w:rsidRPr="00FE3A19" w:rsidRDefault="00B80304" w:rsidP="00B80304">
      <w:pPr>
        <w:shd w:val="clear" w:color="auto" w:fill="FFFFFF"/>
        <w:tabs>
          <w:tab w:val="left" w:pos="540"/>
        </w:tabs>
        <w:jc w:val="both"/>
      </w:pPr>
      <w:r w:rsidRPr="00FE3A19">
        <w:tab/>
        <w:t>7.4.3.</w:t>
      </w:r>
      <w:r w:rsidRPr="00FE3A19">
        <w:tab/>
        <w:t>Mode of Laying</w:t>
      </w:r>
    </w:p>
    <w:p w:rsidR="00B80304" w:rsidRPr="00FE3A19" w:rsidRDefault="00B80304" w:rsidP="00B80304">
      <w:pPr>
        <w:shd w:val="clear" w:color="auto" w:fill="FFFFFF"/>
        <w:tabs>
          <w:tab w:val="left" w:pos="540"/>
        </w:tabs>
        <w:jc w:val="both"/>
      </w:pPr>
      <w:r w:rsidRPr="00FE3A19">
        <w:tab/>
        <w:t>7.4.4.</w:t>
      </w:r>
      <w:r w:rsidRPr="00FE3A19">
        <w:tab/>
        <w:t>Measurement and Payment</w:t>
      </w:r>
    </w:p>
    <w:p w:rsidR="00B80304" w:rsidRPr="00FE3A19" w:rsidRDefault="00B80304" w:rsidP="00B80304">
      <w:pPr>
        <w:shd w:val="clear" w:color="auto" w:fill="FFFFFF"/>
        <w:tabs>
          <w:tab w:val="left" w:pos="540"/>
        </w:tabs>
        <w:jc w:val="both"/>
      </w:pPr>
      <w:r w:rsidRPr="00FE3A19">
        <w:t>7.5</w:t>
      </w:r>
      <w:r w:rsidRPr="00FE3A19">
        <w:tab/>
        <w:t>Pointing</w:t>
      </w:r>
    </w:p>
    <w:p w:rsidR="00B80304" w:rsidRPr="00FE3A19" w:rsidRDefault="00B80304" w:rsidP="00B80304">
      <w:pPr>
        <w:shd w:val="clear" w:color="auto" w:fill="FFFFFF"/>
        <w:tabs>
          <w:tab w:val="left" w:pos="540"/>
        </w:tabs>
        <w:jc w:val="both"/>
      </w:pPr>
      <w:r w:rsidRPr="00FE3A19">
        <w:tab/>
        <w:t>7.5.1.</w:t>
      </w:r>
      <w:r w:rsidRPr="00FE3A19">
        <w:tab/>
        <w:t>General</w:t>
      </w:r>
    </w:p>
    <w:p w:rsidR="00B80304" w:rsidRPr="00FE3A19" w:rsidRDefault="00B80304" w:rsidP="00B80304">
      <w:pPr>
        <w:shd w:val="clear" w:color="auto" w:fill="FFFFFF"/>
        <w:tabs>
          <w:tab w:val="left" w:pos="540"/>
        </w:tabs>
        <w:jc w:val="both"/>
      </w:pPr>
      <w:r w:rsidRPr="00FE3A19">
        <w:tab/>
        <w:t>7.5.2.</w:t>
      </w:r>
      <w:r w:rsidRPr="00FE3A19">
        <w:tab/>
        <w:t>Measurement and Payment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7.6.</w:t>
      </w:r>
      <w:r w:rsidRPr="00FE3A19">
        <w:tab/>
        <w:t>Tests for Mortar for Construction of Masonry</w:t>
      </w:r>
    </w:p>
    <w:p w:rsidR="00B80304" w:rsidRPr="00FE3A19" w:rsidRDefault="00B80304" w:rsidP="00B80304">
      <w:pPr>
        <w:shd w:val="clear" w:color="auto" w:fill="FFFFFF"/>
        <w:tabs>
          <w:tab w:val="left" w:pos="540"/>
        </w:tabs>
        <w:jc w:val="both"/>
      </w:pPr>
      <w:r w:rsidRPr="00FE3A19">
        <w:t>7.7</w:t>
      </w:r>
      <w:r w:rsidRPr="00FE3A19">
        <w:tab/>
        <w:t>Controlling Payment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Section VIII – Revetment &amp; Pitching.</w:t>
      </w:r>
    </w:p>
    <w:p w:rsidR="00B80304" w:rsidRPr="00FE3A19" w:rsidRDefault="00B80304" w:rsidP="00B80304">
      <w:pPr>
        <w:shd w:val="clear" w:color="auto" w:fill="FFFFFF"/>
        <w:tabs>
          <w:tab w:val="left" w:pos="540"/>
        </w:tabs>
        <w:jc w:val="both"/>
      </w:pPr>
      <w:r w:rsidRPr="00FE3A19">
        <w:t>Section IX – Supplying,  laying and Jointing Hume (Pre-cast) Pipe.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center"/>
        <w:rPr>
          <w:b/>
          <w:bCs/>
        </w:rPr>
      </w:pPr>
      <w:r w:rsidRPr="00FE3A19">
        <w:rPr>
          <w:b/>
          <w:bCs/>
        </w:rPr>
        <w:br w:type="page"/>
      </w:r>
      <w:r w:rsidRPr="00FE3A19">
        <w:rPr>
          <w:b/>
          <w:bCs/>
        </w:rPr>
        <w:lastRenderedPageBreak/>
        <w:t>SECTION   I</w:t>
      </w:r>
    </w:p>
    <w:p w:rsidR="00B80304" w:rsidRPr="00FE3A19" w:rsidRDefault="00B80304" w:rsidP="00B80304">
      <w:pPr>
        <w:shd w:val="clear" w:color="auto" w:fill="FFFFFF"/>
        <w:tabs>
          <w:tab w:val="left" w:pos="540"/>
        </w:tabs>
        <w:jc w:val="center"/>
        <w:rPr>
          <w:b/>
          <w:bCs/>
        </w:rPr>
      </w:pPr>
      <w:r w:rsidRPr="00FE3A19">
        <w:rPr>
          <w:b/>
          <w:bCs/>
        </w:rPr>
        <w:t>EXCAVATION FOR CANAL AND STRUCTURES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1.1</w:t>
      </w:r>
      <w:r w:rsidRPr="00FE3A19">
        <w:rPr>
          <w:b/>
          <w:bCs/>
        </w:rPr>
        <w:tab/>
        <w:t>SCOPE OF WORK</w:t>
      </w:r>
    </w:p>
    <w:p w:rsidR="00B80304" w:rsidRPr="00FE3A19" w:rsidRDefault="00B80304" w:rsidP="00B80304">
      <w:pPr>
        <w:widowControl w:val="0"/>
        <w:numPr>
          <w:ilvl w:val="0"/>
          <w:numId w:val="19"/>
        </w:numPr>
        <w:shd w:val="clear" w:color="auto" w:fill="FFFFFF"/>
        <w:tabs>
          <w:tab w:val="left" w:pos="540"/>
        </w:tabs>
        <w:autoSpaceDE w:val="0"/>
        <w:autoSpaceDN w:val="0"/>
        <w:adjustRightInd w:val="0"/>
        <w:spacing w:before="240"/>
        <w:jc w:val="both"/>
      </w:pPr>
      <w:r w:rsidRPr="00FE3A19">
        <w:t>The work to be done under these specifications consists of the excavation in various strata, and the conveyance and disposal of the excavated stuff for canals(including distributaries laterals etc.,) for cut. off trenches of embankment, for diversion channels, drains, and ditches, for the trenches for pipe laying for training of nalas, for catch water drains, for service road and inspection path and for structures. The contractor shall furnish all tools, plant, labour and materials and execute the work satisfactorily.</w:t>
      </w:r>
    </w:p>
    <w:p w:rsidR="00B80304" w:rsidRPr="00FE3A19" w:rsidRDefault="00B80304" w:rsidP="00B80304">
      <w:pPr>
        <w:widowControl w:val="0"/>
        <w:numPr>
          <w:ilvl w:val="0"/>
          <w:numId w:val="19"/>
        </w:numPr>
        <w:shd w:val="clear" w:color="auto" w:fill="FFFFFF"/>
        <w:tabs>
          <w:tab w:val="left" w:pos="540"/>
        </w:tabs>
        <w:autoSpaceDE w:val="0"/>
        <w:autoSpaceDN w:val="0"/>
        <w:adjustRightInd w:val="0"/>
        <w:spacing w:before="240"/>
        <w:jc w:val="both"/>
      </w:pPr>
      <w:r w:rsidRPr="00FE3A19">
        <w:t>When existing public facilities like road drainage, drinking water supply pipe lines, telephone lines and power lines etc. are to be disturbed for construction activities, the contractor shall, after due approval of the Engineer, provide and maintain in satisfactory condition, at his cost, temporary structure like diversion roads for ensuring uninterrupted and satisfactory functioning of the facilities. Precautionary measures like signals, night lamps, fencing and barricading etc will also be provided by him at his cost. The cost of permanent measures for the rehabilitation of the facilities. However, will be borne by the Department</w:t>
      </w:r>
    </w:p>
    <w:p w:rsidR="00B80304" w:rsidRPr="00FE3A19" w:rsidRDefault="00B80304" w:rsidP="00B80304">
      <w:pPr>
        <w:shd w:val="clear" w:color="auto" w:fill="FFFFFF"/>
        <w:tabs>
          <w:tab w:val="left" w:pos="540"/>
        </w:tabs>
        <w:spacing w:before="240"/>
        <w:jc w:val="both"/>
        <w:rPr>
          <w:b/>
          <w:bCs/>
        </w:rPr>
      </w:pPr>
      <w:r w:rsidRPr="00FE3A19">
        <w:rPr>
          <w:b/>
          <w:bCs/>
        </w:rPr>
        <w:t>1.2</w:t>
      </w:r>
      <w:r w:rsidRPr="00FE3A19">
        <w:rPr>
          <w:b/>
          <w:bCs/>
        </w:rPr>
        <w:tab/>
        <w:t>INDIAN STANDARDS FOR REFERENCE</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spacing w:before="240"/>
        <w:ind w:left="1080"/>
        <w:jc w:val="both"/>
      </w:pPr>
      <w:r w:rsidRPr="00FE3A19">
        <w:t>IS: 1498-1970 Classification and identification of soils for general Engineering purpose. Z IS: 2720 -1983 Methods of test for soils. (Part-I to X and Part XIV)</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spacing w:before="240"/>
        <w:ind w:left="1080"/>
        <w:jc w:val="both"/>
      </w:pPr>
      <w:r w:rsidRPr="00FE3A19">
        <w:t>IS -.3764-1966      Safety Code for excavation work.</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:4081-1967       Safety Code for blasting and related drilling operations.</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:4668 -1967      Amonium nitrate for explosives. (Reaffirmed 1978)</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 4701 - 1968    Code of Practice for earthwork on canals.</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15:5441-1969        Pneumatic portable drilling machine.</w:t>
      </w:r>
    </w:p>
    <w:p w:rsidR="00B80304" w:rsidRPr="00FE3A19" w:rsidRDefault="00B80304" w:rsidP="00B80304">
      <w:pPr>
        <w:shd w:val="clear" w:color="auto" w:fill="FFFFFF"/>
        <w:tabs>
          <w:tab w:val="left" w:pos="540"/>
        </w:tabs>
        <w:jc w:val="both"/>
      </w:pP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 6609     Method of test for commercial blasting explosives and accessories. (Part-I to V)</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7209-1974   General requirements for blast hole drilling rigs.</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 7293 -1974  Safety Code for working with construction machinery.</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7632-1975   Detonators.</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 :3696-1966   Safety Code for scaffolds and ladders - Part I Scaffolds. (Part I)</w:t>
      </w:r>
    </w:p>
    <w:p w:rsidR="00B80304" w:rsidRPr="00FE3A19" w:rsidRDefault="00B80304" w:rsidP="00B80304">
      <w:pPr>
        <w:widowControl w:val="0"/>
        <w:numPr>
          <w:ilvl w:val="3"/>
          <w:numId w:val="19"/>
        </w:numPr>
        <w:shd w:val="clear" w:color="auto" w:fill="FFFFFF"/>
        <w:tabs>
          <w:tab w:val="clear" w:pos="2880"/>
          <w:tab w:val="left" w:pos="540"/>
          <w:tab w:val="num" w:pos="1080"/>
        </w:tabs>
        <w:autoSpaceDE w:val="0"/>
        <w:autoSpaceDN w:val="0"/>
        <w:adjustRightInd w:val="0"/>
        <w:ind w:left="1080"/>
        <w:jc w:val="both"/>
      </w:pPr>
      <w:r w:rsidRPr="00FE3A19">
        <w:t>IS:3696-1966    Safety Code for scaffolds and ladders - Part II Ladders. (Part II)</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13.   SETTING OUT WORKS</w:t>
      </w:r>
    </w:p>
    <w:p w:rsidR="00B80304" w:rsidRPr="00FE3A19" w:rsidRDefault="00B80304" w:rsidP="00B80304">
      <w:pPr>
        <w:widowControl w:val="0"/>
        <w:numPr>
          <w:ilvl w:val="0"/>
          <w:numId w:val="20"/>
        </w:numPr>
        <w:shd w:val="clear" w:color="auto" w:fill="FFFFFF"/>
        <w:tabs>
          <w:tab w:val="clear" w:pos="1440"/>
          <w:tab w:val="left" w:pos="540"/>
          <w:tab w:val="num" w:pos="900"/>
        </w:tabs>
        <w:autoSpaceDE w:val="0"/>
        <w:autoSpaceDN w:val="0"/>
        <w:adjustRightInd w:val="0"/>
        <w:spacing w:before="240"/>
        <w:ind w:left="900"/>
        <w:jc w:val="both"/>
      </w:pPr>
      <w:r w:rsidRPr="00FE3A19">
        <w:t>In the vicinity of the Canal and Distributories, temporary Bench Marks are established by the Department which the Contractor shall use as control points for the entire length of the canal. The Contractor shall establish sufficient number of reference Bench Marks for facilitating setting out of works and taking levels for purpose of measurements.</w:t>
      </w:r>
    </w:p>
    <w:p w:rsidR="00B80304" w:rsidRPr="00FE3A19" w:rsidRDefault="00B80304" w:rsidP="00B80304">
      <w:pPr>
        <w:shd w:val="clear" w:color="auto" w:fill="FFFFFF"/>
        <w:tabs>
          <w:tab w:val="left" w:pos="540"/>
        </w:tabs>
        <w:spacing w:before="240"/>
        <w:ind w:left="900"/>
        <w:jc w:val="both"/>
      </w:pPr>
      <w:r w:rsidRPr="00FE3A19">
        <w:lastRenderedPageBreak/>
        <w:t>In setting out levels for the canals and structures, the Contractor is responsible to check all levels against he Bench Mark at the head of the respective canal, with the precision specified for second order surveys.</w:t>
      </w:r>
    </w:p>
    <w:p w:rsidR="00B80304" w:rsidRPr="00FE3A19" w:rsidRDefault="00B80304" w:rsidP="00B80304">
      <w:pPr>
        <w:widowControl w:val="0"/>
        <w:numPr>
          <w:ilvl w:val="0"/>
          <w:numId w:val="20"/>
        </w:numPr>
        <w:shd w:val="clear" w:color="auto" w:fill="FFFFFF"/>
        <w:tabs>
          <w:tab w:val="clear" w:pos="1440"/>
          <w:tab w:val="left" w:pos="540"/>
          <w:tab w:val="num" w:pos="900"/>
        </w:tabs>
        <w:autoSpaceDE w:val="0"/>
        <w:autoSpaceDN w:val="0"/>
        <w:adjustRightInd w:val="0"/>
        <w:spacing w:before="240"/>
        <w:ind w:left="900"/>
        <w:jc w:val="both"/>
      </w:pPr>
      <w:r w:rsidRPr="00FE3A19">
        <w:t>Before starting any work, the Contractor shall erect Permanent Bench Marks, reference lines and check profiles at convenient locations approved by the Engineer-in-charge. The Bench Mark shall be 20 cms. x 20 cms, x 60 cms. with 40 cmc. embedded under firm ground and 20 cms. projecting above ground. The word 'B.M.' showing value of R L. shall be conspicuously painted on the Bench Marks. The reference line shall comprise the base line properly dogbeiled on the ground with the numbered concrete masonry pillers. suitably spaced.</w:t>
      </w:r>
    </w:p>
    <w:p w:rsidR="00B80304" w:rsidRPr="00FE3A19" w:rsidRDefault="00B80304" w:rsidP="00B80304">
      <w:pPr>
        <w:widowControl w:val="0"/>
        <w:numPr>
          <w:ilvl w:val="0"/>
          <w:numId w:val="20"/>
        </w:numPr>
        <w:shd w:val="clear" w:color="auto" w:fill="FFFFFF"/>
        <w:tabs>
          <w:tab w:val="clear" w:pos="1440"/>
          <w:tab w:val="left" w:pos="540"/>
          <w:tab w:val="num" w:pos="900"/>
        </w:tabs>
        <w:autoSpaceDE w:val="0"/>
        <w:autoSpaceDN w:val="0"/>
        <w:adjustRightInd w:val="0"/>
        <w:spacing w:before="240"/>
        <w:ind w:left="900"/>
        <w:jc w:val="both"/>
      </w:pPr>
      <w:r w:rsidRPr="00FE3A19">
        <w:t>The check profiles shall be located 30 metres apart-or closer as directed by the Engineer-in-charge so as to ensure execution of all slopes, steps and elevation, to the profile or profiles indicated in the approved drawings. All important levels and all control points with respect to Bench Marks and references lines shall be fixed and got correlated by the Engineer-in-charge.</w:t>
      </w:r>
    </w:p>
    <w:p w:rsidR="00B80304" w:rsidRPr="00FE3A19" w:rsidRDefault="00B80304" w:rsidP="00B80304">
      <w:pPr>
        <w:widowControl w:val="0"/>
        <w:numPr>
          <w:ilvl w:val="0"/>
          <w:numId w:val="20"/>
        </w:numPr>
        <w:shd w:val="clear" w:color="auto" w:fill="FFFFFF"/>
        <w:tabs>
          <w:tab w:val="clear" w:pos="1440"/>
          <w:tab w:val="left" w:pos="540"/>
          <w:tab w:val="num" w:pos="900"/>
        </w:tabs>
        <w:autoSpaceDE w:val="0"/>
        <w:autoSpaceDN w:val="0"/>
        <w:adjustRightInd w:val="0"/>
        <w:spacing w:before="240"/>
        <w:ind w:left="900"/>
        <w:jc w:val="both"/>
      </w:pPr>
      <w:r w:rsidRPr="00FE3A19">
        <w:t>All materials and labour for setting out works including construction of Bench Marks, reference lines, check profiles and surveys, as may be required at the various stages of constructions, shall be supplied by -the Contractor at his cost. The cost of such work shall be deemed to have been included in the casts of the items in the Schedule B.</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jc w:val="both"/>
        <w:rPr>
          <w:b/>
          <w:bCs/>
        </w:rPr>
      </w:pPr>
      <w:r w:rsidRPr="00FE3A19">
        <w:rPr>
          <w:b/>
          <w:bCs/>
        </w:rPr>
        <w:t>1.4</w:t>
      </w:r>
      <w:r w:rsidRPr="00FE3A19">
        <w:rPr>
          <w:b/>
          <w:bCs/>
        </w:rPr>
        <w:tab/>
        <w:t>PREPARATION OF SITE</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1.4.1</w:t>
      </w:r>
      <w:r w:rsidRPr="00FE3A19">
        <w:rPr>
          <w:b/>
          <w:bCs/>
        </w:rPr>
        <w:tab/>
        <w:t>CLEARING THE SITE</w:t>
      </w:r>
    </w:p>
    <w:p w:rsidR="00B80304" w:rsidRPr="00FE3A19" w:rsidRDefault="00B80304" w:rsidP="00B80304">
      <w:pPr>
        <w:widowControl w:val="0"/>
        <w:numPr>
          <w:ilvl w:val="0"/>
          <w:numId w:val="21"/>
        </w:numPr>
        <w:shd w:val="clear" w:color="auto" w:fill="FFFFFF"/>
        <w:tabs>
          <w:tab w:val="clear" w:pos="1440"/>
          <w:tab w:val="left" w:pos="540"/>
          <w:tab w:val="num" w:pos="1080"/>
        </w:tabs>
        <w:autoSpaceDE w:val="0"/>
        <w:autoSpaceDN w:val="0"/>
        <w:adjustRightInd w:val="0"/>
        <w:spacing w:before="240"/>
        <w:ind w:left="1080"/>
        <w:jc w:val="both"/>
      </w:pPr>
      <w:r w:rsidRPr="00FE3A19">
        <w:t>The Contractor shall clear the entire area, required for setting out, ofal I tree stumps, roots, brush wood, rubbish of all kinds, loose stones and all other objectionable materials. The ownership ofthe useful materials so removed from clearing site and/or excavation shall rest with the Government. Cutting of trees, covered under this item shall not be resorted to without the permission ofthe Engineer-in-charge. The Contractor shall remove all the stumps arid roots of trees for which -no additional payment will be made. The roots of trees shall be grubbed to a depth of 100 cms. The Contractor shall dispose off all such materials as directed by the Engineer-in-charge.</w:t>
      </w:r>
    </w:p>
    <w:p w:rsidR="00B80304" w:rsidRPr="00FE3A19" w:rsidRDefault="00B80304" w:rsidP="00B80304">
      <w:pPr>
        <w:widowControl w:val="0"/>
        <w:numPr>
          <w:ilvl w:val="0"/>
          <w:numId w:val="21"/>
        </w:numPr>
        <w:shd w:val="clear" w:color="auto" w:fill="FFFFFF"/>
        <w:tabs>
          <w:tab w:val="clear" w:pos="1440"/>
          <w:tab w:val="left" w:pos="540"/>
          <w:tab w:val="num" w:pos="1080"/>
        </w:tabs>
        <w:autoSpaceDE w:val="0"/>
        <w:autoSpaceDN w:val="0"/>
        <w:adjustRightInd w:val="0"/>
        <w:ind w:left="1080"/>
        <w:jc w:val="both"/>
      </w:pPr>
      <w:r w:rsidRPr="00FE3A19">
        <w:t>No separate payment will be made to the Contractor for complying with the requirements of this paragraph and a cost shall be deemed to have been included in the rates quoted in Schedule B for the items of excavation.</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1.4.2</w:t>
      </w:r>
      <w:r w:rsidRPr="00FE3A19">
        <w:rPr>
          <w:b/>
          <w:bCs/>
        </w:rPr>
        <w:tab/>
        <w:t>STRIPPING</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Before commencing the excavation for canal, the stripping shall be carried out as specified in para 2.3  of Section - II. Measurement and payment for stripping shall be as mentioned in para 2.3 of Section II.</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1.5</w:t>
      </w:r>
      <w:r w:rsidRPr="00FE3A19">
        <w:rPr>
          <w:b/>
          <w:bCs/>
        </w:rPr>
        <w:tab/>
        <w:t>RECORDING OF CROSS SECTIONS</w:t>
      </w:r>
    </w:p>
    <w:p w:rsidR="00B80304" w:rsidRPr="00FE3A19" w:rsidRDefault="00B80304" w:rsidP="00B80304">
      <w:pPr>
        <w:shd w:val="clear" w:color="auto" w:fill="FFFFFF"/>
        <w:tabs>
          <w:tab w:val="left" w:pos="540"/>
        </w:tabs>
        <w:jc w:val="both"/>
      </w:pPr>
    </w:p>
    <w:p w:rsidR="00B80304" w:rsidRPr="00FE3A19" w:rsidRDefault="00B80304" w:rsidP="00B80304">
      <w:pPr>
        <w:widowControl w:val="0"/>
        <w:numPr>
          <w:ilvl w:val="0"/>
          <w:numId w:val="22"/>
        </w:numPr>
        <w:shd w:val="clear" w:color="auto" w:fill="FFFFFF"/>
        <w:tabs>
          <w:tab w:val="clear" w:pos="1440"/>
          <w:tab w:val="left" w:pos="540"/>
          <w:tab w:val="num" w:pos="900"/>
        </w:tabs>
        <w:autoSpaceDE w:val="0"/>
        <w:autoSpaceDN w:val="0"/>
        <w:adjustRightInd w:val="0"/>
        <w:ind w:left="900"/>
        <w:jc w:val="both"/>
      </w:pPr>
      <w:r w:rsidRPr="00FE3A19">
        <w:lastRenderedPageBreak/>
        <w:t xml:space="preserve">After clearing the site and prior to the beginning of excavation, initial cross sections of existing ground shall be taken at every 5 mtrs, interval or closer, depending on tile nature of ground, normal to axis of canal upto sufficient distance outside the limits of the work. Levels on these cross section shall be taken at 5 mtrs. or closer intervals for canal works while for structure works, they shall be taken at 3 mtrs. or closer intervals, as directed by the Engineer-in-charge and entered in the field books by the Engineer-in-charge in the presence of the Contractor or his authorised agent if he so desires and these shall be binding on the Contractor or his authorised agent if he so desires and these shall be binding as the Contractor. The Contractor or his authorised agent shall sign the field book in token of accepetance These cross sections shall form the basis of all future measurements and payments. The original cross sections duly signed by the Contractor and the Engineer-in-charge shall be preserved, </w:t>
      </w:r>
    </w:p>
    <w:p w:rsidR="00B80304" w:rsidRPr="00FE3A19" w:rsidRDefault="00B80304" w:rsidP="00B80304">
      <w:pPr>
        <w:widowControl w:val="0"/>
        <w:numPr>
          <w:ilvl w:val="0"/>
          <w:numId w:val="22"/>
        </w:numPr>
        <w:shd w:val="clear" w:color="auto" w:fill="FFFFFF"/>
        <w:tabs>
          <w:tab w:val="clear" w:pos="1440"/>
          <w:tab w:val="left" w:pos="540"/>
          <w:tab w:val="num" w:pos="900"/>
        </w:tabs>
        <w:autoSpaceDE w:val="0"/>
        <w:autoSpaceDN w:val="0"/>
        <w:adjustRightInd w:val="0"/>
        <w:spacing w:before="240"/>
        <w:ind w:left="900"/>
        <w:jc w:val="both"/>
      </w:pPr>
      <w:r w:rsidRPr="00FE3A19">
        <w:t>No separate payment will be made to the Contractor for the labour and materials required for taking the cross sections.</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1.6</w:t>
      </w:r>
      <w:r w:rsidRPr="00FE3A19">
        <w:rPr>
          <w:b/>
          <w:bCs/>
        </w:rPr>
        <w:tab/>
        <w:t>PLANNING</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Prior to the commencement of the work, all relevant data shall be collected by the Contractor for planning (i)the excavation, (ii) the disposal of the useful materials of excavation and (iii) the disposal of the remaining excavated stuff. He shall prepare drawings showing therein the location and quantities of excavation and bank work in different kinds of material, and the location of canal structures along with their requirement of rubble, broken stone, filling around foundations, etc. Based on the data, a scheme for disposal of the materials shall be involved and shown in the same drawing. If, within the reach, there is a surplus of useful exacavated material the disposal of the same in separate heaps/stacks for being used in other reaches in the neighbouhood may also be thought of land provided for in the scheme. The above drawing shall be submitted to the Engineer within 15 days before starting the work and got approved.</w:t>
      </w:r>
    </w:p>
    <w:p w:rsidR="00B80304" w:rsidRPr="00FE3A19" w:rsidRDefault="00B80304" w:rsidP="00B80304">
      <w:pPr>
        <w:shd w:val="clear" w:color="auto" w:fill="FFFFFF"/>
        <w:tabs>
          <w:tab w:val="left" w:pos="540"/>
        </w:tabs>
        <w:jc w:val="both"/>
      </w:pPr>
    </w:p>
    <w:p w:rsidR="00B80304" w:rsidRPr="00FE3A19" w:rsidRDefault="00B80304" w:rsidP="00B80304">
      <w:pPr>
        <w:widowControl w:val="0"/>
        <w:numPr>
          <w:ilvl w:val="1"/>
          <w:numId w:val="17"/>
        </w:numPr>
        <w:shd w:val="clear" w:color="auto" w:fill="FFFFFF"/>
        <w:autoSpaceDE w:val="0"/>
        <w:autoSpaceDN w:val="0"/>
        <w:adjustRightInd w:val="0"/>
        <w:jc w:val="both"/>
        <w:rPr>
          <w:b/>
          <w:bCs/>
        </w:rPr>
      </w:pPr>
      <w:r w:rsidRPr="00FE3A19">
        <w:rPr>
          <w:b/>
          <w:bCs/>
        </w:rPr>
        <w:t xml:space="preserve">DRILLING AND BLASTING </w:t>
      </w:r>
    </w:p>
    <w:p w:rsidR="00B80304" w:rsidRPr="00FE3A19" w:rsidRDefault="00B80304" w:rsidP="00B80304">
      <w:pPr>
        <w:shd w:val="clear" w:color="auto" w:fill="FFFFFF"/>
        <w:jc w:val="both"/>
        <w:rPr>
          <w:b/>
          <w:bCs/>
        </w:rPr>
      </w:pPr>
      <w:r w:rsidRPr="00FE3A19">
        <w:rPr>
          <w:b/>
          <w:bCs/>
        </w:rPr>
        <w:t xml:space="preserve">        GENERAL:</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Blasting where required will be permitted only when proper precautions have been taken for the protection of persons and property in accordance with IS :408 1967 (Indian Standard specification for safety code for blasting and related drilling operations). While carrying out excavation, adequate precautions in accordance with IS : 3764-1966 (Indian Standard specifications for safety code for excavation work) shall be taken.</w:t>
      </w:r>
    </w:p>
    <w:p w:rsidR="00B80304" w:rsidRPr="00FE3A19" w:rsidRDefault="00B80304" w:rsidP="00B80304">
      <w:pPr>
        <w:shd w:val="clear" w:color="auto" w:fill="FFFFFF"/>
        <w:tabs>
          <w:tab w:val="left" w:pos="540"/>
        </w:tabs>
        <w:spacing w:before="240"/>
        <w:jc w:val="both"/>
        <w:rPr>
          <w:b/>
          <w:bCs/>
        </w:rPr>
      </w:pPr>
      <w:r w:rsidRPr="00FE3A19">
        <w:rPr>
          <w:b/>
          <w:bCs/>
        </w:rPr>
        <w:t>II.</w:t>
      </w:r>
      <w:r w:rsidRPr="00FE3A19">
        <w:rPr>
          <w:b/>
          <w:bCs/>
        </w:rPr>
        <w:tab/>
        <w:t>EXPLOSIVES</w:t>
      </w:r>
    </w:p>
    <w:p w:rsidR="00B80304" w:rsidRPr="00FE3A19" w:rsidRDefault="00B80304" w:rsidP="00B80304">
      <w:pPr>
        <w:shd w:val="clear" w:color="auto" w:fill="FFFFFF"/>
        <w:tabs>
          <w:tab w:val="left" w:pos="540"/>
        </w:tabs>
        <w:jc w:val="both"/>
      </w:pPr>
      <w:r w:rsidRPr="00FE3A19">
        <w:tab/>
        <w:t xml:space="preserve">It shall be responsibility of the Contractor to procure the explosives required for the </w:t>
      </w:r>
      <w:r w:rsidRPr="00FE3A19">
        <w:tab/>
        <w:t>work.</w:t>
      </w:r>
    </w:p>
    <w:p w:rsidR="00B80304" w:rsidRPr="00FE3A19" w:rsidRDefault="00B80304" w:rsidP="00B80304">
      <w:pPr>
        <w:shd w:val="clear" w:color="auto" w:fill="FFFFFF"/>
        <w:tabs>
          <w:tab w:val="left" w:pos="540"/>
        </w:tabs>
        <w:spacing w:before="240"/>
        <w:jc w:val="both"/>
        <w:rPr>
          <w:b/>
          <w:bCs/>
        </w:rPr>
      </w:pPr>
      <w:r w:rsidRPr="00FE3A19">
        <w:rPr>
          <w:b/>
          <w:bCs/>
        </w:rPr>
        <w:t>III.</w:t>
      </w:r>
      <w:r w:rsidRPr="00FE3A19">
        <w:rPr>
          <w:b/>
          <w:bCs/>
        </w:rPr>
        <w:tab/>
        <w:t>EXPLOSIVES AND BLASTING</w:t>
      </w:r>
    </w:p>
    <w:p w:rsidR="00B80304" w:rsidRPr="00FE3A19" w:rsidRDefault="00B80304" w:rsidP="00B80304">
      <w:pPr>
        <w:shd w:val="clear" w:color="auto" w:fill="FFFFFF"/>
        <w:tabs>
          <w:tab w:val="left" w:pos="540"/>
        </w:tabs>
        <w:spacing w:before="240"/>
        <w:ind w:left="540"/>
        <w:jc w:val="both"/>
      </w:pPr>
      <w:r w:rsidRPr="00FE3A19">
        <w:lastRenderedPageBreak/>
        <w:t>The Contractor shall acquaint himself with all applicable laws and regulations concerning acquiring, handling and the use of explosives. All such laws, regulations and rules, as prevalent from time to time shall for bindding upon the Contractor.</w:t>
      </w:r>
    </w:p>
    <w:p w:rsidR="00B80304" w:rsidRPr="00FE3A19" w:rsidRDefault="00B80304" w:rsidP="00B80304">
      <w:pPr>
        <w:shd w:val="clear" w:color="auto" w:fill="FFFFFF"/>
        <w:tabs>
          <w:tab w:val="left" w:pos="540"/>
        </w:tabs>
        <w:spacing w:before="240"/>
        <w:ind w:left="540"/>
        <w:jc w:val="both"/>
      </w:pPr>
      <w:r w:rsidRPr="00FE3A19">
        <w:t>The provisions detailed in the specifications are supplementary to the above laws, rules and regulations and are also applicable except where they conflictwith the aforementioned laws, from time to time Further, the Engineer-in-charge may issue modifications, alternations and new instructions from time to time. The Contractor shall comply with the same without these being made a cause for any claims.</w:t>
      </w:r>
    </w:p>
    <w:p w:rsidR="00B80304" w:rsidRPr="00FE3A19" w:rsidRDefault="00B80304" w:rsidP="00B80304">
      <w:pPr>
        <w:shd w:val="clear" w:color="auto" w:fill="FFFFFF"/>
        <w:tabs>
          <w:tab w:val="left" w:pos="540"/>
        </w:tabs>
        <w:spacing w:before="240"/>
        <w:jc w:val="both"/>
        <w:rPr>
          <w:b/>
          <w:bCs/>
        </w:rPr>
      </w:pPr>
      <w:r w:rsidRPr="00FE3A19">
        <w:rPr>
          <w:b/>
          <w:bCs/>
        </w:rPr>
        <w:br w:type="page"/>
      </w:r>
      <w:r w:rsidRPr="00FE3A19">
        <w:rPr>
          <w:b/>
          <w:bCs/>
        </w:rPr>
        <w:lastRenderedPageBreak/>
        <w:t>IV.</w:t>
      </w:r>
      <w:r w:rsidRPr="00FE3A19">
        <w:rPr>
          <w:b/>
          <w:bCs/>
        </w:rPr>
        <w:tab/>
        <w:t>MATERIALS</w:t>
      </w:r>
    </w:p>
    <w:p w:rsidR="00B80304" w:rsidRPr="00FE3A19" w:rsidRDefault="00B80304" w:rsidP="00B80304">
      <w:pPr>
        <w:shd w:val="clear" w:color="auto" w:fill="FFFFFF"/>
        <w:tabs>
          <w:tab w:val="left" w:pos="540"/>
        </w:tabs>
        <w:spacing w:before="240"/>
        <w:ind w:left="540"/>
        <w:jc w:val="both"/>
      </w:pPr>
      <w:r w:rsidRPr="00FE3A19">
        <w:t>All the materials such as explosives, detonators, fuel, oils, tamping materials etc. that are proposed to be used in the blasting operations shall have the prior approval of the Engineer-in-charge. Only explosives of required make and strength are to be used.</w:t>
      </w:r>
    </w:p>
    <w:p w:rsidR="00B80304" w:rsidRPr="00FE3A19" w:rsidRDefault="00B80304" w:rsidP="00B80304">
      <w:pPr>
        <w:shd w:val="clear" w:color="auto" w:fill="FFFFFF"/>
        <w:tabs>
          <w:tab w:val="left" w:pos="540"/>
        </w:tabs>
        <w:spacing w:before="240"/>
        <w:ind w:left="540"/>
        <w:jc w:val="both"/>
      </w:pPr>
      <w:r w:rsidRPr="00FE3A19">
        <w:t>Black Powder and safe explosives (as commonly current in India) shall be used wherever possible Explosives with nitro-glycerine shall be used where the above explosives are not effective. The use of fuse with only one protective coat is prohibited. The fuse shall be sufficiently water resistant as to the unaffected when immersed in water for thirty minutes. Rates of burning of the fuse shall be uniform and not less than 4 (four) seconds per 25 millimetres of length with 10 percent (ten percent) tolerance on either side. The fuse known as instantaneous fuse shall not be used. Before use, the fuse shall be inspected and moist, damaged or broken ones discarded. The rate of burning of all new types of fuses or when they have been in stock for long shall be tested before use.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V.</w:t>
      </w:r>
      <w:r w:rsidRPr="00FE3A19">
        <w:rPr>
          <w:b/>
          <w:bCs/>
        </w:rPr>
        <w:tab/>
        <w:t>PERSONNEL</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ind w:left="540"/>
        <w:jc w:val="both"/>
      </w:pPr>
      <w:r w:rsidRPr="00FE3A19">
        <w:t>Excavation by blasting will be permitted only under the personal supervision of competent and licenced persons and trained workmen employed by the Contractor at his cost. All supervisors and workmen in- charge of make up, handling, storage and blasting work shall be adequately insured by the Contractor.</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The storage shall be in-charge of a very reliable person approved by the Engineer-in-charge, who may, if necessary cause police enquiry being made as to his reliability, antecedent etc. The Contractor shall have to produce security for the person-in-charge of the explosives, if and as required by the Engineer- in-charge the civil authorities of the District.</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The Contractor shall make sure that his supervisor workmen are fully conversant with all the rules to be observed in storing, handling and use of the explosives. It shall be assured that the supervisor in- charge, is throughly acquainted with all the details of the handling and the blasting operations.</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VI.</w:t>
      </w:r>
      <w:r w:rsidRPr="00FE3A19">
        <w:rPr>
          <w:b/>
          <w:bCs/>
        </w:rPr>
        <w:tab/>
        <w:t>EXPLOSIVES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The location and design of stores for explosives, method of their transport and general precautions , to be taken by the Contractor to prevent accident shall be in accordance with the provisions of , Indian Explosive Act and the regulations and rules framed there under.</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The Contractor shall provide portable magazine for storing the explosives at work spot. The size of the portable magazine shall be subject to approval by the Engineer-in-charge and the in-charge of Explosives.</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 xml:space="preserve">A day-to-day account of the use of explosives shall be kept by the Contractor in register in a manner approved by the Engineer-in-charge. The Engineer-in-charge may </w:t>
      </w:r>
      <w:r w:rsidRPr="00FE3A19">
        <w:lastRenderedPageBreak/>
        <w:t>also pay surprise visits to the storage magazine. In case of any unaccountable storage of the explosives, or if the account is not found to have been maintained in a manner approved by the Engineer-in-charge, the contractor shall be liable to be penalised in which case, he shall not be entitled to any compensation for the losses etc. The action taken under this clause shall be in addition to that which might be taken by the competent civil authorities in the court law.</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VII.</w:t>
      </w:r>
      <w:r w:rsidRPr="00FE3A19">
        <w:rPr>
          <w:b/>
          <w:bCs/>
        </w:rPr>
        <w:tab/>
        <w:t>USE OF EXPLOSIVES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For the transport of the explosives and detonators between the store and the site, closed and strong containers made of soft materials such as timber, zinc, copper, leather shall be used. Explosives and detonators shall be carried in separate boxes. For the conveyance of primer, special container shall be used.</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The boxes and containers used, shall be kept closed. Explosive shall be stored and used chronologically ensure the ones revived earlier being used first. A makeup house shall be provided at each working place in which cartridges will be made up by competent and licenced men as required for the work. The make-up house shall be separated from other buildings. Only electric storage battery lamps will be used in this house.</w:t>
      </w:r>
    </w:p>
    <w:p w:rsidR="00B80304" w:rsidRPr="00FE3A19" w:rsidRDefault="00B80304" w:rsidP="00B80304">
      <w:pPr>
        <w:shd w:val="clear" w:color="auto" w:fill="FFFFFF"/>
        <w:tabs>
          <w:tab w:val="left" w:pos="540"/>
        </w:tabs>
        <w:spacing w:before="240"/>
        <w:jc w:val="both"/>
      </w:pPr>
      <w:r w:rsidRPr="00FE3A19">
        <w:tab/>
        <w:t xml:space="preserve">No smoking shall he allowed in the makeup house or generally while dealing with </w:t>
      </w:r>
      <w:r w:rsidRPr="00FE3A19">
        <w:tab/>
        <w:t>explosives.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VIII.</w:t>
      </w:r>
      <w:r w:rsidRPr="00FE3A19">
        <w:rPr>
          <w:b/>
          <w:bCs/>
        </w:rPr>
        <w:tab/>
        <w:t>DISPOSAL OF DETERIORATED EXPLOSIVES</w:t>
      </w:r>
    </w:p>
    <w:p w:rsidR="00B80304" w:rsidRPr="00FE3A19" w:rsidRDefault="00B80304" w:rsidP="00B80304">
      <w:pPr>
        <w:shd w:val="clear" w:color="auto" w:fill="FFFFFF"/>
        <w:tabs>
          <w:tab w:val="left" w:pos="540"/>
        </w:tabs>
        <w:spacing w:before="240"/>
        <w:ind w:left="540"/>
        <w:jc w:val="both"/>
      </w:pPr>
      <w:r w:rsidRPr="00FE3A19">
        <w:t>All deteriorated explosives shall be disposed off in an approved manner, the quantity of deteriorated explosive to be disposed off shall be intimated to the Engineer-in-charge prior to its disposal.</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PREPARATION OF PRIMERS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The primers shall not be prepared near open flames or Fire. The work of preparation of primers shall always entrusted to the same personnel. Primers shall be used as early as possible after they are read.</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CHARGING OF HOLES</w:t>
      </w:r>
    </w:p>
    <w:p w:rsidR="00B80304" w:rsidRPr="00FE3A19" w:rsidRDefault="00B80304" w:rsidP="00B80304">
      <w:pPr>
        <w:shd w:val="clear" w:color="auto" w:fill="FFFFFF"/>
        <w:tabs>
          <w:tab w:val="left" w:pos="540"/>
        </w:tabs>
        <w:ind w:left="540"/>
        <w:jc w:val="both"/>
      </w:pPr>
      <w:r w:rsidRPr="00FE3A19">
        <w:t>The work of charging of holes shall not commence before all the drilling work at the site is completed and the contractor's supervisor satisfy himself to that effect by actual inspection. While charging, open lamps shall be kept away. For charging with powered explosives, naked flame shall riot be allowed to be used. Only wooden tamping rods, without any kind of metal on the rod shall be allowed to be used. The tamping rods shall have cylindrical ends. Bore hole must be of such size that the cartidges can easily pass down them, they shall however be too big.</w:t>
      </w:r>
    </w:p>
    <w:p w:rsidR="00B80304" w:rsidRPr="00FE3A19" w:rsidRDefault="00B80304" w:rsidP="00B80304">
      <w:pPr>
        <w:shd w:val="clear" w:color="auto" w:fill="FFFFFF"/>
        <w:tabs>
          <w:tab w:val="left" w:pos="540"/>
        </w:tabs>
        <w:jc w:val="both"/>
      </w:pPr>
      <w:r w:rsidRPr="00FE3A19">
        <w:tab/>
      </w:r>
    </w:p>
    <w:p w:rsidR="00B80304" w:rsidRPr="00FE3A19" w:rsidRDefault="00B80304" w:rsidP="00B80304">
      <w:pPr>
        <w:shd w:val="clear" w:color="auto" w:fill="FFFFFF"/>
        <w:tabs>
          <w:tab w:val="left" w:pos="540"/>
        </w:tabs>
        <w:ind w:left="540"/>
        <w:jc w:val="both"/>
      </w:pPr>
      <w:r w:rsidRPr="00FE3A19">
        <w:t>Only one cartridge shall be inserted and gently pressed into the hole with the tamping roads. The sand, clay or other tamping materials used for Filling the holes completely shall not be tamped too</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rPr>
          <w:b/>
          <w:bCs/>
        </w:rPr>
      </w:pPr>
      <w:r w:rsidRPr="00FE3A19">
        <w:rPr>
          <w:b/>
          <w:bCs/>
        </w:rPr>
        <w:t>XI BLASTING</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Blasting shall be carried out during Fixed hours of the day which shall have the approval of the Engineer-iin-charge. The hours once Fixed shall not be altered without prior written approval of the Engineer-in-charge. The site of blasting operations shall be prominently demarked by red danger flags. The order shall be given only after giving by the Contractor's supervisor in-charge of the work and this order shall be given only after giving the warning signal three times, so as to enable all the labour, watchman etc. to reach safe shelters.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A whistle/bugle with distinctive note shall be used to give warning signals. The bugle shall not be used for any other purposes. All the labour shall be made acquainted with the sound of the bugles and shall be strictly warned to leave their work immediately at the first warning signal and to move for safe shelters. They are not to leave the shelters until all the clear signal has been given.</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All the roads and footpaths leading to the blasting area shall be watched.</w:t>
      </w:r>
    </w:p>
    <w:p w:rsidR="00B80304" w:rsidRPr="00FE3A19" w:rsidRDefault="00B80304" w:rsidP="00B80304">
      <w:pPr>
        <w:shd w:val="clear" w:color="auto" w:fill="FFFFFF"/>
        <w:tabs>
          <w:tab w:val="left" w:pos="540"/>
        </w:tabs>
        <w:ind w:left="540"/>
        <w:jc w:val="both"/>
      </w:pPr>
      <w:r w:rsidRPr="00FE3A19">
        <w:t>In special cases, suitable extra precautions shall be taken. The Engineer-in-charge may however permit blasting for underground excavation, without restriction of fixed time, provided that he is satisfied that proper precautions are taken to give sufficient warning to all concerned and that the work of other agencies on the site is not hampered. For lighting the fuse, a lamp with a strong name such as carbide lamp shall; be used.</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The Contractor's supervisor shall watch the required time for the firing of the fuses and shall see that all the workmen are under safe shelters in good time.</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XII.</w:t>
      </w:r>
      <w:r w:rsidRPr="00FE3A19">
        <w:rPr>
          <w:b/>
          <w:bCs/>
        </w:rPr>
        <w:tab/>
        <w:t>ELECTRICAL FIRING</w:t>
      </w:r>
    </w:p>
    <w:p w:rsidR="00B80304" w:rsidRPr="00FE3A19" w:rsidRDefault="00B80304" w:rsidP="00B80304">
      <w:pPr>
        <w:shd w:val="clear" w:color="auto" w:fill="FFFFFF"/>
        <w:tabs>
          <w:tab w:val="left" w:pos="540"/>
        </w:tabs>
        <w:ind w:left="540"/>
        <w:jc w:val="both"/>
      </w:pPr>
      <w:r w:rsidRPr="00FE3A19">
        <w:t>Only the Contractor's supervisor in-charge shall possess key of the exploder and short firing accessories and he shall keep it^always with himself. Special apparatus shall be used as a source of current for the blasting operations, power lines shall not be tapped for the purpose.</w:t>
      </w:r>
    </w:p>
    <w:p w:rsidR="00B80304" w:rsidRPr="00FE3A19" w:rsidRDefault="00B80304" w:rsidP="00B80304">
      <w:pPr>
        <w:shd w:val="clear" w:color="auto" w:fill="FFFFFF"/>
        <w:tabs>
          <w:tab w:val="left" w:pos="540"/>
        </w:tabs>
        <w:spacing w:before="240"/>
        <w:ind w:left="540"/>
        <w:jc w:val="both"/>
      </w:pPr>
      <w:r w:rsidRPr="00FE3A19">
        <w:t>The detonators shall be checked before use. For blast in series, only detonators of the same manufacture of the same group of  resistance shall be used.</w:t>
      </w:r>
    </w:p>
    <w:p w:rsidR="00B80304" w:rsidRPr="00FE3A19" w:rsidRDefault="00B80304" w:rsidP="00B80304">
      <w:pPr>
        <w:shd w:val="clear" w:color="auto" w:fill="FFFFFF"/>
        <w:tabs>
          <w:tab w:val="left" w:pos="540"/>
        </w:tabs>
        <w:spacing w:before="240"/>
        <w:ind w:left="540"/>
        <w:jc w:val="both"/>
      </w:pPr>
      <w:r w:rsidRPr="00FE3A19">
        <w:t>Such of the electrical lines as could constitute danger for work of charging shall be removed from the site The firing cables shall have a proper insulating cover so as to avoid short circuiting due to contact with water and metallic parts of rock.</w:t>
      </w:r>
    </w:p>
    <w:p w:rsidR="00B80304" w:rsidRPr="00FE3A19" w:rsidRDefault="00B80304" w:rsidP="00B80304">
      <w:pPr>
        <w:shd w:val="clear" w:color="auto" w:fill="FFFFFF"/>
        <w:tabs>
          <w:tab w:val="left" w:pos="540"/>
        </w:tabs>
        <w:spacing w:before="240"/>
        <w:ind w:left="540"/>
        <w:jc w:val="both"/>
      </w:pPr>
      <w:r w:rsidRPr="00FE3A19">
        <w:t>The use of the earth as a return line shall not be permitted.</w:t>
      </w:r>
    </w:p>
    <w:p w:rsidR="00B80304" w:rsidRPr="00FE3A19" w:rsidRDefault="00B80304" w:rsidP="00B80304">
      <w:pPr>
        <w:shd w:val="clear" w:color="auto" w:fill="FFFFFF"/>
        <w:tabs>
          <w:tab w:val="left" w:pos="540"/>
        </w:tabs>
        <w:ind w:left="540"/>
        <w:jc w:val="both"/>
      </w:pPr>
      <w:r w:rsidRPr="00FE3A19">
        <w:t>The firing cables shall be connected to source of current only when nobody is in the area of blasting. Before firing, the circuit shall be checked by a suitable apparatus. After firing whether with or without an actual blast the contact between the firing, cable and the source of current shall be cut off before any one is allowed to leave the shelters.</w:t>
      </w:r>
    </w:p>
    <w:p w:rsidR="00B80304" w:rsidRPr="00FE3A19" w:rsidRDefault="00B80304" w:rsidP="00B80304">
      <w:pPr>
        <w:shd w:val="clear" w:color="auto" w:fill="FFFFFF"/>
        <w:tabs>
          <w:tab w:val="left" w:pos="540"/>
        </w:tabs>
        <w:spacing w:before="240"/>
        <w:ind w:left="540"/>
        <w:jc w:val="both"/>
      </w:pPr>
      <w:r w:rsidRPr="00FE3A19">
        <w:t>During storms, charging with electrical detonators shall be suspended. The charges already placed in the holes shall be blasted as quickly as possible but taking all the safety precautions, and giving necessary warning signals. If this is not possible the site shall be abandoned till the storm has passed.</w:t>
      </w:r>
    </w:p>
    <w:p w:rsidR="00B80304" w:rsidRPr="00FE3A19" w:rsidRDefault="00B80304" w:rsidP="00B80304">
      <w:pPr>
        <w:shd w:val="clear" w:color="auto" w:fill="FFFFFF"/>
        <w:tabs>
          <w:tab w:val="left" w:pos="540"/>
        </w:tabs>
        <w:spacing w:before="240"/>
        <w:jc w:val="both"/>
        <w:rPr>
          <w:b/>
          <w:bCs/>
        </w:rPr>
      </w:pPr>
      <w:r w:rsidRPr="00FE3A19">
        <w:rPr>
          <w:b/>
          <w:bCs/>
        </w:rPr>
        <w:lastRenderedPageBreak/>
        <w:t>XIII.</w:t>
      </w:r>
      <w:r w:rsidRPr="00FE3A19">
        <w:rPr>
          <w:b/>
          <w:bCs/>
        </w:rPr>
        <w:tab/>
        <w:t>PRECAUTIONS AFTER BLASTING</w:t>
      </w:r>
    </w:p>
    <w:p w:rsidR="00B80304" w:rsidRPr="00FE3A19" w:rsidRDefault="00B80304" w:rsidP="00B80304">
      <w:pPr>
        <w:shd w:val="clear" w:color="auto" w:fill="FFFFFF"/>
        <w:tabs>
          <w:tab w:val="left" w:pos="540"/>
        </w:tabs>
        <w:ind w:left="540"/>
        <w:jc w:val="both"/>
      </w:pPr>
      <w:r w:rsidRPr="00FE3A19">
        <w:t>After the blast, the Contractor's supervisor must carefully inspect the work and satisfy himself that all the charges have exploded. After the blast has taken place in underground works, workmen shall not be allowed to go to the place till all the toxic gasses are evacuated from the face.</w:t>
      </w:r>
    </w:p>
    <w:p w:rsidR="00B80304" w:rsidRPr="00FE3A19" w:rsidRDefault="00B80304" w:rsidP="00B80304">
      <w:pPr>
        <w:shd w:val="clear" w:color="auto" w:fill="FFFFFF"/>
        <w:tabs>
          <w:tab w:val="left" w:pos="540"/>
        </w:tabs>
        <w:spacing w:before="240"/>
        <w:jc w:val="both"/>
        <w:rPr>
          <w:b/>
          <w:bCs/>
        </w:rPr>
      </w:pPr>
      <w:r w:rsidRPr="00FE3A19">
        <w:rPr>
          <w:b/>
          <w:bCs/>
        </w:rPr>
        <w:br w:type="page"/>
      </w:r>
      <w:r w:rsidRPr="00FE3A19">
        <w:rPr>
          <w:b/>
          <w:bCs/>
        </w:rPr>
        <w:lastRenderedPageBreak/>
        <w:t>XIV.</w:t>
      </w:r>
      <w:r w:rsidRPr="00FE3A19">
        <w:rPr>
          <w:b/>
          <w:bCs/>
        </w:rPr>
        <w:tab/>
        <w:t>MISFIRES</w:t>
      </w:r>
    </w:p>
    <w:p w:rsidR="00B80304" w:rsidRPr="00FE3A19" w:rsidRDefault="00B80304" w:rsidP="00B80304">
      <w:pPr>
        <w:shd w:val="clear" w:color="auto" w:fill="FFFFFF"/>
        <w:tabs>
          <w:tab w:val="left" w:pos="540"/>
        </w:tabs>
        <w:spacing w:before="240"/>
        <w:ind w:left="540"/>
        <w:jc w:val="both"/>
      </w:pPr>
      <w:r w:rsidRPr="00FE3A19">
        <w:t>If it is suspected that part of the blast has failed to fire or is delayed, sufficient time shall be allowed to elapse before entering the danger zone. When fuse and blasting caps are used at same time should be allowed and then the Contractor's supervisor alone shall leave the shelter to see the misfire. None of the drillers are to work near this hole until one of the two flowing operations have been carried out by the supervisor.</w:t>
      </w:r>
    </w:p>
    <w:p w:rsidR="00B80304" w:rsidRPr="00FE3A19" w:rsidRDefault="00B80304" w:rsidP="00B80304">
      <w:pPr>
        <w:shd w:val="clear" w:color="auto" w:fill="FFFFFF"/>
        <w:tabs>
          <w:tab w:val="left" w:pos="540"/>
        </w:tabs>
        <w:spacing w:before="240"/>
        <w:ind w:left="540"/>
        <w:jc w:val="both"/>
      </w:pPr>
      <w:r w:rsidRPr="00FE3A19">
        <w:t>Either (i) the supervisor should very carefully (when the tamping is of damp clay) extract the tamping with a wooden scraper or jet of water or compressed air (using pipe of soft materials) and withrawn the fuse with the primer and detonator attached after which a fresh primer and detonator with fuse should be placed in this hole and fired out or (i) the hole may be Glared of 300 mm of. caping and the direction then be ascertained by placing a stick in the hole. Another hole may be drilled atleast 225m Away, and parallel to it. This hole should then be charged and fired. The balance of the cartridge a detonators found in the muck shall be removed.</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Before leaving his work, the Contractor's supervisor should inform the supervisor of the relieving shift of any case of misfires and should point out the position with red cross denoting the same, also stating what action if any, he has taken in the matter. A register of misfires and their location and how they were dealt with shall be maintained by the Contractor.</w:t>
      </w:r>
    </w:p>
    <w:p w:rsidR="00B80304" w:rsidRPr="00FE3A19" w:rsidRDefault="00B80304" w:rsidP="00B80304">
      <w:pPr>
        <w:shd w:val="clear" w:color="auto" w:fill="FFFFFF"/>
        <w:tabs>
          <w:tab w:val="left" w:pos="540"/>
        </w:tabs>
        <w:jc w:val="both"/>
      </w:pPr>
      <w:r w:rsidRPr="00FE3A19">
        <w:tab/>
      </w:r>
    </w:p>
    <w:p w:rsidR="00B80304" w:rsidRPr="00FE3A19" w:rsidRDefault="00B80304" w:rsidP="00B80304">
      <w:pPr>
        <w:shd w:val="clear" w:color="auto" w:fill="FFFFFF"/>
        <w:tabs>
          <w:tab w:val="left" w:pos="540"/>
        </w:tabs>
        <w:ind w:left="540"/>
        <w:jc w:val="both"/>
      </w:pPr>
      <w:r w:rsidRPr="00FE3A19">
        <w:t>The Contractor's supervisor should also at once report at the Contractor's office all cases of misfiers, the cause of the same and what steps were taken in connection therewith.</w:t>
      </w:r>
    </w:p>
    <w:p w:rsidR="00B80304" w:rsidRPr="00FE3A19" w:rsidRDefault="00B80304" w:rsidP="00B80304">
      <w:pPr>
        <w:shd w:val="clear" w:color="auto" w:fill="FFFFFF"/>
        <w:tabs>
          <w:tab w:val="left" w:pos="540"/>
        </w:tabs>
        <w:jc w:val="both"/>
      </w:pPr>
      <w:r w:rsidRPr="00FE3A19">
        <w:tab/>
      </w:r>
    </w:p>
    <w:p w:rsidR="00B80304" w:rsidRPr="00FE3A19" w:rsidRDefault="00B80304" w:rsidP="00B80304">
      <w:pPr>
        <w:shd w:val="clear" w:color="auto" w:fill="FFFFFF"/>
        <w:tabs>
          <w:tab w:val="left" w:pos="540"/>
        </w:tabs>
        <w:ind w:left="540"/>
        <w:jc w:val="both"/>
      </w:pPr>
      <w:r w:rsidRPr="00FE3A19">
        <w:t>The names of the day and night shift supervisors of the Contractor must be noted daily in the Contractor's office. If misfire has been found to be due to a defective detonator, or dynamite, the whole quantity of box from which the defective article was taken must be returned to the Contractor's office for inspec tion, and shall be disposed off.</w:t>
      </w:r>
    </w:p>
    <w:p w:rsidR="00B80304" w:rsidRPr="00FE3A19" w:rsidRDefault="00B80304" w:rsidP="00B80304">
      <w:pPr>
        <w:shd w:val="clear" w:color="auto" w:fill="FFFFFF"/>
        <w:tabs>
          <w:tab w:val="left" w:pos="540"/>
        </w:tabs>
        <w:jc w:val="both"/>
      </w:pPr>
      <w:r w:rsidRPr="00FE3A19">
        <w:tab/>
      </w:r>
    </w:p>
    <w:p w:rsidR="00B80304" w:rsidRPr="00FE3A19" w:rsidRDefault="00B80304" w:rsidP="00B80304">
      <w:pPr>
        <w:shd w:val="clear" w:color="auto" w:fill="FFFFFF"/>
        <w:tabs>
          <w:tab w:val="left" w:pos="540"/>
        </w:tabs>
        <w:ind w:left="540"/>
        <w:jc w:val="both"/>
      </w:pPr>
      <w:r w:rsidRPr="00FE3A19">
        <w:t>Drilling in holes not completely exploded by blasting shall not be permitted for underground excavation. The Contractor should produce the firer's licence and furnish the particulars in the following statement: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 xml:space="preserve">_________________________________________________________________________ </w:t>
      </w:r>
    </w:p>
    <w:p w:rsidR="00B80304" w:rsidRPr="00FE3A19" w:rsidRDefault="00B80304" w:rsidP="00B80304">
      <w:pPr>
        <w:shd w:val="clear" w:color="auto" w:fill="FFFFFF"/>
        <w:tabs>
          <w:tab w:val="left" w:pos="540"/>
        </w:tabs>
        <w:jc w:val="both"/>
        <w:rPr>
          <w:b/>
        </w:rPr>
      </w:pPr>
      <w:r w:rsidRPr="00FE3A19">
        <w:rPr>
          <w:b/>
        </w:rPr>
        <w:tab/>
        <w:t>No.   Name</w:t>
      </w:r>
      <w:r w:rsidRPr="00FE3A19">
        <w:rPr>
          <w:b/>
        </w:rPr>
        <w:tab/>
        <w:t>No. of Firer's Licence &amp; Date</w:t>
      </w:r>
      <w:r w:rsidRPr="00FE3A19">
        <w:rPr>
          <w:b/>
        </w:rPr>
        <w:tab/>
      </w:r>
      <w:r w:rsidRPr="00FE3A19">
        <w:rPr>
          <w:b/>
        </w:rPr>
        <w:tab/>
      </w:r>
      <w:r w:rsidRPr="00FE3A19">
        <w:rPr>
          <w:b/>
        </w:rPr>
        <w:tab/>
        <w:t>Validity period.</w:t>
      </w:r>
    </w:p>
    <w:p w:rsidR="00B80304" w:rsidRPr="00FE3A19" w:rsidRDefault="00B80304" w:rsidP="00B80304">
      <w:pPr>
        <w:shd w:val="clear" w:color="auto" w:fill="FFFFFF"/>
        <w:tabs>
          <w:tab w:val="left" w:pos="540"/>
        </w:tabs>
        <w:jc w:val="both"/>
      </w:pPr>
      <w:r w:rsidRPr="00FE3A19">
        <w:t xml:space="preserve">_________________________________________________________________________ </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_________________________________________________________________________</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XV.</w:t>
      </w:r>
      <w:r w:rsidRPr="00FE3A19">
        <w:rPr>
          <w:b/>
          <w:bCs/>
        </w:rPr>
        <w:tab/>
        <w:t>SAFETY OF PUBLIC AND PROPERTY,</w:t>
      </w:r>
    </w:p>
    <w:p w:rsidR="00B80304" w:rsidRPr="00FE3A19" w:rsidRDefault="00B80304" w:rsidP="00B80304">
      <w:pPr>
        <w:shd w:val="clear" w:color="auto" w:fill="FFFFFF"/>
        <w:tabs>
          <w:tab w:val="left" w:pos="540"/>
        </w:tabs>
        <w:ind w:left="540"/>
        <w:jc w:val="both"/>
      </w:pPr>
      <w:r w:rsidRPr="00FE3A19">
        <w:lastRenderedPageBreak/>
        <w:t>Blasting operation, when considered necessary shall be only with the written permission of the Engineer-in-charge. Prior inspection shall be carried out for the safety and stability of the public and property. Blasting operations in the proximity of over head power lines, communication lines, utility lines or other structures shall not be carried on until the operator or the owner or both of such lines have been notified and precautionary measures deemed necessary have been taken. The drilling pattern, the method of blasting, the charge per hole, the finishing order etc. Shall also be suitably designed to the satisfaction of the Engineer.</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XVI.</w:t>
      </w:r>
      <w:r w:rsidRPr="00FE3A19">
        <w:rPr>
          <w:b/>
          <w:bCs/>
        </w:rPr>
        <w:tab/>
        <w:t>CONTROLLED BLASTING</w:t>
      </w:r>
    </w:p>
    <w:p w:rsidR="00B80304" w:rsidRPr="00FE3A19" w:rsidRDefault="00B80304" w:rsidP="00B80304">
      <w:pPr>
        <w:widowControl w:val="0"/>
        <w:numPr>
          <w:ilvl w:val="0"/>
          <w:numId w:val="24"/>
        </w:numPr>
        <w:shd w:val="clear" w:color="auto" w:fill="FFFFFF"/>
        <w:tabs>
          <w:tab w:val="left" w:pos="540"/>
        </w:tabs>
        <w:autoSpaceDE w:val="0"/>
        <w:autoSpaceDN w:val="0"/>
        <w:adjustRightInd w:val="0"/>
        <w:jc w:val="both"/>
      </w:pPr>
      <w:r w:rsidRPr="00FE3A19">
        <w:t>The objectives of controlled blasting techniques include.</w:t>
      </w:r>
    </w:p>
    <w:p w:rsidR="00B80304" w:rsidRPr="00FE3A19" w:rsidRDefault="00B80304" w:rsidP="00B80304">
      <w:pPr>
        <w:widowControl w:val="0"/>
        <w:numPr>
          <w:ilvl w:val="0"/>
          <w:numId w:val="23"/>
        </w:numPr>
        <w:shd w:val="clear" w:color="auto" w:fill="FFFFFF"/>
        <w:tabs>
          <w:tab w:val="clear" w:pos="1440"/>
          <w:tab w:val="left" w:pos="540"/>
          <w:tab w:val="num" w:pos="1080"/>
        </w:tabs>
        <w:autoSpaceDE w:val="0"/>
        <w:autoSpaceDN w:val="0"/>
        <w:adjustRightInd w:val="0"/>
        <w:ind w:left="1080"/>
        <w:jc w:val="both"/>
      </w:pPr>
      <w:r w:rsidRPr="00FE3A19">
        <w:t>Minimisation of over breaks and or fracturing of rock beyond the designed boundary of excavation so as to achieve smooth post blast surface for the canal and a sound foundation for the canal structure.</w:t>
      </w:r>
    </w:p>
    <w:p w:rsidR="00B80304" w:rsidRPr="00FE3A19" w:rsidRDefault="00B80304" w:rsidP="00B80304">
      <w:pPr>
        <w:widowControl w:val="0"/>
        <w:numPr>
          <w:ilvl w:val="0"/>
          <w:numId w:val="23"/>
        </w:numPr>
        <w:shd w:val="clear" w:color="auto" w:fill="FFFFFF"/>
        <w:tabs>
          <w:tab w:val="clear" w:pos="1440"/>
          <w:tab w:val="left" w:pos="540"/>
          <w:tab w:val="num" w:pos="1080"/>
        </w:tabs>
        <w:autoSpaceDE w:val="0"/>
        <w:autoSpaceDN w:val="0"/>
        <w:adjustRightInd w:val="0"/>
        <w:ind w:left="1080"/>
        <w:jc w:val="both"/>
      </w:pPr>
      <w:r w:rsidRPr="00FE3A19">
        <w:t>Control of fly rock and or ground vibration within permissible limits and</w:t>
      </w:r>
    </w:p>
    <w:p w:rsidR="00B80304" w:rsidRPr="00FE3A19" w:rsidRDefault="00B80304" w:rsidP="00B80304">
      <w:pPr>
        <w:widowControl w:val="0"/>
        <w:numPr>
          <w:ilvl w:val="0"/>
          <w:numId w:val="23"/>
        </w:numPr>
        <w:shd w:val="clear" w:color="auto" w:fill="FFFFFF"/>
        <w:tabs>
          <w:tab w:val="clear" w:pos="1440"/>
          <w:tab w:val="left" w:pos="540"/>
          <w:tab w:val="num" w:pos="1080"/>
        </w:tabs>
        <w:autoSpaceDE w:val="0"/>
        <w:autoSpaceDN w:val="0"/>
        <w:adjustRightInd w:val="0"/>
        <w:ind w:left="1080"/>
        <w:jc w:val="both"/>
      </w:pPr>
      <w:r w:rsidRPr="00FE3A19">
        <w:t>To serve both the above purposes.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TECHNIQUES FOR MINIMISING ROCK DAMAGE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The main purpose of controlled blasting is to minimise fracturing and loosening of the rock mass beyond the predetermined excavation line/profile. The objective is normally achieved by minimising and judicious use of explosives in the blast holes. Several controlled blasting techniques such as line drilling, presplitting, smooth blasting, cushion blasting and buffer blasting are used to achieve the objective.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LINE DRILLING:</w:t>
      </w:r>
    </w:p>
    <w:p w:rsidR="00B80304" w:rsidRPr="00FE3A19" w:rsidRDefault="00B80304" w:rsidP="00B80304">
      <w:pPr>
        <w:shd w:val="clear" w:color="auto" w:fill="FFFFFF"/>
        <w:tabs>
          <w:tab w:val="left" w:pos="540"/>
        </w:tabs>
        <w:ind w:left="540"/>
        <w:jc w:val="both"/>
      </w:pPr>
      <w:r w:rsidRPr="00FE3A19">
        <w:t>The line drilling may be one of the techniques used for overbreak control. In line drilling, a single row of closely spaced, unloaded, small diameter holes is drilled along the neat excavation line. This provides a plane of weakness to which the primary blast can break and to some extent reflects the shock waves created the blast, reducing the shattering and stressing in the finished wall. Line drilling is best suited to homogenous formations where bedding planes, joints, and seams are at a minimum.</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Line drilling has very limited application. The only place where it is applicable is in areas where even the light explosive loads associated with other controlled blasting techniques may cause damage beyond the excavation limit, or where line drilling is used between loaded holes to promote shearing and guide the presphitline.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PRESPLITTING:</w:t>
      </w:r>
    </w:p>
    <w:p w:rsidR="00B80304" w:rsidRPr="00FE3A19" w:rsidRDefault="00B80304" w:rsidP="00B80304">
      <w:pPr>
        <w:shd w:val="clear" w:color="auto" w:fill="FFFFFF"/>
        <w:tabs>
          <w:tab w:val="left" w:pos="540"/>
        </w:tabs>
        <w:ind w:left="540"/>
        <w:jc w:val="both"/>
      </w:pPr>
      <w:r w:rsidRPr="00FE3A19">
        <w:t>Presplitting involves a single row of holes drilled along the excavation line. Presplit in the rock forms adiscontinuous zone which minimises or eliminates overbreak from the subsequent primary blast and produces smooth, finished rock wall. Prepshitting is also used to reduce ground vibration is some critical cases.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SMOOTH BLASTING:</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 xml:space="preserve">Smooth blasting is sometimes referred to as contour blasting, perimeter blasting, or sculpture blasting. This method is widely accepted method for controlling overbreak in canal, underground headings and pipes. In smooth blasting the holes are drilled along </w:t>
      </w:r>
      <w:r w:rsidRPr="00FE3A19">
        <w:lastRenderedPageBreak/>
        <w:t>the excavation limits, lightly loaded with well distributed charges and fired after the main excavation is removed. By firing instantaneously or with minimum delay between the holes, a shearing action is obtained which gives smooth walls with minimum overbreak.</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Smooth blasting, preplitting etc., techniques differ mainly from the line drilling principle in that some or all of the holes are loaded with relatively light, well distributed charges of explosives. The fact that the firing of these charges tends to crack or split the rock between the holes permits wider hole spacings than when the kube drilling. Consequently drilling costs are reduced and in many cases better control of overbreak is obtained.  However in the case of presplitting. It is difficult to determine results until excavation of the primary blast is complete to the finished wall.</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CUSHION BLASTING:</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Cushion blasting is sometimes referred to as trimming, slabbing, or slashing. Like smooth wall blasting, a single row of holes is drilled along the excavation line, loaded with light, well distributed charges, and fired after the main excavation is removed. In cushion blasting, the charged holes are further decoupled by reducing the diameter or using stemioing material of crushed stone or sand to provide crushing effect. This "cushions" the shock from the finished wall as the holes are detonated and minimises, the stresses and fractures in the finished wall. This technique is rarely used today because the reduction in decoupling could be achieved be the use of small diameter explosive catridges which serves the same purpose. The holes are blasted using the last delay number in the same blasting round preferably with jumping delay of 50 Ms.</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The suitable parameters for control led blasting for minimising rock damage shall be established through trial blasts. Usually it needs to establish the optimum hole spacings and the charge per hole. Slopes of the canals are designed and prescribed by the Engineer in accordance with the geology of the rock. The controlled blasting methods shall be such as would enable maintain the prescribed slope.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3. GROUND VIBRATION CONTROL TECHNIQUES.</w:t>
      </w:r>
    </w:p>
    <w:p w:rsidR="00B80304" w:rsidRPr="00FE3A19" w:rsidRDefault="00B80304" w:rsidP="00B80304">
      <w:pPr>
        <w:shd w:val="clear" w:color="auto" w:fill="FFFFFF"/>
        <w:tabs>
          <w:tab w:val="left" w:pos="540"/>
        </w:tabs>
        <w:spacing w:before="240"/>
        <w:ind w:left="540"/>
        <w:jc w:val="both"/>
      </w:pPr>
      <w:r w:rsidRPr="00FE3A19">
        <w:t xml:space="preserve">When an explosive charge is detonated inside a blasthole it is instantly converted into hot gases and the expanding gases exert intense pressure on the blasthole walls. A high intensity shock wave travels through the rock mass which attenuates sharply with distance. Simultaneously the rock arround the blasthole upto twice the radius of the original hole gets completely crushed. Expanding gases continue to work on the rock, extending the cracks and moving the rock outward and upward. These activities consume a major part of the explosive energy. However, a small left over portion passes beyond the zone of intended work in the form of elastic ground vibrations. As seismic waves travel through the rock mass. They generate particle motions which are termed as ground vibrations. The velocity of oscillation of rock particiles is called "Particle velocity" and its maximum value is called "Peak particle velocity is (PPV)". Internationally, peak particle velocity is used to express the intensity of ground vibrations from blasting. Damage caused by ground vibration is dependent on the ground velocity and on the frequency of the -round motion. Even though, the use of ground velocity and on the frequency of the ground motion. Even though, the use of </w:t>
      </w:r>
      <w:r w:rsidRPr="00FE3A19">
        <w:lastRenderedPageBreak/>
        <w:t>explosives has unwanted side effect in the form of vibration, explosives provide an inexpensive source of energy for rock excavation in mining and civil engineering projects.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The principal factors that effect vibration levels at a given point of interest are the maximum charge per delay the distance from the blast, the delay period used and the blast geometry.</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br w:type="page"/>
      </w:r>
      <w:r w:rsidRPr="00FE3A19">
        <w:rPr>
          <w:b/>
          <w:bCs/>
        </w:rPr>
        <w:lastRenderedPageBreak/>
        <w:t>SAFE LIMITS OF VIBRATION:</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ab/>
        <w:t xml:space="preserve">The permissible peak particle velocity (rnm/s) at the foundation level of structures is as </w:t>
      </w:r>
      <w:r w:rsidRPr="00FE3A19">
        <w:tab/>
        <w:t>follows:</w:t>
      </w:r>
    </w:p>
    <w:p w:rsidR="00B80304" w:rsidRPr="00FE3A19" w:rsidRDefault="00B80304" w:rsidP="00B80304">
      <w:pPr>
        <w:shd w:val="clear" w:color="auto" w:fill="FFFFFF"/>
        <w:tabs>
          <w:tab w:val="left" w:pos="540"/>
        </w:tabs>
        <w:jc w:val="both"/>
      </w:pPr>
    </w:p>
    <w:tbl>
      <w:tblPr>
        <w:tblW w:w="8239" w:type="dxa"/>
        <w:tblInd w:w="400" w:type="dxa"/>
        <w:tblLayout w:type="fixed"/>
        <w:tblCellMar>
          <w:left w:w="40" w:type="dxa"/>
          <w:right w:w="40" w:type="dxa"/>
        </w:tblCellMar>
        <w:tblLook w:val="0000"/>
      </w:tblPr>
      <w:tblGrid>
        <w:gridCol w:w="4860"/>
        <w:gridCol w:w="1170"/>
        <w:gridCol w:w="990"/>
        <w:gridCol w:w="1219"/>
      </w:tblGrid>
      <w:tr w:rsidR="00B80304" w:rsidRPr="00FE3A19" w:rsidTr="00E15230">
        <w:trPr>
          <w:trHeight w:hRule="exact" w:val="288"/>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Type of Structures</w:t>
            </w:r>
          </w:p>
        </w:tc>
        <w:tc>
          <w:tcPr>
            <w:tcW w:w="3379" w:type="dxa"/>
            <w:gridSpan w:val="3"/>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Dominant excitation Frequency. Hz</w:t>
            </w:r>
          </w:p>
        </w:tc>
      </w:tr>
      <w:tr w:rsidR="00B80304" w:rsidRPr="00FE3A19" w:rsidTr="00E15230">
        <w:trPr>
          <w:trHeight w:hRule="exact" w:val="571"/>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A) Building / Structures not belonging to the owner</w:t>
            </w:r>
          </w:p>
        </w:tc>
        <w:tc>
          <w:tcPr>
            <w:tcW w:w="117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&lt;8Hz</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8.25 Hz</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&gt;25Hz</w:t>
            </w:r>
          </w:p>
        </w:tc>
      </w:tr>
      <w:tr w:rsidR="00B80304" w:rsidRPr="00FE3A19" w:rsidTr="00E15230">
        <w:trPr>
          <w:trHeight w:hRule="exact" w:val="634"/>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(i) Domestic houses/structures (Kutcha, Brick &amp; Cement)</w:t>
            </w:r>
          </w:p>
        </w:tc>
        <w:tc>
          <w:tcPr>
            <w:tcW w:w="117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5</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10</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15</w:t>
            </w:r>
          </w:p>
        </w:tc>
      </w:tr>
      <w:tr w:rsidR="00B80304" w:rsidRPr="00FE3A19" w:rsidTr="00E15230">
        <w:trPr>
          <w:trHeight w:hRule="exact" w:val="686"/>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(ii) Industrial Buildings (RCC &amp; Framed Structures)</w:t>
            </w:r>
          </w:p>
        </w:tc>
        <w:tc>
          <w:tcPr>
            <w:tcW w:w="117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10</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20</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25</w:t>
            </w:r>
          </w:p>
        </w:tc>
      </w:tr>
      <w:tr w:rsidR="00B80304" w:rsidRPr="00FE3A19" w:rsidTr="00E15230">
        <w:trPr>
          <w:trHeight w:hRule="exact" w:val="744"/>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(iii) Objects of historical importance &amp; sensitive structures.</w:t>
            </w:r>
          </w:p>
        </w:tc>
        <w:tc>
          <w:tcPr>
            <w:tcW w:w="117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2</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5</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10</w:t>
            </w:r>
          </w:p>
        </w:tc>
      </w:tr>
      <w:tr w:rsidR="00B80304" w:rsidRPr="00FE3A19" w:rsidTr="00E15230">
        <w:trPr>
          <w:trHeight w:hRule="exact" w:val="576"/>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(A) Buildings belonging to the owner with limited span of life</w:t>
            </w:r>
          </w:p>
        </w:tc>
        <w:tc>
          <w:tcPr>
            <w:tcW w:w="117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p>
        </w:tc>
      </w:tr>
      <w:tr w:rsidR="00B80304" w:rsidRPr="00FE3A19" w:rsidTr="00E15230">
        <w:trPr>
          <w:trHeight w:hRule="exact" w:val="576"/>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(I) Domestic houses! structures (Kutcha, Brick &amp; Cement)</w:t>
            </w:r>
          </w:p>
        </w:tc>
        <w:tc>
          <w:tcPr>
            <w:tcW w:w="117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10</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15</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25</w:t>
            </w:r>
          </w:p>
        </w:tc>
      </w:tr>
      <w:tr w:rsidR="00B80304" w:rsidRPr="00FE3A19" w:rsidTr="00E15230">
        <w:trPr>
          <w:trHeight w:hRule="exact" w:val="302"/>
        </w:trPr>
        <w:tc>
          <w:tcPr>
            <w:tcW w:w="48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both"/>
            </w:pPr>
            <w:r w:rsidRPr="00FE3A19">
              <w:t>(ii) Industrial Buildings (RCC &amp; Framed Structures)</w:t>
            </w:r>
          </w:p>
        </w:tc>
        <w:tc>
          <w:tcPr>
            <w:tcW w:w="117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15</w:t>
            </w:r>
          </w:p>
        </w:tc>
        <w:tc>
          <w:tcPr>
            <w:tcW w:w="99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25</w:t>
            </w:r>
          </w:p>
        </w:tc>
        <w:tc>
          <w:tcPr>
            <w:tcW w:w="121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540"/>
              </w:tabs>
              <w:jc w:val="center"/>
            </w:pPr>
            <w:r w:rsidRPr="00FE3A19">
              <w:t>5</w:t>
            </w:r>
          </w:p>
        </w:tc>
      </w:tr>
    </w:tbl>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VIBRATION CONTROL PROCEDURES.</w:t>
      </w:r>
    </w:p>
    <w:p w:rsidR="00B80304" w:rsidRPr="00FE3A19" w:rsidRDefault="00B80304" w:rsidP="00B80304">
      <w:pPr>
        <w:widowControl w:val="0"/>
        <w:numPr>
          <w:ilvl w:val="0"/>
          <w:numId w:val="25"/>
        </w:numPr>
        <w:shd w:val="clear" w:color="auto" w:fill="FFFFFF"/>
        <w:tabs>
          <w:tab w:val="clear" w:pos="1260"/>
          <w:tab w:val="left" w:pos="540"/>
          <w:tab w:val="num" w:pos="1080"/>
        </w:tabs>
        <w:autoSpaceDE w:val="0"/>
        <w:autoSpaceDN w:val="0"/>
        <w:adjustRightInd w:val="0"/>
        <w:spacing w:before="240"/>
        <w:ind w:left="1080"/>
        <w:jc w:val="both"/>
      </w:pPr>
      <w:r w:rsidRPr="00FE3A19">
        <w:t>The most common method of controlling ground vibration is by minimising the charge weight per delay. Delay blasting permits to devide total charge into smaller charges, which are detonated in a predetermined sequence at specified intervals. Blasting without delay or sufficient delay numbers increases ground vibrations due to increase in maximum charge per delay.</w:t>
      </w:r>
    </w:p>
    <w:p w:rsidR="00B80304" w:rsidRPr="00FE3A19" w:rsidRDefault="00B80304" w:rsidP="00B80304">
      <w:pPr>
        <w:widowControl w:val="0"/>
        <w:numPr>
          <w:ilvl w:val="0"/>
          <w:numId w:val="25"/>
        </w:numPr>
        <w:shd w:val="clear" w:color="auto" w:fill="FFFFFF"/>
        <w:tabs>
          <w:tab w:val="clear" w:pos="1260"/>
          <w:tab w:val="left" w:pos="540"/>
          <w:tab w:val="num" w:pos="1080"/>
        </w:tabs>
        <w:autoSpaceDE w:val="0"/>
        <w:autoSpaceDN w:val="0"/>
        <w:adjustRightInd w:val="0"/>
        <w:ind w:left="1080"/>
        <w:jc w:val="both"/>
      </w:pPr>
      <w:r w:rsidRPr="00FE3A19">
        <w:t>The vibration can be significantly reduced by optimising blast deisgn parameters. The contractor shall establish optimum burden, hole spacing, powder factor and hookup to control vibration in the vicinity the existing structures.</w:t>
      </w:r>
    </w:p>
    <w:p w:rsidR="00B80304" w:rsidRPr="00FE3A19" w:rsidRDefault="00B80304" w:rsidP="00B80304">
      <w:pPr>
        <w:shd w:val="clear" w:color="auto" w:fill="FFFFFF"/>
        <w:tabs>
          <w:tab w:val="left" w:pos="540"/>
        </w:tabs>
        <w:spacing w:before="240"/>
        <w:jc w:val="both"/>
        <w:rPr>
          <w:b/>
          <w:bCs/>
        </w:rPr>
      </w:pPr>
      <w:r w:rsidRPr="00FE3A19">
        <w:rPr>
          <w:b/>
          <w:bCs/>
        </w:rPr>
        <w:t xml:space="preserve">4.  </w:t>
      </w:r>
      <w:r w:rsidRPr="00FE3A19">
        <w:rPr>
          <w:b/>
          <w:bCs/>
        </w:rPr>
        <w:tab/>
        <w:t>FLY ROCK CONTROL TECHNIQUES</w:t>
      </w:r>
    </w:p>
    <w:p w:rsidR="00B80304" w:rsidRPr="00FE3A19" w:rsidRDefault="00B80304" w:rsidP="00B80304">
      <w:pPr>
        <w:shd w:val="clear" w:color="auto" w:fill="FFFFFF"/>
        <w:tabs>
          <w:tab w:val="left" w:pos="540"/>
        </w:tabs>
        <w:spacing w:before="240"/>
        <w:jc w:val="both"/>
      </w:pPr>
      <w:r w:rsidRPr="00FE3A19">
        <w:tab/>
        <w:t>The rock fragments ejected from the blast called "flyrock" is a serious hazard of blasting operations, particularly when the blast is conducted in the vicinity of village aid structures. The factors which influence the flyrock distance include.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ab/>
        <w:t>1.</w:t>
      </w:r>
      <w:r w:rsidRPr="00FE3A19">
        <w:tab/>
        <w:t xml:space="preserve">Height of stemming column in the blast holes and type /quality of stemming </w:t>
      </w:r>
      <w:r w:rsidRPr="00FE3A19">
        <w:tab/>
      </w:r>
      <w:r w:rsidRPr="00FE3A19">
        <w:tab/>
      </w:r>
      <w:r w:rsidRPr="00FE3A19">
        <w:tab/>
        <w:t>material.</w:t>
      </w:r>
    </w:p>
    <w:p w:rsidR="00B80304" w:rsidRPr="00FE3A19" w:rsidRDefault="00B80304" w:rsidP="00B80304">
      <w:pPr>
        <w:shd w:val="clear" w:color="auto" w:fill="FFFFFF"/>
        <w:tabs>
          <w:tab w:val="left" w:pos="540"/>
        </w:tabs>
        <w:jc w:val="both"/>
      </w:pPr>
      <w:r w:rsidRPr="00FE3A19">
        <w:tab/>
        <w:t>2.</w:t>
      </w:r>
      <w:r w:rsidRPr="00FE3A19">
        <w:tab/>
        <w:t>Irregular shape of free face.</w:t>
      </w:r>
    </w:p>
    <w:p w:rsidR="00B80304" w:rsidRPr="00FE3A19" w:rsidRDefault="00B80304" w:rsidP="00B80304">
      <w:pPr>
        <w:shd w:val="clear" w:color="auto" w:fill="FFFFFF"/>
        <w:tabs>
          <w:tab w:val="left" w:pos="540"/>
        </w:tabs>
        <w:jc w:val="both"/>
      </w:pPr>
      <w:r w:rsidRPr="00FE3A19">
        <w:tab/>
        <w:t>3.</w:t>
      </w:r>
      <w:r w:rsidRPr="00FE3A19">
        <w:tab/>
        <w:t>Excessive lage burden or blasting without free face.</w:t>
      </w:r>
    </w:p>
    <w:p w:rsidR="00B80304" w:rsidRPr="00FE3A19" w:rsidRDefault="00B80304" w:rsidP="00B80304">
      <w:pPr>
        <w:shd w:val="clear" w:color="auto" w:fill="FFFFFF"/>
        <w:tabs>
          <w:tab w:val="left" w:pos="540"/>
        </w:tabs>
        <w:jc w:val="both"/>
      </w:pPr>
      <w:r w:rsidRPr="00FE3A19">
        <w:tab/>
        <w:t>4.</w:t>
      </w:r>
      <w:r w:rsidRPr="00FE3A19">
        <w:tab/>
        <w:t>Muffling of the blast area and the muffling material type</w:t>
      </w:r>
    </w:p>
    <w:p w:rsidR="00B80304" w:rsidRPr="00FE3A19" w:rsidRDefault="00B80304" w:rsidP="00B80304">
      <w:pPr>
        <w:shd w:val="clear" w:color="auto" w:fill="FFFFFF"/>
        <w:tabs>
          <w:tab w:val="left" w:pos="540"/>
        </w:tabs>
        <w:jc w:val="both"/>
      </w:pPr>
      <w:r w:rsidRPr="00FE3A19">
        <w:tab/>
        <w:t>5.</w:t>
      </w:r>
      <w:r w:rsidRPr="00FE3A19">
        <w:tab/>
        <w:t>Scattering and overapping of delay timings of the delay detonators / relays.</w:t>
      </w:r>
    </w:p>
    <w:p w:rsidR="00B80304" w:rsidRPr="00FE3A19" w:rsidRDefault="00B80304" w:rsidP="00B80304">
      <w:pPr>
        <w:shd w:val="clear" w:color="auto" w:fill="FFFFFF"/>
        <w:tabs>
          <w:tab w:val="left" w:pos="540"/>
        </w:tabs>
        <w:jc w:val="both"/>
      </w:pPr>
      <w:r w:rsidRPr="00FE3A19">
        <w:tab/>
        <w:t>6.</w:t>
      </w:r>
      <w:r w:rsidRPr="00FE3A19">
        <w:tab/>
        <w:t>Presence of water in blastholes.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The first four parameters can be controlled by properly designing the blasting pattern whereas the last two parameters are not easily controllable.</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t>Fly rock shall "Be controlled by proper blast design and by muffling/covering. From the experience it is found that unless blast design is proper, muffling will not be effective, proper blast design. and accurate implementation of the blast are the two areas of fundamental concern for controlling' the fiy rock. The third important parameter is understanding the local geology and adjusting the explosive charge with regard to the geological features.</w:t>
      </w:r>
    </w:p>
    <w:p w:rsidR="00B80304" w:rsidRPr="00FE3A19" w:rsidRDefault="00B80304" w:rsidP="00B80304">
      <w:pPr>
        <w:shd w:val="clear" w:color="auto" w:fill="FFFFFF"/>
        <w:tabs>
          <w:tab w:val="left" w:pos="540"/>
        </w:tabs>
        <w:spacing w:before="240"/>
        <w:ind w:left="540"/>
        <w:jc w:val="both"/>
      </w:pPr>
      <w:r w:rsidRPr="00FE3A19">
        <w:t>The reliable and effective method of controlling fly rock fragments from the mouth of the blast holes (vertical fly rock on the rear side) is the height of stemming column, it has been observed that the fly rock, particularly towards the rear side, was effectively controlled by maintaining the height of stemming column in all holes greater than the burden. The height of stemming column should be 1.21 to 1.5 times the true burden in all holes.</w:t>
      </w:r>
    </w:p>
    <w:p w:rsidR="00B80304" w:rsidRPr="00FE3A19" w:rsidRDefault="00B80304" w:rsidP="00B80304">
      <w:pPr>
        <w:shd w:val="clear" w:color="auto" w:fill="FFFFFF"/>
        <w:tabs>
          <w:tab w:val="left" w:pos="540"/>
        </w:tabs>
        <w:spacing w:before="240"/>
        <w:ind w:left="540"/>
        <w:jc w:val="both"/>
      </w:pPr>
      <w:r w:rsidRPr="00FE3A19">
        <w:t>A good steaming material should retain borehole pressure till the burden rock starts to move. Dry angular material under the effect of the impulsive gas pressure tends to from a compaction arch which locks into the wall of a blast hole, thus increases its resistance to ejection. The general, drill cutting is better stemming material as compared to sand and should be preferred except in case of watery holes. In case of watery holes only sand free of clayey materials should be used as stemming material.</w:t>
      </w:r>
    </w:p>
    <w:p w:rsidR="00B80304" w:rsidRPr="00FE3A19" w:rsidRDefault="00B80304" w:rsidP="00B80304">
      <w:pPr>
        <w:shd w:val="clear" w:color="auto" w:fill="FFFFFF"/>
        <w:tabs>
          <w:tab w:val="left" w:pos="540"/>
        </w:tabs>
        <w:spacing w:before="240"/>
        <w:ind w:left="540"/>
        <w:jc w:val="both"/>
      </w:pPr>
      <w:r w:rsidRPr="00FE3A19">
        <w:t>If flyrock is originating from the face and flying far distance, it could be an indication that too little burden is used or that mud seams or other geological discontinuity are prevalent. Most flyrock however, is not produced from the face. It is produced from the top.</w:t>
      </w:r>
    </w:p>
    <w:p w:rsidR="00B80304" w:rsidRPr="00FE3A19" w:rsidRDefault="00B80304" w:rsidP="00B80304">
      <w:pPr>
        <w:shd w:val="clear" w:color="auto" w:fill="FFFFFF"/>
        <w:tabs>
          <w:tab w:val="left" w:pos="540"/>
        </w:tabs>
        <w:spacing w:before="240"/>
        <w:ind w:left="540"/>
        <w:jc w:val="both"/>
      </w:pPr>
      <w:r w:rsidRPr="00FE3A19">
        <w:t xml:space="preserve">When the flyrock towards the face side is also to be contained, the blasting should be done using the </w:t>
      </w:r>
      <w:r w:rsidRPr="00FE3A19">
        <w:tab/>
        <w:t xml:space="preserve">technique of buffer blasting along with muffing. Buffer blasting is a technique in which a buffer of blasted rock of </w:t>
      </w:r>
      <w:r w:rsidRPr="00FE3A19">
        <w:tab/>
        <w:t>4 to 6m thick should be left against the next round of blast.</w:t>
      </w:r>
    </w:p>
    <w:p w:rsidR="00B80304" w:rsidRPr="00FE3A19" w:rsidRDefault="00B80304" w:rsidP="00B80304">
      <w:pPr>
        <w:shd w:val="clear" w:color="auto" w:fill="FFFFFF"/>
        <w:tabs>
          <w:tab w:val="left" w:pos="540"/>
        </w:tabs>
        <w:ind w:left="540"/>
        <w:jc w:val="both"/>
      </w:pPr>
      <w:r w:rsidRPr="00FE3A19">
        <w:t>Muffling or covering of holes including entire area to be blasted is one of the most common method to contain the distance of travel of flying fragments particularly when blasting is done within the danger zone as specified by DGMS.</w:t>
      </w:r>
    </w:p>
    <w:p w:rsidR="00B80304" w:rsidRPr="00FE3A19" w:rsidRDefault="00B80304" w:rsidP="00B80304">
      <w:pPr>
        <w:shd w:val="clear" w:color="auto" w:fill="FFFFFF"/>
        <w:tabs>
          <w:tab w:val="left" w:pos="540"/>
        </w:tabs>
        <w:spacing w:before="240"/>
        <w:ind w:left="540"/>
        <w:jc w:val="both"/>
      </w:pPr>
      <w:r w:rsidRPr="00FE3A19">
        <w:t>In mining blasts, the most common practice is cover the blast using wire mesh of 50 mm x 50 mm to 75 mm. Gunny bags and cartridge empty boxes 4 to 5 numberare filled with sand or drill cuttings and placed over the wire mesh. Sometimes the entire area to be blasted is covered by old belt conveyors over the wire net which was found to be more effective as compared to wire nets alone. Gunny bags filled with sand, free of pebbles, weighing at last 30 to 40 kg are placed over the belt conveyor which is placed over the wire nets at an interval of 2 in between and within the rows. This method will contain the vertical fly to a great extent.</w:t>
      </w:r>
    </w:p>
    <w:p w:rsidR="00B80304" w:rsidRPr="00FE3A19" w:rsidRDefault="00B80304" w:rsidP="00B80304">
      <w:pPr>
        <w:shd w:val="clear" w:color="auto" w:fill="FFFFFF"/>
        <w:tabs>
          <w:tab w:val="left" w:pos="540"/>
        </w:tabs>
        <w:spacing w:before="240"/>
        <w:ind w:left="540"/>
        <w:jc w:val="both"/>
      </w:pPr>
      <w:r w:rsidRPr="00FE3A19">
        <w:t>Flying fragments is excessive when blasting is done in shallow holes and where bench height or holes depth is less than two times the burden. Therefore for controlling flyrock, the bench height must be greater than two times the true burden and preferably three times the burden. The fly rock is also at excessive in watery holes.</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ind w:left="540"/>
        <w:jc w:val="both"/>
      </w:pPr>
      <w:r w:rsidRPr="00FE3A19">
        <w:lastRenderedPageBreak/>
        <w:t>The contractor shall establish by trial blasting suitable technique for the control of fly rocks wherever necessary. The technique adopted shall be got approved from the Engineer. For excavation within the danger zone specified by DGMS, the prior approval of the blasting methods shall be obtained from the Chief Inspector or Regional Inspector authorised under the Mines Act 1952 (35 of 1952) as per the statutory requirements.</w:t>
      </w:r>
    </w:p>
    <w:p w:rsidR="00B80304" w:rsidRPr="00FE3A19" w:rsidRDefault="00B80304" w:rsidP="00B80304">
      <w:pPr>
        <w:shd w:val="clear" w:color="auto" w:fill="FFFFFF"/>
        <w:tabs>
          <w:tab w:val="left" w:pos="540"/>
        </w:tabs>
        <w:spacing w:before="240"/>
        <w:jc w:val="both"/>
        <w:rPr>
          <w:b/>
          <w:bCs/>
        </w:rPr>
      </w:pPr>
      <w:r w:rsidRPr="00FE3A19">
        <w:rPr>
          <w:b/>
          <w:bCs/>
        </w:rPr>
        <w:t>(5)</w:t>
      </w:r>
      <w:r w:rsidRPr="00FE3A19">
        <w:rPr>
          <w:b/>
          <w:bCs/>
        </w:rPr>
        <w:tab/>
      </w:r>
      <w:r w:rsidRPr="00FE3A19">
        <w:rPr>
          <w:b/>
          <w:bCs/>
        </w:rPr>
        <w:tab/>
        <w:t>ALL ITEMS OF ROCK EXCAVATION RATES TO INCLUDE COST CONTROLLED</w:t>
      </w:r>
      <w:r w:rsidRPr="00FE3A19">
        <w:rPr>
          <w:b/>
          <w:bCs/>
        </w:rPr>
        <w:br/>
      </w:r>
      <w:r w:rsidRPr="00FE3A19">
        <w:rPr>
          <w:b/>
          <w:bCs/>
        </w:rPr>
        <w:tab/>
        <w:t>BLASTING FOR MINIMISING ROCK DAMAGE.</w:t>
      </w:r>
    </w:p>
    <w:p w:rsidR="00B80304" w:rsidRPr="00FE3A19" w:rsidRDefault="00B80304" w:rsidP="00B80304">
      <w:pPr>
        <w:shd w:val="clear" w:color="auto" w:fill="FFFFFF"/>
        <w:tabs>
          <w:tab w:val="left" w:pos="540"/>
        </w:tabs>
        <w:ind w:left="540"/>
        <w:jc w:val="both"/>
      </w:pPr>
      <w:r w:rsidRPr="00FE3A19">
        <w:t>The contractor shall quote his rates for items of rock excavations in Schedule B inclusive of the cost of controlled blasting to minimise rock damages as per the technique described in para' (2) above. The payment for carrying out controlled blasting for minimising the rock damages will not be made separately. The controlled blasting to minimise the rock damages all along the canal in all chaninages and in all foundation excavations of structures shall be deemed as part of excavation itself.</w:t>
      </w:r>
    </w:p>
    <w:p w:rsidR="00B80304" w:rsidRPr="00FE3A19" w:rsidRDefault="00B80304" w:rsidP="00B80304">
      <w:pPr>
        <w:shd w:val="clear" w:color="auto" w:fill="FFFFFF"/>
        <w:tabs>
          <w:tab w:val="left" w:pos="540"/>
        </w:tabs>
        <w:spacing w:before="240"/>
        <w:jc w:val="both"/>
        <w:rPr>
          <w:b/>
          <w:bCs/>
        </w:rPr>
      </w:pPr>
      <w:r w:rsidRPr="00FE3A19">
        <w:rPr>
          <w:b/>
          <w:bCs/>
        </w:rPr>
        <w:t xml:space="preserve">(6) </w:t>
      </w:r>
      <w:r w:rsidRPr="00FE3A19">
        <w:rPr>
          <w:b/>
          <w:bCs/>
        </w:rPr>
        <w:tab/>
        <w:t>EXTRA PAYMENT FOR CONTROLLED BLASTING TO CONTROL VIBRATION</w:t>
      </w:r>
    </w:p>
    <w:p w:rsidR="00B80304" w:rsidRPr="00FE3A19" w:rsidRDefault="00B80304" w:rsidP="00B80304">
      <w:pPr>
        <w:shd w:val="clear" w:color="auto" w:fill="FFFFFF"/>
        <w:tabs>
          <w:tab w:val="left" w:pos="540"/>
        </w:tabs>
        <w:jc w:val="both"/>
        <w:rPr>
          <w:b/>
          <w:bCs/>
        </w:rPr>
      </w:pPr>
      <w:r w:rsidRPr="00FE3A19">
        <w:rPr>
          <w:b/>
          <w:bCs/>
        </w:rPr>
        <w:tab/>
        <w:t>AND FLY ROCK IN CERTAIN SPECIFIED REACHES.</w:t>
      </w:r>
    </w:p>
    <w:p w:rsidR="00B80304" w:rsidRPr="00FE3A19" w:rsidRDefault="00B80304" w:rsidP="00B80304">
      <w:pPr>
        <w:shd w:val="clear" w:color="auto" w:fill="FFFFFF"/>
        <w:tabs>
          <w:tab w:val="left" w:pos="540"/>
        </w:tabs>
        <w:spacing w:before="240"/>
        <w:ind w:left="540"/>
        <w:jc w:val="both"/>
      </w:pPr>
      <w:r w:rsidRPr="00FE3A19">
        <w:t>An extra payment towards hard rock excavation under controlled blasting to control vibration and fly rocks in the vicinity of the high tension power lines and village limits in certain designated reaches specifically mentioned in the. Schedule B with chainages thereof, in respect of certain main channels and large size branch canals shall be made at the rates to be quoted in Schedule B. The chainages of canals between which such extra payments, if any, should be made would be mentioned and shown in Tender, drawings and also in the description of the item in the Schedule B If necessity for controlled blasting is felt in other chainages and in other reaches of the canal to control vibration and flyrocks in view of any isolated structures, roads etc. The same shall be carried out and cost shall be borne by the contractor himself without any claim of extra payment. The contractor shall quote his rates for excavation items taking into consideration the field realities and with clear understanding that his rates shall comprise of controlled blasting with all necessary controls and all precautions for the whole length of the canal put to tender necessitated on any account and the extra payment to him are permitted only when certain reaches are specifically mentioned in Schedule B as eligible for such extra payments and the provision is made to quote the contractor's unit rates for such payments to those reaches. Further, the extra payment is admissible in hard rock only. It is not permissible in soft rocks excavated with or without blasting not withstanding the fact that the control of the blasting to control fly rocks and vibrations might have been involved.</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ab/>
        <w:t>Even in the chainages specified in Schedule B, the controlled blasting to control fly rocks and vibration shall be taken up only after obtaining prior approval of the Chief Engineer.</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(b)</w:t>
      </w:r>
      <w:r w:rsidRPr="00FE3A19">
        <w:rPr>
          <w:b/>
          <w:bCs/>
        </w:rPr>
        <w:tab/>
      </w:r>
      <w:r w:rsidRPr="00FE3A19">
        <w:rPr>
          <w:b/>
          <w:bCs/>
        </w:rPr>
        <w:tab/>
        <w:t>SOFT ROCK WITH OR WITHOUT BLASTING</w:t>
      </w:r>
    </w:p>
    <w:p w:rsidR="00B80304" w:rsidRPr="00FE3A19" w:rsidRDefault="00B80304" w:rsidP="00B80304">
      <w:pPr>
        <w:shd w:val="clear" w:color="auto" w:fill="FFFFFF"/>
        <w:tabs>
          <w:tab w:val="left" w:pos="540"/>
        </w:tabs>
        <w:ind w:left="540"/>
        <w:jc w:val="both"/>
      </w:pPr>
      <w:r w:rsidRPr="00FE3A19">
        <w:t xml:space="preserve">This shall include </w:t>
      </w:r>
    </w:p>
    <w:p w:rsidR="00B80304" w:rsidRPr="00FE3A19" w:rsidRDefault="00B80304" w:rsidP="00B80304">
      <w:pPr>
        <w:widowControl w:val="0"/>
        <w:numPr>
          <w:ilvl w:val="0"/>
          <w:numId w:val="26"/>
        </w:numPr>
        <w:shd w:val="clear" w:color="auto" w:fill="FFFFFF"/>
        <w:tabs>
          <w:tab w:val="left" w:pos="540"/>
        </w:tabs>
        <w:autoSpaceDE w:val="0"/>
        <w:autoSpaceDN w:val="0"/>
        <w:adjustRightInd w:val="0"/>
        <w:jc w:val="both"/>
      </w:pPr>
      <w:r w:rsidRPr="00FE3A19">
        <w:t xml:space="preserve">Highly disintegrated granite, trap or lime stone where the rock material is </w:t>
      </w:r>
      <w:r w:rsidRPr="00FE3A19">
        <w:lastRenderedPageBreak/>
        <w:t>completely disintegrated except for a few un weathered rock fragments,</w:t>
      </w:r>
    </w:p>
    <w:p w:rsidR="00B80304" w:rsidRPr="00FE3A19" w:rsidRDefault="00B80304" w:rsidP="00B80304">
      <w:pPr>
        <w:widowControl w:val="0"/>
        <w:numPr>
          <w:ilvl w:val="0"/>
          <w:numId w:val="26"/>
        </w:numPr>
        <w:shd w:val="clear" w:color="auto" w:fill="FFFFFF"/>
        <w:tabs>
          <w:tab w:val="left" w:pos="540"/>
        </w:tabs>
        <w:autoSpaceDE w:val="0"/>
        <w:autoSpaceDN w:val="0"/>
        <w:adjustRightInd w:val="0"/>
        <w:jc w:val="both"/>
      </w:pPr>
      <w:r w:rsidRPr="00FE3A19">
        <w:t xml:space="preserve">sand stone, hard laterite, laminated limestone, heavily Jointed trap, breccia, red bole, hard shale, hard conglomerte, and moderately to highly weathered granite, </w:t>
      </w:r>
    </w:p>
    <w:p w:rsidR="00B80304" w:rsidRPr="00FE3A19" w:rsidRDefault="00B80304" w:rsidP="00B80304">
      <w:pPr>
        <w:widowControl w:val="0"/>
        <w:numPr>
          <w:ilvl w:val="0"/>
          <w:numId w:val="26"/>
        </w:numPr>
        <w:shd w:val="clear" w:color="auto" w:fill="FFFFFF"/>
        <w:tabs>
          <w:tab w:val="left" w:pos="540"/>
        </w:tabs>
        <w:autoSpaceDE w:val="0"/>
        <w:autoSpaceDN w:val="0"/>
        <w:adjustRightInd w:val="0"/>
        <w:jc w:val="both"/>
      </w:pPr>
      <w:r w:rsidRPr="00FE3A19">
        <w:t xml:space="preserve">Closely jointed fissured and fractured hard rocks, </w:t>
      </w:r>
    </w:p>
    <w:p w:rsidR="00B80304" w:rsidRPr="00FE3A19" w:rsidRDefault="00B80304" w:rsidP="00B80304">
      <w:pPr>
        <w:widowControl w:val="0"/>
        <w:numPr>
          <w:ilvl w:val="0"/>
          <w:numId w:val="26"/>
        </w:numPr>
        <w:shd w:val="clear" w:color="auto" w:fill="FFFFFF"/>
        <w:tabs>
          <w:tab w:val="left" w:pos="540"/>
        </w:tabs>
        <w:autoSpaceDE w:val="0"/>
        <w:autoSpaceDN w:val="0"/>
        <w:adjustRightInd w:val="0"/>
        <w:jc w:val="both"/>
      </w:pPr>
      <w:r w:rsidRPr="00FE3A19">
        <w:t xml:space="preserve">Unreinforced cement concrete beds of lean proportions upto and including C.C. 1:3:6 and stone masonry in cm. 1:3 or of richer mix lying below ground leve. </w:t>
      </w:r>
    </w:p>
    <w:p w:rsidR="00B80304" w:rsidRPr="00FE3A19" w:rsidRDefault="00B80304" w:rsidP="00B80304">
      <w:pPr>
        <w:widowControl w:val="0"/>
        <w:numPr>
          <w:ilvl w:val="0"/>
          <w:numId w:val="26"/>
        </w:numPr>
        <w:shd w:val="clear" w:color="auto" w:fill="FFFFFF"/>
        <w:tabs>
          <w:tab w:val="left" w:pos="540"/>
        </w:tabs>
        <w:autoSpaceDE w:val="0"/>
        <w:autoSpaceDN w:val="0"/>
        <w:adjustRightInd w:val="0"/>
        <w:jc w:val="both"/>
      </w:pPr>
      <w:r w:rsidRPr="00FE3A19">
        <w:t>Generally any material or combination of materials which require efforts similar to excavation of items (i) to (iv) above. Soft rocks are of such hardness that they can not be excavated by pricks and hand shovels. They may be either (a) quarried or spilt with crow bars, or (b) excavated by drilling and blasting, depending upon jointing pattern, the degree of weathering and moisture content.</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(c)</w:t>
      </w:r>
      <w:r w:rsidRPr="00FE3A19">
        <w:rPr>
          <w:b/>
          <w:bCs/>
        </w:rPr>
        <w:tab/>
      </w:r>
      <w:r w:rsidRPr="00FE3A19">
        <w:rPr>
          <w:b/>
          <w:bCs/>
        </w:rPr>
        <w:tab/>
        <w:t>HARD ROCK WITH BLASTING</w:t>
      </w:r>
    </w:p>
    <w:p w:rsidR="00B80304" w:rsidRPr="00FE3A19" w:rsidRDefault="00B80304" w:rsidP="00B80304">
      <w:pPr>
        <w:widowControl w:val="0"/>
        <w:numPr>
          <w:ilvl w:val="0"/>
          <w:numId w:val="27"/>
        </w:numPr>
        <w:shd w:val="clear" w:color="auto" w:fill="FFFFFF"/>
        <w:tabs>
          <w:tab w:val="left" w:pos="540"/>
        </w:tabs>
        <w:autoSpaceDE w:val="0"/>
        <w:autoSpaceDN w:val="0"/>
        <w:adjustRightInd w:val="0"/>
        <w:jc w:val="both"/>
      </w:pPr>
      <w:r w:rsidRPr="00FE3A19">
        <w:t>Massive and sheet rock formations of lime stone, granite, quartzite trap, dolerite and pegmatite.</w:t>
      </w:r>
    </w:p>
    <w:p w:rsidR="00B80304" w:rsidRPr="00FE3A19" w:rsidRDefault="00B80304" w:rsidP="00B80304">
      <w:pPr>
        <w:widowControl w:val="0"/>
        <w:numPr>
          <w:ilvl w:val="0"/>
          <w:numId w:val="27"/>
        </w:numPr>
        <w:shd w:val="clear" w:color="auto" w:fill="FFFFFF"/>
        <w:tabs>
          <w:tab w:val="left" w:pos="540"/>
        </w:tabs>
        <w:autoSpaceDE w:val="0"/>
        <w:autoSpaceDN w:val="0"/>
        <w:adjustRightInd w:val="0"/>
        <w:jc w:val="both"/>
      </w:pPr>
      <w:r w:rsidRPr="00FE3A19">
        <w:t xml:space="preserve">Slightly weathered to fresh hard solid rocks of trap, lime stone granite, and quartzite, with jointing spacings of generally above 450mm. </w:t>
      </w:r>
    </w:p>
    <w:p w:rsidR="00B80304" w:rsidRPr="00FE3A19" w:rsidRDefault="00B80304" w:rsidP="00B80304">
      <w:pPr>
        <w:widowControl w:val="0"/>
        <w:numPr>
          <w:ilvl w:val="0"/>
          <w:numId w:val="27"/>
        </w:numPr>
        <w:shd w:val="clear" w:color="auto" w:fill="FFFFFF"/>
        <w:tabs>
          <w:tab w:val="left" w:pos="540"/>
        </w:tabs>
        <w:autoSpaceDE w:val="0"/>
        <w:autoSpaceDN w:val="0"/>
        <w:adjustRightInd w:val="0"/>
        <w:jc w:val="both"/>
      </w:pPr>
      <w:r w:rsidRPr="00FE3A19">
        <w:t xml:space="preserve">Hard rock boulers of more than 3 00mm size lying loose on ground, embedded in sand or surrounded by soft materials, </w:t>
      </w:r>
    </w:p>
    <w:p w:rsidR="00B80304" w:rsidRPr="00FE3A19" w:rsidRDefault="00B80304" w:rsidP="00B80304">
      <w:pPr>
        <w:widowControl w:val="0"/>
        <w:numPr>
          <w:ilvl w:val="0"/>
          <w:numId w:val="27"/>
        </w:numPr>
        <w:shd w:val="clear" w:color="auto" w:fill="FFFFFF"/>
        <w:tabs>
          <w:tab w:val="left" w:pos="540"/>
        </w:tabs>
        <w:autoSpaceDE w:val="0"/>
        <w:autoSpaceDN w:val="0"/>
        <w:adjustRightInd w:val="0"/>
        <w:jc w:val="both"/>
      </w:pPr>
      <w:r w:rsidRPr="00FE3A19">
        <w:t xml:space="preserve">C. C of 1:2:4 proportion or of richer proportion and R. C. C. </w:t>
      </w:r>
    </w:p>
    <w:p w:rsidR="00B80304" w:rsidRPr="00FE3A19" w:rsidRDefault="00B80304" w:rsidP="00B80304">
      <w:pPr>
        <w:widowControl w:val="0"/>
        <w:numPr>
          <w:ilvl w:val="0"/>
          <w:numId w:val="27"/>
        </w:numPr>
        <w:shd w:val="clear" w:color="auto" w:fill="FFFFFF"/>
        <w:tabs>
          <w:tab w:val="left" w:pos="540"/>
        </w:tabs>
        <w:autoSpaceDE w:val="0"/>
        <w:autoSpaceDN w:val="0"/>
        <w:adjustRightInd w:val="0"/>
        <w:jc w:val="both"/>
      </w:pPr>
      <w:r w:rsidRPr="00FE3A19">
        <w:t>Any material requiring excavating efforts similar to items i) to iv) above.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jc w:val="both"/>
      </w:pPr>
      <w:r w:rsidRPr="00FE3A19">
        <w:t>1.8.2 Under the hard rock, there may be one more classification for the purpose of measurements and payments, when the Schedule B provides for an item of extra payment for control led blasting to control fly rock and vibrations vide para 1.7 xvi above.</w:t>
      </w:r>
    </w:p>
    <w:p w:rsidR="00B80304" w:rsidRPr="00FE3A19" w:rsidRDefault="00B80304" w:rsidP="00B80304">
      <w:pPr>
        <w:shd w:val="clear" w:color="auto" w:fill="FFFFFF"/>
        <w:tabs>
          <w:tab w:val="left" w:pos="540"/>
        </w:tabs>
        <w:ind w:left="540"/>
        <w:jc w:val="both"/>
      </w:pP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1.8.3 AUTHORITY FOR CLASSIFICATION :</w:t>
      </w:r>
    </w:p>
    <w:p w:rsidR="00B80304" w:rsidRPr="00FE3A19" w:rsidRDefault="00B80304" w:rsidP="00B80304">
      <w:pPr>
        <w:shd w:val="clear" w:color="auto" w:fill="FFFFFF"/>
        <w:tabs>
          <w:tab w:val="left" w:pos="540"/>
        </w:tabs>
        <w:spacing w:before="240"/>
        <w:ind w:left="540"/>
        <w:jc w:val="both"/>
      </w:pPr>
      <w:r w:rsidRPr="00FE3A19">
        <w:t>The classification of excavation shall be decided by the Engineer-in-charge and his decision shall be final and binding on the Contractor. Merely the use of explosives in excavation will not be considered as a reason for higher classification unless blasting is clearly necessary in the opinion of the Engineer-in- charge.</w:t>
      </w:r>
    </w:p>
    <w:p w:rsidR="00B80304" w:rsidRPr="00FE3A19" w:rsidRDefault="00B80304" w:rsidP="00B80304">
      <w:pPr>
        <w:shd w:val="clear" w:color="auto" w:fill="FFFFFF"/>
        <w:tabs>
          <w:tab w:val="left" w:pos="540"/>
        </w:tabs>
        <w:spacing w:before="240"/>
        <w:ind w:left="540"/>
        <w:jc w:val="both"/>
      </w:pPr>
      <w:r w:rsidRPr="00FE3A19">
        <w:t>The excavated materials from hard rock shall be stacked on the site as directed by the Engineer-in-charge for facilitating measurements. The stacks shall be measured and 40% deducted for voids. The quantity arrived at by section measurement shall be verified with the quantities of stacks. In special circumstances, stacking may be dispensed with, with the prior approval of the Chief Engineer in which case suitable deduction towards the stacking charges will be made based on the current schedule of rate. When stacking is waived by Chief Engineer, the cost of rubble also would be recovered.</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 xml:space="preserve">1.9 </w:t>
      </w:r>
      <w:r w:rsidRPr="00FE3A19">
        <w:rPr>
          <w:b/>
          <w:bCs/>
        </w:rPr>
        <w:tab/>
        <w:t>EXCAVATION FOR CANAL 1.9.1 GENERAL</w:t>
      </w:r>
    </w:p>
    <w:p w:rsidR="00B80304" w:rsidRPr="00FE3A19" w:rsidRDefault="00B80304" w:rsidP="00B80304">
      <w:pPr>
        <w:widowControl w:val="0"/>
        <w:numPr>
          <w:ilvl w:val="0"/>
          <w:numId w:val="28"/>
        </w:numPr>
        <w:shd w:val="clear" w:color="auto" w:fill="FFFFFF"/>
        <w:tabs>
          <w:tab w:val="clear" w:pos="1440"/>
          <w:tab w:val="left" w:pos="540"/>
          <w:tab w:val="num" w:pos="1080"/>
        </w:tabs>
        <w:autoSpaceDE w:val="0"/>
        <w:autoSpaceDN w:val="0"/>
        <w:adjustRightInd w:val="0"/>
        <w:ind w:left="1080"/>
        <w:jc w:val="both"/>
      </w:pPr>
      <w:r w:rsidRPr="00FE3A19">
        <w:t xml:space="preserve">Excavation for canals in rock shall be to the underside of the lining shown on the drawings. Excavation for canals in materials other than rock shall be left 200 mm. above the underside of the concrete lining until immediately before placing the </w:t>
      </w:r>
      <w:r w:rsidRPr="00FE3A19">
        <w:lastRenderedPageBreak/>
        <w:t>concrete lining. Before placing the concrete lining the sub-grade shall be wetted if necessary and compacted at optimum moisture content and carefully excavated to the under side of the grade M15 concrete lining. The Employer reserves the right, during the progiess ofthe work, to vary slopes ofexcavation and the dimensions dependent thereon.</w:t>
      </w:r>
    </w:p>
    <w:p w:rsidR="00B80304" w:rsidRPr="00FE3A19" w:rsidRDefault="00B80304" w:rsidP="00B80304">
      <w:pPr>
        <w:shd w:val="clear" w:color="auto" w:fill="FFFFFF"/>
        <w:tabs>
          <w:tab w:val="left" w:pos="540"/>
        </w:tabs>
        <w:ind w:left="180" w:firstLine="60"/>
        <w:jc w:val="both"/>
      </w:pPr>
    </w:p>
    <w:p w:rsidR="00B80304" w:rsidRPr="00FE3A19" w:rsidRDefault="00B80304" w:rsidP="00B80304">
      <w:pPr>
        <w:widowControl w:val="0"/>
        <w:numPr>
          <w:ilvl w:val="0"/>
          <w:numId w:val="28"/>
        </w:numPr>
        <w:shd w:val="clear" w:color="auto" w:fill="FFFFFF"/>
        <w:tabs>
          <w:tab w:val="clear" w:pos="1440"/>
          <w:tab w:val="left" w:pos="540"/>
          <w:tab w:val="num" w:pos="1080"/>
        </w:tabs>
        <w:autoSpaceDE w:val="0"/>
        <w:autoSpaceDN w:val="0"/>
        <w:adjustRightInd w:val="0"/>
        <w:ind w:left="1080"/>
        <w:jc w:val="both"/>
      </w:pPr>
      <w:r w:rsidRPr="00FE3A19">
        <w:t>Blasting shall be done in such a manner so as not to cause over-breakage which in the opinion of the Engineer- in-charge is excessive. Special care shall be taken to prevent over-breakage or loosening, of materials on bottom and side slopes against which concrete lining is to be placed. To achieve this, techniques for minimising rock damage as specified in para 1.7-xvi shall be followed for the sides and bed of the canals. The smooth blasting shall be such that on the finished surface at least 50% of the drill hole surface could be seen. If satisfactory rock surface is not obtained through controlled blasting the final cutting may be by chiseling or with the help of pavement breakers. All these operations shall be carried out a contractor's cost without any claim for separate payment.</w:t>
      </w:r>
    </w:p>
    <w:p w:rsidR="00B80304" w:rsidRPr="00FE3A19" w:rsidRDefault="00B80304" w:rsidP="00B80304">
      <w:pPr>
        <w:shd w:val="clear" w:color="auto" w:fill="FFFFFF"/>
        <w:tabs>
          <w:tab w:val="left" w:pos="540"/>
        </w:tabs>
        <w:ind w:left="180"/>
        <w:jc w:val="both"/>
      </w:pPr>
    </w:p>
    <w:p w:rsidR="00B80304" w:rsidRPr="00FE3A19" w:rsidRDefault="00B80304" w:rsidP="00B80304">
      <w:pPr>
        <w:shd w:val="clear" w:color="auto" w:fill="FFFFFF"/>
        <w:tabs>
          <w:tab w:val="left" w:pos="540"/>
        </w:tabs>
        <w:ind w:left="1080"/>
        <w:jc w:val="both"/>
      </w:pPr>
      <w:r w:rsidRPr="00FE3A19">
        <w:t>If excavation is required to be done within 50 meters from existing transmission power lines or 300 meters from village limits and if it is not considered expedient by the department to shift the power lines or the village to safer distances or otherwise extend protection, the excavation shall be carried out with extra care to control the ground vibrations and fly rock as specified in paras 1.7.xvi(3) and 1.7.xvi(4) and the payment are regulated as in para 1.7.xvi(6).</w:t>
      </w:r>
    </w:p>
    <w:p w:rsidR="00B80304" w:rsidRPr="00FE3A19" w:rsidRDefault="00B80304" w:rsidP="00B80304">
      <w:pPr>
        <w:widowControl w:val="0"/>
        <w:numPr>
          <w:ilvl w:val="0"/>
          <w:numId w:val="28"/>
        </w:numPr>
        <w:shd w:val="clear" w:color="auto" w:fill="FFFFFF"/>
        <w:tabs>
          <w:tab w:val="clear" w:pos="1440"/>
          <w:tab w:val="left" w:pos="540"/>
          <w:tab w:val="num" w:pos="1080"/>
        </w:tabs>
        <w:autoSpaceDE w:val="0"/>
        <w:autoSpaceDN w:val="0"/>
        <w:adjustRightInd w:val="0"/>
        <w:spacing w:before="240"/>
        <w:ind w:left="1080"/>
        <w:jc w:val="both"/>
      </w:pPr>
      <w:r w:rsidRPr="00FE3A19">
        <w:t>Except the areas of rock, all areas to be excavated for canal sections shall be prewetted so that at time of excavation moisture content shall be about optimum.</w:t>
      </w:r>
    </w:p>
    <w:p w:rsidR="00B80304" w:rsidRPr="00FE3A19" w:rsidRDefault="00B80304" w:rsidP="00B80304">
      <w:pPr>
        <w:widowControl w:val="0"/>
        <w:numPr>
          <w:ilvl w:val="0"/>
          <w:numId w:val="28"/>
        </w:numPr>
        <w:shd w:val="clear" w:color="auto" w:fill="FFFFFF"/>
        <w:tabs>
          <w:tab w:val="clear" w:pos="1440"/>
          <w:tab w:val="left" w:pos="540"/>
          <w:tab w:val="num" w:pos="1080"/>
        </w:tabs>
        <w:autoSpaceDE w:val="0"/>
        <w:autoSpaceDN w:val="0"/>
        <w:adjustRightInd w:val="0"/>
        <w:spacing w:before="240"/>
        <w:ind w:left="1080"/>
        <w:jc w:val="both"/>
      </w:pPr>
      <w:r w:rsidRPr="00FE3A19">
        <w:t>The contractor shall not be entitled to any additional rate above the rates quoted in schedule B on account of the requirement for allowing additional time for dryling, stockpiling and re-handling the excavated material which have been deposited temporarily and stock-piled for reuse.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 xml:space="preserve">1.9.2 CONVEYANCE AND DISPOSAL OF EXCAVATEI) MATERIALS </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t>The usable excavated material avialable from the canal excavation shall be used in the appropirate zone of the canal embankment by conveying the same with all leads and lifts. Lead charges for 100 mtrs.are included in the excavation items and the additional lead charges, if any, shall e included in the respective items of embankment. If usable excavation material is in excess of the requirments of banking the same shall be used for the construction of approaches to the road bridges, and for selected bedding materials and backfill around structures for which payment will he made at the rates entered in schedule B. Remaining material from the excavation shall be used to strengthen the embankment or either side of canal, or deposited in low areas on either side of canal to backfill borrow pits or spread in other approved location as directed by the Engineer-in-charge. Usable rubble available from hard rock excavation shall be sorted out and arranged in separate regular wtacks without any extra charges as and where directed by the Engineer-in-charge. The balance excavated stuff will be deposited in Spoil banks.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ind w:left="540"/>
        <w:jc w:val="both"/>
      </w:pPr>
      <w:r w:rsidRPr="00FE3A19">
        <w:lastRenderedPageBreak/>
        <w:t>The Spoil banks shall not be constructed continuous. A gap of 10 rntrs. Shall be provided at 150mtrs. intervals. Spoil banks shall not be allowed within 30 mtrs. on either side ofthe structure on both the banks of canals unless otherwise directed by the Engineer-in-charge.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1.9.3. DE WATERING CANAL TRENCHES AND EXCAVATION UNDER WET CONDITION</w:t>
      </w:r>
    </w:p>
    <w:p w:rsidR="00B80304" w:rsidRPr="00FE3A19" w:rsidRDefault="00B80304" w:rsidP="00B80304">
      <w:pPr>
        <w:shd w:val="clear" w:color="auto" w:fill="FFFFFF"/>
        <w:tabs>
          <w:tab w:val="left" w:pos="540"/>
        </w:tabs>
        <w:spacing w:before="240"/>
        <w:ind w:left="540"/>
        <w:jc w:val="both"/>
      </w:pPr>
      <w:r w:rsidRPr="00FE3A19">
        <w:t>Water encountered in cana excavation shall be diverted to nearby drain and nalas by cutting an open chanel within the canal section to be excavated. When the drain nala bed is higher than the encountered water level this water shall be evacuated into the nala by pumping and no separate payment will be made for dewatering by pumping. No distinction shall be made in payment whether the materials being excavate is dry moist or wet. Removal of accumulated silt, slush, and dewatering shall be done by the Contractor, without any extra cost till the work is finally handed over to the Department or till the expiry of the contract period.</w:t>
      </w:r>
    </w:p>
    <w:p w:rsidR="00B80304" w:rsidRPr="00FE3A19" w:rsidRDefault="00B80304" w:rsidP="00B80304">
      <w:pPr>
        <w:shd w:val="clear" w:color="auto" w:fill="FFFFFF"/>
        <w:tabs>
          <w:tab w:val="left" w:pos="540"/>
        </w:tabs>
        <w:spacing w:before="240"/>
        <w:jc w:val="both"/>
        <w:rPr>
          <w:b/>
          <w:bCs/>
        </w:rPr>
      </w:pPr>
      <w:r w:rsidRPr="00FE3A19">
        <w:rPr>
          <w:b/>
          <w:bCs/>
        </w:rPr>
        <w:t>1.9.4 OVER EXCAVATION</w:t>
      </w:r>
    </w:p>
    <w:p w:rsidR="00B80304" w:rsidRPr="00FE3A19" w:rsidRDefault="00B80304" w:rsidP="00B80304">
      <w:pPr>
        <w:shd w:val="clear" w:color="auto" w:fill="FFFFFF"/>
        <w:tabs>
          <w:tab w:val="left" w:pos="540"/>
        </w:tabs>
        <w:spacing w:before="240"/>
        <w:ind w:left="540"/>
        <w:jc w:val="both"/>
      </w:pPr>
      <w:r w:rsidRPr="00FE3A19">
        <w:t>Over excavation caused be the Contractor beyond the limits shown in the drawings for any purpose or reason, except as directed by the Engineer-in-charge shall not be measured and paid for. The over excavation be rectified at the expense of the Contractor by filling and compacting with suitable soil in the case of excavation in soils. In the case of canal excavation, the over excavation in rock, in the bed of the canal or in the side -sipes of 1:1 or flatter slope will be back filled with gravel and aggregate, the large aggregate forming the bulk of the backfill with smaller aggregate filling the voids and a layer of pea gravel as binding material. The bed may then be compacted with road rollers and sides with rammers to from a firm backing for the lining. The over excavation in side slopes steeper than 1:1 shall be filled back with concrete 1:5:10 if the over excavation is within 15 cms. and with U.C.R. masonry in CM 1:5 prop, if the over excavation is more than 15 cms. The cost of back filling the over excavation will be considered as included in the rate quoted for excavation items.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1.9.5</w:t>
      </w:r>
      <w:r w:rsidRPr="00FE3A19">
        <w:tab/>
      </w:r>
      <w:r w:rsidRPr="00FE3A19">
        <w:tab/>
        <w:t>Tolerance in alignment and grade</w:t>
      </w:r>
    </w:p>
    <w:p w:rsidR="00B80304" w:rsidRPr="00FE3A19" w:rsidRDefault="00B80304" w:rsidP="00B80304">
      <w:pPr>
        <w:shd w:val="clear" w:color="auto" w:fill="FFFFFF"/>
        <w:tabs>
          <w:tab w:val="left" w:pos="540"/>
        </w:tabs>
        <w:ind w:left="540"/>
        <w:jc w:val="both"/>
      </w:pPr>
      <w:r w:rsidRPr="00FE3A19">
        <w:t>Departure from established alignment: + 20 mm. on straight section. +50 mm. on tangents. + 100 mm. on curves. Departure from established grade +20mm.</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1.9.6</w:t>
      </w:r>
      <w:r w:rsidRPr="00FE3A19">
        <w:rPr>
          <w:b/>
          <w:bCs/>
        </w:rPr>
        <w:tab/>
        <w:t>PAY LINE</w:t>
      </w:r>
    </w:p>
    <w:p w:rsidR="00B80304" w:rsidRPr="00FE3A19" w:rsidRDefault="00B80304" w:rsidP="00B80304">
      <w:pPr>
        <w:widowControl w:val="0"/>
        <w:numPr>
          <w:ilvl w:val="0"/>
          <w:numId w:val="29"/>
        </w:numPr>
        <w:shd w:val="clear" w:color="auto" w:fill="FFFFFF"/>
        <w:tabs>
          <w:tab w:val="clear" w:pos="1440"/>
          <w:tab w:val="left" w:pos="540"/>
          <w:tab w:val="num" w:pos="1080"/>
        </w:tabs>
        <w:autoSpaceDE w:val="0"/>
        <w:autoSpaceDN w:val="0"/>
        <w:adjustRightInd w:val="0"/>
        <w:ind w:left="1080"/>
        <w:jc w:val="both"/>
      </w:pPr>
      <w:r w:rsidRPr="00FE3A19">
        <w:t>Pay line is the limit of excavation as required by design without any allowances for over breaks. The canal shall be excavated as indicated on drawing or as directed by the Engineer-in-charge during excavation.</w:t>
      </w:r>
    </w:p>
    <w:p w:rsidR="00B80304" w:rsidRPr="00FE3A19" w:rsidRDefault="00B80304" w:rsidP="00B80304">
      <w:pPr>
        <w:widowControl w:val="0"/>
        <w:numPr>
          <w:ilvl w:val="0"/>
          <w:numId w:val="29"/>
        </w:numPr>
        <w:shd w:val="clear" w:color="auto" w:fill="FFFFFF"/>
        <w:tabs>
          <w:tab w:val="clear" w:pos="1440"/>
          <w:tab w:val="left" w:pos="540"/>
          <w:tab w:val="num" w:pos="1080"/>
        </w:tabs>
        <w:autoSpaceDE w:val="0"/>
        <w:autoSpaceDN w:val="0"/>
        <w:adjustRightInd w:val="0"/>
        <w:ind w:left="1080"/>
        <w:jc w:val="both"/>
      </w:pPr>
      <w:r w:rsidRPr="00FE3A19">
        <w:t>In case of changes in canal sections and side slopes, the Contractor shall carry out work at the rates quoted for the item without claiming any extra rate because of these changes. Modifications in the slopes prescribed, will, however, be intimated to the Contractor in writing by the Engineer-in-charge.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1.9.7</w:t>
      </w:r>
      <w:r w:rsidRPr="00FE3A19">
        <w:rPr>
          <w:b/>
          <w:bCs/>
        </w:rPr>
        <w:tab/>
        <w:t>MEASUREMENT AND PAYMENT</w:t>
      </w:r>
    </w:p>
    <w:p w:rsidR="00B80304" w:rsidRPr="00FE3A19" w:rsidRDefault="00B80304" w:rsidP="00B80304">
      <w:pPr>
        <w:widowControl w:val="0"/>
        <w:numPr>
          <w:ilvl w:val="0"/>
          <w:numId w:val="30"/>
        </w:numPr>
        <w:shd w:val="clear" w:color="auto" w:fill="FFFFFF"/>
        <w:tabs>
          <w:tab w:val="clear" w:pos="1440"/>
          <w:tab w:val="left" w:pos="540"/>
          <w:tab w:val="num" w:pos="1080"/>
        </w:tabs>
        <w:autoSpaceDE w:val="0"/>
        <w:autoSpaceDN w:val="0"/>
        <w:adjustRightInd w:val="0"/>
        <w:ind w:left="1080"/>
        <w:jc w:val="both"/>
      </w:pPr>
      <w:r w:rsidRPr="00FE3A19">
        <w:t xml:space="preserve">The payment will be made on volumetric basis for the quantities excavated to the required extent. The cross sections shall be taken initially before commencement </w:t>
      </w:r>
      <w:r w:rsidRPr="00FE3A19">
        <w:lastRenderedPageBreak/>
        <w:t>of excavation. Lines, levels and grades of excavation shall be marked for excavation. On completion of excavation, final cross sec tions shall be taken. These sections will be marked on the initial cross sections taken prior to commencement of work. The quantities between initial and final cross sections limited to pay lines shall be worked out for different soil classifications and paid for at the appropriate rate quoted in the Schedule B. The rate of excavation of canal is inclusive of watering and desilting the canal section during excavation till the final profile is excavated. The rates for excavation include the conveyance and deposition of excavated materials for use in the works and/or for disposal in spoil banks and, where so directed, placing the materials for bank work in layers of specified thickness within leads upto 100 mtrs. and all lifts and all incidental charges. It also includes cost of backfilling over excavation if any. The payment for excavation will not be made in full until over excavations are satisfactorily backfihled.</w:t>
      </w:r>
    </w:p>
    <w:p w:rsidR="00B80304" w:rsidRPr="00FE3A19" w:rsidRDefault="00B80304" w:rsidP="00B80304">
      <w:pPr>
        <w:widowControl w:val="0"/>
        <w:numPr>
          <w:ilvl w:val="0"/>
          <w:numId w:val="30"/>
        </w:numPr>
        <w:shd w:val="clear" w:color="auto" w:fill="FFFFFF"/>
        <w:tabs>
          <w:tab w:val="clear" w:pos="1440"/>
          <w:tab w:val="left" w:pos="540"/>
          <w:tab w:val="num" w:pos="1080"/>
        </w:tabs>
        <w:autoSpaceDE w:val="0"/>
        <w:autoSpaceDN w:val="0"/>
        <w:adjustRightInd w:val="0"/>
        <w:spacing w:before="240"/>
        <w:ind w:left="1080"/>
        <w:jc w:val="both"/>
      </w:pPr>
      <w:r w:rsidRPr="00FE3A19">
        <w:t>The rate of excavation shall include cost of controlled blasting to obtain smooth rock profi le and to control vibration and fly rocks.</w:t>
      </w:r>
    </w:p>
    <w:p w:rsidR="00B80304" w:rsidRPr="00FE3A19" w:rsidRDefault="00B80304" w:rsidP="00B80304">
      <w:pPr>
        <w:shd w:val="clear" w:color="auto" w:fill="FFFFFF"/>
        <w:tabs>
          <w:tab w:val="left" w:pos="540"/>
        </w:tabs>
        <w:spacing w:before="240"/>
        <w:jc w:val="both"/>
        <w:rPr>
          <w:b/>
          <w:bCs/>
        </w:rPr>
      </w:pPr>
      <w:r w:rsidRPr="00FE3A19">
        <w:rPr>
          <w:b/>
          <w:bCs/>
        </w:rPr>
        <w:t>10     EXCAVATION FOR STRUTURES</w:t>
      </w:r>
    </w:p>
    <w:p w:rsidR="00B80304" w:rsidRPr="00FE3A19" w:rsidRDefault="00B80304" w:rsidP="00B80304">
      <w:pPr>
        <w:shd w:val="clear" w:color="auto" w:fill="FFFFFF"/>
        <w:tabs>
          <w:tab w:val="left" w:pos="540"/>
        </w:tabs>
        <w:jc w:val="both"/>
        <w:rPr>
          <w:b/>
          <w:bCs/>
        </w:rPr>
      </w:pPr>
      <w:r w:rsidRPr="00FE3A19">
        <w:rPr>
          <w:b/>
          <w:bCs/>
        </w:rPr>
        <w:t>1.10.1 GENERAL</w:t>
      </w:r>
    </w:p>
    <w:p w:rsidR="00B80304" w:rsidRPr="00FE3A19" w:rsidRDefault="00B80304" w:rsidP="00B80304">
      <w:pPr>
        <w:widowControl w:val="0"/>
        <w:numPr>
          <w:ilvl w:val="0"/>
          <w:numId w:val="31"/>
        </w:numPr>
        <w:shd w:val="clear" w:color="auto" w:fill="FFFFFF"/>
        <w:tabs>
          <w:tab w:val="left" w:pos="540"/>
        </w:tabs>
        <w:autoSpaceDE w:val="0"/>
        <w:autoSpaceDN w:val="0"/>
        <w:adjustRightInd w:val="0"/>
        <w:spacing w:before="240"/>
        <w:jc w:val="both"/>
      </w:pPr>
      <w:r w:rsidRPr="00FE3A19">
        <w:t>The foundation levels shown on the plans accompanying the tenders or in the detailed drawings furnished at the commencement of work are tentative and the actual levels will be decided by the Engineer-in-charge on the basis of actual site conditions revealed after opening of the foundation.</w:t>
      </w:r>
    </w:p>
    <w:p w:rsidR="00B80304" w:rsidRPr="00FE3A19" w:rsidRDefault="00B80304" w:rsidP="00B80304">
      <w:pPr>
        <w:widowControl w:val="0"/>
        <w:numPr>
          <w:ilvl w:val="0"/>
          <w:numId w:val="31"/>
        </w:numPr>
        <w:shd w:val="clear" w:color="auto" w:fill="FFFFFF"/>
        <w:tabs>
          <w:tab w:val="left" w:pos="540"/>
        </w:tabs>
        <w:autoSpaceDE w:val="0"/>
        <w:autoSpaceDN w:val="0"/>
        <w:adjustRightInd w:val="0"/>
        <w:jc w:val="both"/>
      </w:pPr>
      <w:r w:rsidRPr="00FE3A19">
        <w:t>Blasting shall be done in such a manner as not to cause over breakage which in the opinion of the Engineer-in-charge is excessive. Special care shall be taken to prevent over breakage or loosening of material on bottom and side slopes against which concrete is to be placed. To achieve this technique for minimising rock damages as specified in para 1.7 xvi(2) shall be followed on the sides and if found necessary the final cutting in foundation bed shall he carried out by chiselling or with the help of pneumatic pavement breakers for which no extra rate will be payable. If excavation is required to be done within 30 mtrs. from an existing structure, 50mtrs from power transmission lines, or 300 mtrs. from the village, limits the same shall be carried out by controlled blasting, to control vibration and fly rocks as specified in pam 1.7-xvi. The method of drilling and blasting shall be to the approval of the Engineer-in- charge.</w:t>
      </w:r>
    </w:p>
    <w:p w:rsidR="00B80304" w:rsidRPr="00FE3A19" w:rsidRDefault="00B80304" w:rsidP="00B80304">
      <w:pPr>
        <w:widowControl w:val="0"/>
        <w:numPr>
          <w:ilvl w:val="0"/>
          <w:numId w:val="31"/>
        </w:numPr>
        <w:shd w:val="clear" w:color="auto" w:fill="FFFFFF"/>
        <w:tabs>
          <w:tab w:val="left" w:pos="540"/>
        </w:tabs>
        <w:autoSpaceDE w:val="0"/>
        <w:autoSpaceDN w:val="0"/>
        <w:adjustRightInd w:val="0"/>
        <w:jc w:val="both"/>
      </w:pPr>
      <w:r w:rsidRPr="00FE3A19">
        <w:t>The Quantities to be paid will be to the dimensions shown on the drawings or instructed in writing by the Engineer-in-charge.</w:t>
      </w:r>
    </w:p>
    <w:p w:rsidR="00B80304" w:rsidRPr="00FE3A19" w:rsidRDefault="00B80304" w:rsidP="00B80304">
      <w:pPr>
        <w:widowControl w:val="0"/>
        <w:numPr>
          <w:ilvl w:val="0"/>
          <w:numId w:val="31"/>
        </w:numPr>
        <w:shd w:val="clear" w:color="auto" w:fill="FFFFFF"/>
        <w:tabs>
          <w:tab w:val="left" w:pos="540"/>
        </w:tabs>
        <w:autoSpaceDE w:val="0"/>
        <w:autoSpaceDN w:val="0"/>
        <w:adjustRightInd w:val="0"/>
        <w:jc w:val="both"/>
      </w:pPr>
      <w:r w:rsidRPr="00FE3A19">
        <w:t>The recommended side slopes for pay lines are considered safe without shoring and strutting. However, if necessity arises the Contractor shall provide shoring and strutting without extra costs.</w:t>
      </w:r>
    </w:p>
    <w:p w:rsidR="00B80304" w:rsidRPr="00FE3A19" w:rsidRDefault="00B80304" w:rsidP="00B80304">
      <w:pPr>
        <w:widowControl w:val="0"/>
        <w:numPr>
          <w:ilvl w:val="0"/>
          <w:numId w:val="31"/>
        </w:numPr>
        <w:shd w:val="clear" w:color="auto" w:fill="FFFFFF"/>
        <w:tabs>
          <w:tab w:val="left" w:pos="540"/>
        </w:tabs>
        <w:autoSpaceDE w:val="0"/>
        <w:autoSpaceDN w:val="0"/>
        <w:adjustRightInd w:val="0"/>
        <w:jc w:val="both"/>
      </w:pPr>
      <w:r w:rsidRPr="00FE3A19">
        <w:t>Whenever water is met with during excavation for structures, dewatering shall be resorted to by the Contractor. The rate for the excavation for structures includes the cost of dewatering and desilting. No extra claim for dewatering and desi king vil I be entertained.</w:t>
      </w:r>
    </w:p>
    <w:p w:rsidR="00B80304" w:rsidRPr="00FE3A19" w:rsidRDefault="00B80304" w:rsidP="00B80304">
      <w:pPr>
        <w:widowControl w:val="0"/>
        <w:numPr>
          <w:ilvl w:val="0"/>
          <w:numId w:val="31"/>
        </w:numPr>
        <w:shd w:val="clear" w:color="auto" w:fill="FFFFFF"/>
        <w:tabs>
          <w:tab w:val="left" w:pos="540"/>
        </w:tabs>
        <w:autoSpaceDE w:val="0"/>
        <w:autoSpaceDN w:val="0"/>
        <w:adjustRightInd w:val="0"/>
        <w:jc w:val="both"/>
      </w:pPr>
      <w:r w:rsidRPr="00FE3A19">
        <w:t>Usable material removed from the excavation for structures shall be used for backfill and embank ment, otherwise it shall he disposed of as directed by the Engineer-incharge..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1.10.20 OVER EXCAVATION</w:t>
      </w:r>
    </w:p>
    <w:p w:rsidR="00B80304" w:rsidRPr="00FE3A19" w:rsidRDefault="00B80304" w:rsidP="00B80304">
      <w:pPr>
        <w:shd w:val="clear" w:color="auto" w:fill="FFFFFF"/>
        <w:tabs>
          <w:tab w:val="left" w:pos="540"/>
        </w:tabs>
        <w:spacing w:before="240"/>
        <w:ind w:left="540"/>
        <w:jc w:val="both"/>
      </w:pPr>
      <w:r w:rsidRPr="00FE3A19">
        <w:tab/>
        <w:t>(a)  Over excavation performed by the Contractor beyond the limits shown on the drawing for any purpose or reason, except as directed by the Engineer-in-charge shall not be measured. The over excavation in the bed shall be rectified at the expense of the contractor by filling back with same grade of concrete as that specified for levelling course. In the case of over excavation of the sides, the same shall be filled back with suitable soil at the expense of contractor to the same specification as that for the item of back filling in foundation trenches.</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1.10.3 MEASUREMENT AND PAYMENT</w:t>
      </w:r>
    </w:p>
    <w:p w:rsidR="00B80304" w:rsidRPr="00FE3A19" w:rsidRDefault="00B80304" w:rsidP="00B80304">
      <w:pPr>
        <w:widowControl w:val="0"/>
        <w:numPr>
          <w:ilvl w:val="0"/>
          <w:numId w:val="32"/>
        </w:numPr>
        <w:shd w:val="clear" w:color="auto" w:fill="FFFFFF"/>
        <w:tabs>
          <w:tab w:val="left" w:pos="540"/>
        </w:tabs>
        <w:autoSpaceDE w:val="0"/>
        <w:autoSpaceDN w:val="0"/>
        <w:adjustRightInd w:val="0"/>
        <w:jc w:val="both"/>
      </w:pPr>
      <w:r w:rsidRPr="00FE3A19">
        <w:t>Excavation ordered by the Engineer will be paid for the appropriate rates quoted by the contractor in the Schedule-B.</w:t>
      </w:r>
    </w:p>
    <w:p w:rsidR="00B80304" w:rsidRPr="00FE3A19" w:rsidRDefault="00B80304" w:rsidP="00B80304">
      <w:pPr>
        <w:widowControl w:val="0"/>
        <w:numPr>
          <w:ilvl w:val="0"/>
          <w:numId w:val="32"/>
        </w:numPr>
        <w:shd w:val="clear" w:color="auto" w:fill="FFFFFF"/>
        <w:tabs>
          <w:tab w:val="left" w:pos="540"/>
        </w:tabs>
        <w:autoSpaceDE w:val="0"/>
        <w:autoSpaceDN w:val="0"/>
        <w:adjustRightInd w:val="0"/>
        <w:jc w:val="both"/>
      </w:pPr>
      <w:r w:rsidRPr="00FE3A19">
        <w:t>The rates for excavation include all excavation clearing of site, all leads and all lifts, disposal of excavated stufti material as per the specifications, providing all tools, plant, machinery, material, preparation and maintenance of haul roads, transport material to temporary stockpiles, rehandling of excavated material temporarily deposited in stockpiles to disposal areas or points of final use, disposal of excavated waste materials, maintaining excavated slopes and trenches including dewatering and desilting diverting surface flows etc. the cost of sorting and stacking useful excavated material above high flood levels and all incidental operations required for carrying out he work in accordance with the specifications.</w:t>
      </w:r>
    </w:p>
    <w:p w:rsidR="00B80304" w:rsidRPr="00FE3A19" w:rsidRDefault="00B80304" w:rsidP="00B80304">
      <w:pPr>
        <w:widowControl w:val="0"/>
        <w:numPr>
          <w:ilvl w:val="0"/>
          <w:numId w:val="32"/>
        </w:numPr>
        <w:shd w:val="clear" w:color="auto" w:fill="FFFFFF"/>
        <w:tabs>
          <w:tab w:val="left" w:pos="540"/>
        </w:tabs>
        <w:autoSpaceDE w:val="0"/>
        <w:autoSpaceDN w:val="0"/>
        <w:adjustRightInd w:val="0"/>
        <w:jc w:val="both"/>
      </w:pPr>
      <w:r w:rsidRPr="00FE3A19">
        <w:t>The rate shall also include cost of controlled blasting to minimise rock damages and obtain sound foundation and to control vibration and fly rock except that in certain specified reaches of canal vide para 1.7. xvi(6) sn extra payment towards control of vibrations and fly rock would be paid at the rate quoted for the reach in Schedule B.</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1.11</w:t>
      </w:r>
      <w:r w:rsidRPr="00FE3A19">
        <w:rPr>
          <w:b/>
          <w:bCs/>
        </w:rPr>
        <w:tab/>
        <w:t>SLIPS</w:t>
      </w:r>
    </w:p>
    <w:p w:rsidR="00B80304" w:rsidRPr="00FE3A19" w:rsidRDefault="00B80304" w:rsidP="00B80304">
      <w:pPr>
        <w:shd w:val="clear" w:color="auto" w:fill="FFFFFF"/>
        <w:tabs>
          <w:tab w:val="left" w:pos="540"/>
        </w:tabs>
        <w:spacing w:before="240"/>
        <w:ind w:left="540"/>
        <w:jc w:val="both"/>
      </w:pPr>
      <w:r w:rsidRPr="00FE3A19">
        <w:t>Slips shall be avoided but ifany slip occurs on account of nature of soil or due to failure of slopes in the opinion of the Engineer-in-charge, extra excavation shall be done as directed by the Engineer-in- charge to restore stability, in such case payment for necessaiy excavation and back tilling will be made for this extra work under relevant items.</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1.12</w:t>
      </w:r>
      <w:r w:rsidRPr="00FE3A19">
        <w:rPr>
          <w:b/>
          <w:bCs/>
        </w:rPr>
        <w:tab/>
        <w:t>MONSOON DAMAGE</w:t>
      </w:r>
    </w:p>
    <w:p w:rsidR="00B80304" w:rsidRPr="00FE3A19" w:rsidRDefault="00B80304" w:rsidP="00B80304">
      <w:pPr>
        <w:shd w:val="clear" w:color="auto" w:fill="FFFFFF"/>
        <w:tabs>
          <w:tab w:val="left" w:pos="540"/>
        </w:tabs>
        <w:spacing w:before="240"/>
        <w:ind w:left="540"/>
        <w:jc w:val="both"/>
      </w:pPr>
      <w:r w:rsidRPr="00FE3A19">
        <w:t>Damages due to rain or flood either in cutting or in banks shall be repaired by the contractor till the final section is handed over to the Department. The responsibility of desilting and repairing damage due to rain or flood rests with the Contractor. No extra cost is payable for such operation and the Contractor shall take all necessary precautions to protect the work done during the construction and prescribed maintenance period.</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center"/>
        <w:rPr>
          <w:b/>
          <w:bCs/>
          <w:sz w:val="28"/>
          <w:szCs w:val="26"/>
        </w:rPr>
      </w:pPr>
      <w:r w:rsidRPr="00FE3A19">
        <w:rPr>
          <w:b/>
          <w:bCs/>
          <w:sz w:val="28"/>
          <w:szCs w:val="26"/>
        </w:rPr>
        <w:br w:type="page"/>
      </w:r>
      <w:r w:rsidRPr="00FE3A19">
        <w:rPr>
          <w:b/>
          <w:bCs/>
          <w:sz w:val="28"/>
          <w:szCs w:val="26"/>
        </w:rPr>
        <w:lastRenderedPageBreak/>
        <w:t>SECTION II</w:t>
      </w:r>
    </w:p>
    <w:p w:rsidR="00B80304" w:rsidRPr="00FE3A19" w:rsidRDefault="00B80304" w:rsidP="00B80304">
      <w:pPr>
        <w:shd w:val="clear" w:color="auto" w:fill="FFFFFF"/>
        <w:tabs>
          <w:tab w:val="left" w:pos="540"/>
        </w:tabs>
        <w:jc w:val="center"/>
        <w:rPr>
          <w:b/>
          <w:bCs/>
          <w:sz w:val="28"/>
          <w:szCs w:val="26"/>
        </w:rPr>
      </w:pPr>
    </w:p>
    <w:p w:rsidR="00B80304" w:rsidRPr="00FE3A19" w:rsidRDefault="00B80304" w:rsidP="00B80304">
      <w:pPr>
        <w:shd w:val="clear" w:color="auto" w:fill="FFFFFF"/>
        <w:tabs>
          <w:tab w:val="left" w:pos="540"/>
        </w:tabs>
        <w:jc w:val="center"/>
        <w:rPr>
          <w:b/>
          <w:bCs/>
          <w:sz w:val="28"/>
          <w:szCs w:val="26"/>
        </w:rPr>
      </w:pPr>
      <w:r w:rsidRPr="00FE3A19">
        <w:rPr>
          <w:b/>
          <w:bCs/>
          <w:sz w:val="28"/>
          <w:szCs w:val="26"/>
        </w:rPr>
        <w:t>EMBANKMENT</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2.1</w:t>
      </w:r>
      <w:r w:rsidRPr="00FE3A19">
        <w:rPr>
          <w:b/>
          <w:bCs/>
        </w:rPr>
        <w:tab/>
        <w:t>SCOPE OF WORK</w:t>
      </w:r>
    </w:p>
    <w:p w:rsidR="00B80304" w:rsidRPr="00FE3A19" w:rsidRDefault="00B80304" w:rsidP="00B80304">
      <w:pPr>
        <w:shd w:val="clear" w:color="auto" w:fill="FFFFFF"/>
        <w:tabs>
          <w:tab w:val="left" w:pos="540"/>
        </w:tabs>
        <w:jc w:val="both"/>
      </w:pPr>
    </w:p>
    <w:p w:rsidR="00B80304" w:rsidRPr="00FE3A19" w:rsidRDefault="00B80304" w:rsidP="00B80304">
      <w:pPr>
        <w:widowControl w:val="0"/>
        <w:numPr>
          <w:ilvl w:val="1"/>
          <w:numId w:val="33"/>
        </w:numPr>
        <w:shd w:val="clear" w:color="auto" w:fill="FFFFFF"/>
        <w:tabs>
          <w:tab w:val="clear" w:pos="1440"/>
          <w:tab w:val="left" w:pos="540"/>
          <w:tab w:val="num" w:pos="1080"/>
        </w:tabs>
        <w:autoSpaceDE w:val="0"/>
        <w:autoSpaceDN w:val="0"/>
        <w:adjustRightInd w:val="0"/>
        <w:ind w:left="1080"/>
        <w:jc w:val="both"/>
      </w:pPr>
      <w:r w:rsidRPr="00FE3A19">
        <w:t>The work to be done under these specification consists of all canal embankments, rockfiil embank ments, CNS layers backuilling ofeut-off trench, earth work for approaches to the road bridges, dyke embankments for nalas/drains. back filling around the canal structures rock toe and filters of different type and sizes. The contractor shall lurnish all materials, tools, plants and labour and execute the work satisfactorily.</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rPr>
          <w:b/>
          <w:bCs/>
        </w:rPr>
      </w:pPr>
      <w:r w:rsidRPr="00FE3A19">
        <w:rPr>
          <w:b/>
          <w:bCs/>
        </w:rPr>
        <w:t>2.2</w:t>
      </w:r>
      <w:r w:rsidRPr="00FE3A19">
        <w:rPr>
          <w:b/>
          <w:bCs/>
        </w:rPr>
        <w:tab/>
        <w:t>INDIAN STANDARD FOR REFERENCE</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08"/>
        <w:gridCol w:w="2022"/>
        <w:gridCol w:w="5850"/>
      </w:tblGrid>
      <w:tr w:rsidR="00B80304" w:rsidRPr="00FE3A19" w:rsidTr="00E15230">
        <w:trPr>
          <w:trHeight w:hRule="exact" w:val="259"/>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1</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1888-1971</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Methods of load test on soils.</w:t>
            </w:r>
          </w:p>
          <w:p w:rsidR="00B80304" w:rsidRPr="00FE3A19" w:rsidRDefault="00B80304" w:rsidP="00E15230">
            <w:pPr>
              <w:shd w:val="clear" w:color="auto" w:fill="FFFFFF"/>
              <w:tabs>
                <w:tab w:val="left" w:pos="540"/>
              </w:tabs>
              <w:jc w:val="both"/>
            </w:pPr>
          </w:p>
        </w:tc>
      </w:tr>
      <w:tr w:rsidR="00B80304" w:rsidRPr="00FE3A19" w:rsidTr="00E15230">
        <w:trPr>
          <w:trHeight w:hRule="exact" w:val="259"/>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2</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2131 : 1963</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Methods for standard pentration test for soils.</w:t>
            </w:r>
          </w:p>
        </w:tc>
      </w:tr>
      <w:tr w:rsidR="00B80304" w:rsidRPr="00FE3A19" w:rsidTr="00E15230">
        <w:trPr>
          <w:trHeight w:hRule="exact" w:val="259"/>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3</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2809 : 1972</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Glossary of terms and symbols relating to soil engineering.</w:t>
            </w:r>
          </w:p>
        </w:tc>
      </w:tr>
      <w:tr w:rsidR="00B80304" w:rsidRPr="00FE3A19" w:rsidTr="00E15230">
        <w:trPr>
          <w:trHeight w:hRule="exact" w:val="532"/>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4</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4332 – 1967</w:t>
            </w:r>
          </w:p>
          <w:p w:rsidR="00B80304" w:rsidRPr="00FE3A19" w:rsidRDefault="00B80304" w:rsidP="00E15230">
            <w:pPr>
              <w:shd w:val="clear" w:color="auto" w:fill="FFFFFF"/>
              <w:tabs>
                <w:tab w:val="left" w:pos="540"/>
              </w:tabs>
              <w:jc w:val="both"/>
            </w:pPr>
            <w:r w:rsidRPr="00FE3A19">
              <w:t>Part – I I 978</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 xml:space="preserve">Method of sampling and preparation of stahilised soils for (Part-I )-i 978)   Reaffirmed </w:t>
            </w:r>
          </w:p>
          <w:p w:rsidR="00B80304" w:rsidRPr="00FE3A19" w:rsidRDefault="00B80304" w:rsidP="00E15230">
            <w:pPr>
              <w:shd w:val="clear" w:color="auto" w:fill="FFFFFF"/>
              <w:tabs>
                <w:tab w:val="left" w:pos="540"/>
              </w:tabs>
              <w:jc w:val="both"/>
            </w:pPr>
            <w:r w:rsidRPr="00FE3A19">
              <w:tab/>
              <w:t>testing.</w:t>
            </w:r>
          </w:p>
          <w:p w:rsidR="00B80304" w:rsidRPr="00FE3A19" w:rsidRDefault="00B80304" w:rsidP="00E15230">
            <w:pPr>
              <w:shd w:val="clear" w:color="auto" w:fill="FFFFFF"/>
              <w:tabs>
                <w:tab w:val="left" w:pos="540"/>
              </w:tabs>
              <w:jc w:val="both"/>
            </w:pPr>
          </w:p>
        </w:tc>
      </w:tr>
      <w:tr w:rsidR="00B80304" w:rsidRPr="00FE3A19" w:rsidTr="00E15230">
        <w:trPr>
          <w:trHeight w:hRule="exact" w:val="280"/>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5.</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 4558-1983</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Code of practice for under - drainage of lined canals.</w:t>
            </w:r>
          </w:p>
          <w:p w:rsidR="00B80304" w:rsidRPr="00FE3A19" w:rsidRDefault="00B80304" w:rsidP="00E15230">
            <w:pPr>
              <w:shd w:val="clear" w:color="auto" w:fill="FFFFFF"/>
              <w:tabs>
                <w:tab w:val="left" w:pos="540"/>
              </w:tabs>
              <w:jc w:val="both"/>
            </w:pPr>
          </w:p>
        </w:tc>
      </w:tr>
      <w:tr w:rsidR="00B80304" w:rsidRPr="00FE3A19" w:rsidTr="00E15230">
        <w:trPr>
          <w:trHeight w:hRule="exact" w:val="730"/>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6.</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 5529-1969</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Method of test for in-situ permeability test. Code of practice for part I is over burden.</w:t>
            </w:r>
          </w:p>
          <w:p w:rsidR="00B80304" w:rsidRPr="00FE3A19" w:rsidRDefault="00B80304" w:rsidP="00E15230">
            <w:pPr>
              <w:shd w:val="clear" w:color="auto" w:fill="FFFFFF"/>
              <w:tabs>
                <w:tab w:val="left" w:pos="540"/>
              </w:tabs>
              <w:jc w:val="both"/>
            </w:pPr>
          </w:p>
        </w:tc>
      </w:tr>
      <w:tr w:rsidR="00B80304" w:rsidRPr="00FE3A19" w:rsidTr="00E15230">
        <w:trPr>
          <w:trHeight w:hRule="exact" w:val="437"/>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7.</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:7$94-1975</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Code of practice for stability analysis of earth dams.</w:t>
            </w:r>
          </w:p>
          <w:p w:rsidR="00B80304" w:rsidRPr="00FE3A19" w:rsidRDefault="00B80304" w:rsidP="00E15230">
            <w:pPr>
              <w:shd w:val="clear" w:color="auto" w:fill="FFFFFF"/>
              <w:tabs>
                <w:tab w:val="left" w:pos="540"/>
              </w:tabs>
              <w:jc w:val="both"/>
            </w:pPr>
          </w:p>
        </w:tc>
      </w:tr>
      <w:tr w:rsidR="00B80304" w:rsidRPr="00FE3A19" w:rsidTr="00E15230">
        <w:trPr>
          <w:trHeight w:hRule="exact" w:val="283"/>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8.</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 8237-1976</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Code of practice for protection of slope for reservoir embankments.</w:t>
            </w:r>
          </w:p>
          <w:p w:rsidR="00B80304" w:rsidRPr="00FE3A19" w:rsidRDefault="00B80304" w:rsidP="00E15230">
            <w:pPr>
              <w:shd w:val="clear" w:color="auto" w:fill="FFFFFF"/>
              <w:tabs>
                <w:tab w:val="left" w:pos="540"/>
              </w:tabs>
              <w:jc w:val="both"/>
            </w:pPr>
          </w:p>
        </w:tc>
      </w:tr>
      <w:tr w:rsidR="00B80304" w:rsidRPr="00FE3A19" w:rsidTr="00E15230">
        <w:trPr>
          <w:trHeight w:hRule="exact" w:val="283"/>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9.</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 8414-1977</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Guidelines for design of under seepage control measures for earth and</w:t>
            </w:r>
          </w:p>
          <w:p w:rsidR="00B80304" w:rsidRPr="00FE3A19" w:rsidRDefault="00B80304" w:rsidP="00E15230">
            <w:pPr>
              <w:shd w:val="clear" w:color="auto" w:fill="FFFFFF"/>
              <w:tabs>
                <w:tab w:val="left" w:pos="540"/>
              </w:tabs>
              <w:jc w:val="both"/>
            </w:pPr>
          </w:p>
        </w:tc>
      </w:tr>
      <w:tr w:rsidR="00B80304" w:rsidRPr="00FE3A19" w:rsidTr="00E15230">
        <w:trPr>
          <w:trHeight w:hRule="exact" w:val="283"/>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10.</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:8419-1977</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 xml:space="preserve"> Filteration media sand and gravel.</w:t>
            </w:r>
          </w:p>
        </w:tc>
      </w:tr>
      <w:tr w:rsidR="00B80304" w:rsidRPr="00FE3A19" w:rsidTr="00E15230">
        <w:trPr>
          <w:trHeight w:hRule="exact" w:val="259"/>
        </w:trPr>
        <w:tc>
          <w:tcPr>
            <w:tcW w:w="4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11.</w:t>
            </w:r>
          </w:p>
        </w:tc>
        <w:tc>
          <w:tcPr>
            <w:tcW w:w="202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IS :8826-1978</w:t>
            </w:r>
          </w:p>
        </w:tc>
        <w:tc>
          <w:tcPr>
            <w:tcW w:w="585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tabs>
                <w:tab w:val="left" w:pos="540"/>
              </w:tabs>
              <w:jc w:val="both"/>
            </w:pPr>
            <w:r w:rsidRPr="00FE3A19">
              <w:t>Guidelines for design of larte earth and rockfill dams.</w:t>
            </w:r>
          </w:p>
        </w:tc>
      </w:tr>
    </w:tbl>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540"/>
        </w:tabs>
        <w:jc w:val="both"/>
      </w:pPr>
      <w:r w:rsidRPr="00FE3A19">
        <w:t>In addition to the above, Indian standards mentioned under para 1 .2 of Section 1 may also be referred to, where relevant.</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2.3</w:t>
      </w:r>
      <w:r w:rsidRPr="00FE3A19">
        <w:rPr>
          <w:b/>
          <w:bCs/>
        </w:rPr>
        <w:tab/>
        <w:t>STRIPPING</w:t>
      </w:r>
      <w:r w:rsidRPr="00FE3A19">
        <w:rPr>
          <w:b/>
          <w:bCs/>
        </w:rPr>
        <w:br/>
      </w:r>
    </w:p>
    <w:p w:rsidR="00B80304" w:rsidRPr="00FE3A19" w:rsidRDefault="00B80304" w:rsidP="00B80304">
      <w:pPr>
        <w:shd w:val="clear" w:color="auto" w:fill="FFFFFF"/>
        <w:tabs>
          <w:tab w:val="left" w:pos="540"/>
        </w:tabs>
        <w:jc w:val="both"/>
        <w:rPr>
          <w:b/>
          <w:bCs/>
        </w:rPr>
      </w:pPr>
      <w:r w:rsidRPr="00FE3A19">
        <w:rPr>
          <w:b/>
          <w:bCs/>
        </w:rPr>
        <w:t>2.3.1 GENERAL</w:t>
      </w:r>
    </w:p>
    <w:p w:rsidR="00B80304" w:rsidRPr="00FE3A19" w:rsidRDefault="00B80304" w:rsidP="00B80304">
      <w:pPr>
        <w:shd w:val="clear" w:color="auto" w:fill="FFFFFF"/>
        <w:tabs>
          <w:tab w:val="left" w:pos="540"/>
        </w:tabs>
        <w:ind w:left="540"/>
        <w:jc w:val="both"/>
      </w:pPr>
      <w:r w:rsidRPr="00FE3A19">
        <w:t>Before the embankment works commence, the base shall be stripped of unsuitable surface soil, including all vegetation, grass, organic matter, bushes, roots and other unsuitable matter and shall dispose off the same as directed with a lead upto 30 mtrs. and all lifts. Similar operations shall be done in the borrow areas and in such cutting reaches of eanal which yield useful embankment materials. Stripping shall be done to such depth as directed.</w:t>
      </w:r>
    </w:p>
    <w:p w:rsidR="00B80304" w:rsidRPr="00FE3A19" w:rsidRDefault="00B80304" w:rsidP="00B80304">
      <w:pPr>
        <w:shd w:val="clear" w:color="auto" w:fill="FFFFFF"/>
        <w:tabs>
          <w:tab w:val="left" w:pos="540"/>
        </w:tabs>
        <w:spacing w:before="240"/>
        <w:jc w:val="both"/>
        <w:rPr>
          <w:b/>
          <w:bCs/>
        </w:rPr>
      </w:pPr>
      <w:r w:rsidRPr="00FE3A19">
        <w:rPr>
          <w:b/>
          <w:bCs/>
        </w:rPr>
        <w:t>2.3.2</w:t>
      </w:r>
      <w:r w:rsidRPr="00FE3A19">
        <w:rPr>
          <w:b/>
          <w:bCs/>
        </w:rPr>
        <w:tab/>
        <w:t>RECORDING OF CROSS SECTIONS</w:t>
      </w:r>
    </w:p>
    <w:p w:rsidR="00B80304" w:rsidRPr="00FE3A19" w:rsidRDefault="00B80304" w:rsidP="00B80304">
      <w:pPr>
        <w:shd w:val="clear" w:color="auto" w:fill="FFFFFF"/>
        <w:tabs>
          <w:tab w:val="left" w:pos="540"/>
        </w:tabs>
        <w:ind w:left="540"/>
        <w:jc w:val="both"/>
      </w:pPr>
      <w:r w:rsidRPr="00FE3A19">
        <w:t>After clearing the site for embankment and prior to stripping, the natural ground surface cross sections shall he surveyed (as described in para 1 .5).</w:t>
      </w:r>
    </w:p>
    <w:p w:rsidR="00B80304" w:rsidRPr="00FE3A19" w:rsidRDefault="00B80304" w:rsidP="00B80304">
      <w:pPr>
        <w:shd w:val="clear" w:color="auto" w:fill="FFFFFF"/>
        <w:tabs>
          <w:tab w:val="left" w:pos="540"/>
        </w:tabs>
        <w:ind w:left="540"/>
        <w:jc w:val="both"/>
      </w:pPr>
      <w:r w:rsidRPr="00FE3A19">
        <w:lastRenderedPageBreak/>
        <w:t>After stripping is completed, the initial cross sections  shall be taken as described in para 1.5. The natural ground surface cross sections and initial cross sections shall form the basis for arriving at the quantities of excavation for stripping.</w:t>
      </w:r>
    </w:p>
    <w:p w:rsidR="00B80304" w:rsidRPr="00FE3A19" w:rsidRDefault="00B80304" w:rsidP="00B80304">
      <w:pPr>
        <w:shd w:val="clear" w:color="auto" w:fill="FFFFFF"/>
        <w:tabs>
          <w:tab w:val="left" w:pos="540"/>
        </w:tabs>
        <w:spacing w:before="240"/>
        <w:jc w:val="both"/>
        <w:rPr>
          <w:b/>
          <w:bCs/>
        </w:rPr>
      </w:pPr>
      <w:r w:rsidRPr="00FE3A19">
        <w:rPr>
          <w:b/>
          <w:bCs/>
        </w:rPr>
        <w:t>2.3.3</w:t>
      </w:r>
      <w:r w:rsidRPr="00FE3A19">
        <w:rPr>
          <w:b/>
          <w:bCs/>
        </w:rPr>
        <w:tab/>
        <w:t>MEASUREMENT AND PAYMENT FOR THE SEAT OF EMBANKMENT</w:t>
      </w:r>
    </w:p>
    <w:p w:rsidR="00B80304" w:rsidRPr="00FE3A19" w:rsidRDefault="00B80304" w:rsidP="00B80304">
      <w:pPr>
        <w:shd w:val="clear" w:color="auto" w:fill="FFFFFF"/>
        <w:tabs>
          <w:tab w:val="left" w:pos="540"/>
        </w:tabs>
        <w:spacing w:before="240"/>
        <w:ind w:left="540"/>
        <w:jc w:val="both"/>
      </w:pPr>
      <w:r w:rsidRPr="00FE3A19">
        <w:t>The payment will be done on the basis of the volume of excavation involved in stripping at the contract price quoted in Schedule B which includes cost otall labour, implements and plants and all incidental expenses involved in the work. No payment shall be made for the stripping of borrow areas.</w:t>
      </w:r>
    </w:p>
    <w:p w:rsidR="00B80304" w:rsidRPr="00FE3A19" w:rsidRDefault="00B80304" w:rsidP="00B80304">
      <w:pPr>
        <w:shd w:val="clear" w:color="auto" w:fill="FFFFFF"/>
        <w:tabs>
          <w:tab w:val="left" w:pos="540"/>
        </w:tabs>
        <w:spacing w:before="240"/>
        <w:jc w:val="both"/>
        <w:rPr>
          <w:b/>
          <w:bCs/>
        </w:rPr>
      </w:pPr>
      <w:r w:rsidRPr="00FE3A19">
        <w:rPr>
          <w:b/>
          <w:bCs/>
        </w:rPr>
        <w:t>2.4</w:t>
      </w:r>
      <w:r w:rsidRPr="00FE3A19">
        <w:rPr>
          <w:b/>
          <w:bCs/>
        </w:rPr>
        <w:tab/>
        <w:t>PREPARATION OF FOUNDATION UNDER EMBANKMENT</w:t>
      </w:r>
    </w:p>
    <w:p w:rsidR="00B80304" w:rsidRPr="00FE3A19" w:rsidRDefault="00B80304" w:rsidP="00B80304">
      <w:pPr>
        <w:shd w:val="clear" w:color="auto" w:fill="FFFFFF"/>
        <w:tabs>
          <w:tab w:val="left" w:pos="540"/>
        </w:tabs>
        <w:spacing w:before="240"/>
        <w:ind w:left="540"/>
        <w:jc w:val="both"/>
      </w:pPr>
      <w:r w:rsidRPr="00FE3A19">
        <w:t>No materials shall he Placed for the earth fill of the embankment until the foundation of the embankment has been dewatered. suitably prepared and approved by the Engineer-incharge. All portions of excavation made for test pits or other sub-surface investigations and any existing cavities below the foundation of the embankment shall be filled with soil of same quality as specified for the earthin and suitably compacted.</w:t>
      </w:r>
    </w:p>
    <w:p w:rsidR="00B80304" w:rsidRPr="00FE3A19" w:rsidRDefault="00B80304" w:rsidP="00B80304">
      <w:pPr>
        <w:shd w:val="clear" w:color="auto" w:fill="FFFFFF"/>
        <w:tabs>
          <w:tab w:val="left" w:pos="540"/>
        </w:tabs>
        <w:ind w:left="540"/>
        <w:jc w:val="both"/>
      </w:pPr>
      <w:r w:rsidRPr="00FE3A19">
        <w:t>Pools of water shall not be permitted in the foundation of the embankment and any water, shall be drained off and cleared prior to placing, the first layer of embankment materials.</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(C)</w:t>
      </w:r>
      <w:r w:rsidRPr="00FE3A19">
        <w:rPr>
          <w:b/>
          <w:bCs/>
        </w:rPr>
        <w:tab/>
        <w:t>SOIL FOUNDATION</w:t>
      </w:r>
    </w:p>
    <w:p w:rsidR="00B80304" w:rsidRPr="00FE3A19" w:rsidRDefault="00B80304" w:rsidP="00B80304">
      <w:pPr>
        <w:shd w:val="clear" w:color="auto" w:fill="FFFFFF"/>
        <w:tabs>
          <w:tab w:val="left" w:pos="540"/>
        </w:tabs>
        <w:spacing w:before="240"/>
        <w:ind w:left="540"/>
        <w:jc w:val="both"/>
      </w:pPr>
      <w:r w:rsidRPr="00FE3A19">
        <w:t>Soil foundations of the embankment shall he scarified and loosened by means of the Engineer-in</w:t>
      </w:r>
      <w:r w:rsidRPr="00FE3A19">
        <w:softHyphen/>
        <w:t>charge. Roots or other debris turned up during scarifying shall be removed from the foundation area which thereafter shall be moistened to slightly above the optimum moisture content of the foundation soil and shall be compacted by the compaction equipments to the same degree of compaction as that of the embankment. The purpose of using higher moisture than optimum is to ensure forcing of the soil into any soft zones existing below the surface. The first four layers of the fill for the embankment shall be 10 cms. to 15 cms. thick and shall be carefully placed and uniformly compacted to form satisfactory bond between the foundation and the fill. These layers in the hearting zone should be composed of most impervious materials. Sheep foot roller shall preferably be used for the compaction of impervious soil and vibratorytype rollers for compaction of pervious and semipervious soils and rock.</w:t>
      </w:r>
    </w:p>
    <w:p w:rsidR="00B80304" w:rsidRPr="00FE3A19" w:rsidRDefault="00B80304" w:rsidP="00B80304">
      <w:pPr>
        <w:shd w:val="clear" w:color="auto" w:fill="FFFFFF"/>
        <w:tabs>
          <w:tab w:val="left" w:pos="540"/>
        </w:tabs>
        <w:spacing w:before="240"/>
        <w:jc w:val="both"/>
        <w:rPr>
          <w:b/>
          <w:bCs/>
        </w:rPr>
      </w:pPr>
      <w:r w:rsidRPr="00FE3A19">
        <w:rPr>
          <w:b/>
          <w:bCs/>
        </w:rPr>
        <w:t>(D)</w:t>
      </w:r>
      <w:r w:rsidRPr="00FE3A19">
        <w:rPr>
          <w:b/>
          <w:bCs/>
        </w:rPr>
        <w:tab/>
        <w:t>ROCK FOUNDATION</w:t>
      </w:r>
    </w:p>
    <w:p w:rsidR="00B80304" w:rsidRPr="00FE3A19" w:rsidRDefault="00B80304" w:rsidP="00B80304">
      <w:pPr>
        <w:shd w:val="clear" w:color="auto" w:fill="FFFFFF"/>
        <w:tabs>
          <w:tab w:val="left" w:pos="540"/>
        </w:tabs>
        <w:ind w:left="540"/>
        <w:jc w:val="both"/>
      </w:pPr>
      <w:r w:rsidRPr="00FE3A19">
        <w:t>The treatment of the rock surface under the embankment shall he so done as to ensure a tight bond between embankment and the foundation. This shall be attained by the following procedure.</w:t>
      </w:r>
    </w:p>
    <w:p w:rsidR="00B80304" w:rsidRPr="00FE3A19" w:rsidRDefault="00B80304" w:rsidP="00B80304">
      <w:pPr>
        <w:shd w:val="clear" w:color="auto" w:fill="FFFFFF"/>
        <w:tabs>
          <w:tab w:val="left" w:pos="540"/>
        </w:tabs>
        <w:jc w:val="both"/>
      </w:pPr>
    </w:p>
    <w:p w:rsidR="00B80304" w:rsidRPr="00FE3A19" w:rsidRDefault="00B80304" w:rsidP="00B80304">
      <w:pPr>
        <w:shd w:val="clear" w:color="auto" w:fill="FFFFFF"/>
        <w:tabs>
          <w:tab w:val="left" w:pos="1440"/>
        </w:tabs>
        <w:ind w:left="1440" w:hanging="900"/>
        <w:jc w:val="both"/>
      </w:pPr>
      <w:r w:rsidRPr="00FE3A19">
        <w:t xml:space="preserve">ii. </w:t>
      </w:r>
      <w:r w:rsidRPr="00FE3A19">
        <w:tab/>
        <w:t>The area of the rock surface which is to be in contact with the embankment shall be fully exposed by removing all the loose and disintegrated rock leaving a rugged rock surface. Hard rock projections and overhangs shall be knocked off and removed. If blasting is to be resorted to, care shall be taken to avoid objectionable shocks to foundation rock. As far as possible the whole -contact area shall be exposed at one time to enable examination of the surface characteristics of the rock and for planning the method of treatment,</w:t>
      </w:r>
    </w:p>
    <w:p w:rsidR="00B80304" w:rsidRPr="00FE3A19" w:rsidRDefault="00B80304" w:rsidP="00B80304">
      <w:pPr>
        <w:shd w:val="clear" w:color="auto" w:fill="FFFFFF"/>
        <w:tabs>
          <w:tab w:val="left" w:pos="1440"/>
        </w:tabs>
        <w:ind w:left="1440" w:hanging="900"/>
        <w:jc w:val="both"/>
      </w:pPr>
    </w:p>
    <w:p w:rsidR="00B80304" w:rsidRPr="00FE3A19" w:rsidRDefault="00B80304" w:rsidP="00B80304">
      <w:pPr>
        <w:shd w:val="clear" w:color="auto" w:fill="FFFFFF"/>
        <w:tabs>
          <w:tab w:val="left" w:pos="1440"/>
        </w:tabs>
        <w:ind w:left="1440" w:hanging="900"/>
        <w:jc w:val="both"/>
      </w:pPr>
      <w:r w:rsidRPr="00FE3A19">
        <w:lastRenderedPageBreak/>
        <w:t xml:space="preserve">iii.      </w:t>
      </w:r>
      <w:r w:rsidRPr="00FE3A19">
        <w:tab/>
        <w:t>If the foundation rock is fairly impervious but has a highly rugged surface, it shall be treated by laying embankment material in TO ems. thick layers at a moisture content slightly above the O.M.C. and compacted with mechanical equipment/small tampers to ensure that all irregular depressions in the rock surface are filled with soil to create an effective and complete bond</w:t>
      </w:r>
    </w:p>
    <w:p w:rsidR="00B80304" w:rsidRPr="00FE3A19" w:rsidRDefault="00B80304" w:rsidP="00B80304">
      <w:pPr>
        <w:shd w:val="clear" w:color="auto" w:fill="FFFFFF"/>
        <w:tabs>
          <w:tab w:val="left" w:pos="540"/>
        </w:tabs>
        <w:spacing w:before="240"/>
        <w:jc w:val="both"/>
        <w:rPr>
          <w:b/>
          <w:bCs/>
        </w:rPr>
      </w:pPr>
      <w:r w:rsidRPr="00FE3A19">
        <w:rPr>
          <w:b/>
          <w:bCs/>
        </w:rPr>
        <w:t>(e)     SAND FOUNDATION</w:t>
      </w:r>
    </w:p>
    <w:p w:rsidR="00B80304" w:rsidRPr="00FE3A19" w:rsidRDefault="00B80304" w:rsidP="00B80304">
      <w:pPr>
        <w:shd w:val="clear" w:color="auto" w:fill="FFFFFF"/>
        <w:tabs>
          <w:tab w:val="left" w:pos="540"/>
        </w:tabs>
        <w:ind w:left="720"/>
        <w:jc w:val="both"/>
      </w:pPr>
      <w:r w:rsidRPr="00FE3A19">
        <w:t>Sand encountered in foundation shall be tested for its natural relative density. It shall be compacted by any approved methods to obtain a minimum relative density of 70% before the filling commences.</w:t>
      </w:r>
    </w:p>
    <w:p w:rsidR="00B80304" w:rsidRPr="00FE3A19" w:rsidRDefault="00B80304" w:rsidP="00B80304">
      <w:pPr>
        <w:shd w:val="clear" w:color="auto" w:fill="FFFFFF"/>
        <w:tabs>
          <w:tab w:val="left" w:pos="540"/>
        </w:tabs>
        <w:spacing w:before="240"/>
        <w:jc w:val="both"/>
        <w:rPr>
          <w:b/>
          <w:bCs/>
        </w:rPr>
      </w:pPr>
      <w:r w:rsidRPr="00FE3A19">
        <w:rPr>
          <w:b/>
          <w:bCs/>
        </w:rPr>
        <w:t>(F)     PAYMENT</w:t>
      </w:r>
    </w:p>
    <w:p w:rsidR="00B80304" w:rsidRPr="00FE3A19" w:rsidRDefault="00B80304" w:rsidP="00B80304">
      <w:pPr>
        <w:shd w:val="clear" w:color="auto" w:fill="FFFFFF"/>
        <w:tabs>
          <w:tab w:val="left" w:pos="540"/>
        </w:tabs>
        <w:ind w:left="720"/>
        <w:jc w:val="both"/>
      </w:pPr>
      <w:r w:rsidRPr="00FE3A19">
        <w:t>No separate payment will be made for the preparation of the foundation under embankment as cost of this operation is deemed to have been included in the respective embankment, items.</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2.4.1 BACK FILLING OF CUT-OFF TRENCHES</w:t>
      </w:r>
    </w:p>
    <w:p w:rsidR="00B80304" w:rsidRPr="00FE3A19" w:rsidRDefault="00B80304" w:rsidP="00B80304">
      <w:pPr>
        <w:shd w:val="clear" w:color="auto" w:fill="FFFFFF"/>
        <w:tabs>
          <w:tab w:val="left" w:pos="540"/>
        </w:tabs>
        <w:spacing w:before="240"/>
        <w:ind w:left="1080" w:hanging="540"/>
        <w:jc w:val="both"/>
      </w:pPr>
      <w:r w:rsidRPr="00FE3A19">
        <w:t xml:space="preserve">(a) </w:t>
      </w:r>
      <w:r w:rsidRPr="00FE3A19">
        <w:tab/>
        <w:t>The cut-off trench shall be back filed with same kind of materials and in same manner, as the earthfill of the impervious core of the canal embankment. Each layer of the fill shall be continuous and approximately horizontal layer of specified thickness and compacted under optimum moisture content to the specified degree of compaction.</w:t>
      </w:r>
    </w:p>
    <w:p w:rsidR="00B80304" w:rsidRPr="00FE3A19" w:rsidRDefault="00B80304" w:rsidP="00B80304">
      <w:pPr>
        <w:shd w:val="clear" w:color="auto" w:fill="FFFFFF"/>
        <w:tabs>
          <w:tab w:val="left" w:pos="540"/>
        </w:tabs>
        <w:spacing w:before="240"/>
        <w:ind w:left="1080" w:hanging="540"/>
        <w:jc w:val="both"/>
      </w:pPr>
      <w:r w:rsidRPr="00FE3A19">
        <w:t>(b)</w:t>
      </w:r>
      <w:r w:rsidRPr="00FE3A19">
        <w:tab/>
        <w:t>During placing cind compaction of impervious materials in the cut-off trench where dewatering in involved, the su water level at every point in the cut-off trench shall be maintained below the bottom of the earthfill until the compacted fill in the cut-off trench at that point has reached a height of 3 mtrs. after which the water level shall be maintained at least 1.5 mtrs. below the top of compacted fill.</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2.5    BORROW AREAS</w:t>
      </w:r>
    </w:p>
    <w:p w:rsidR="00B80304" w:rsidRPr="00FE3A19" w:rsidRDefault="00B80304" w:rsidP="00B80304">
      <w:pPr>
        <w:shd w:val="clear" w:color="auto" w:fill="FFFFFF"/>
        <w:tabs>
          <w:tab w:val="left" w:pos="540"/>
        </w:tabs>
        <w:jc w:val="both"/>
        <w:rPr>
          <w:b/>
          <w:bCs/>
        </w:rPr>
      </w:pPr>
      <w:r w:rsidRPr="00FE3A19">
        <w:rPr>
          <w:b/>
          <w:bCs/>
        </w:rPr>
        <w:t>2.5.1</w:t>
      </w:r>
      <w:r w:rsidRPr="00FE3A19">
        <w:rPr>
          <w:b/>
          <w:bCs/>
        </w:rPr>
        <w:tab/>
        <w:t>GENERAL</w:t>
      </w:r>
    </w:p>
    <w:p w:rsidR="00B80304" w:rsidRPr="00FE3A19" w:rsidRDefault="00B80304" w:rsidP="00B80304">
      <w:pPr>
        <w:widowControl w:val="0"/>
        <w:numPr>
          <w:ilvl w:val="1"/>
          <w:numId w:val="34"/>
        </w:numPr>
        <w:shd w:val="clear" w:color="auto" w:fill="FFFFFF"/>
        <w:tabs>
          <w:tab w:val="clear" w:pos="1980"/>
          <w:tab w:val="left" w:pos="540"/>
          <w:tab w:val="num" w:pos="1080"/>
        </w:tabs>
        <w:autoSpaceDE w:val="0"/>
        <w:autoSpaceDN w:val="0"/>
        <w:adjustRightInd w:val="0"/>
        <w:ind w:left="1080"/>
        <w:jc w:val="both"/>
      </w:pPr>
      <w:r w:rsidRPr="00FE3A19">
        <w:t>All materials required for the construction of impervious or pervious zones of embankment and backfill for cut-off trench and around structures which are not available from canal excavation, for excavation structure or from excavation of otherancillary works, shall be obtained from the designated borrow areas, or as designated by the Engineer-incharge in consultation with field laboratory. The depth of cut in all borrow areas shall be designated by the Engineer-incharge and the cut shall be made to such designated depth only. Each designated borrow area shall be fully exploited before switching over to the next designated borrow area. Haphazard exploitation shall not be permitted. The type of equipment used and the operations in the excavation of materials in borrow areas shall be such as to produces the required uniformity of the iii ixture of materials for the embankment / CNS layer.</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2.5.2</w:t>
      </w:r>
      <w:r w:rsidRPr="00FE3A19">
        <w:rPr>
          <w:b/>
          <w:bCs/>
        </w:rPr>
        <w:tab/>
        <w:t>STRIPPING OF BORROW AREAS</w:t>
      </w:r>
    </w:p>
    <w:p w:rsidR="00B80304" w:rsidRPr="00FE3A19" w:rsidRDefault="00B80304" w:rsidP="00B80304">
      <w:pPr>
        <w:widowControl w:val="0"/>
        <w:numPr>
          <w:ilvl w:val="2"/>
          <w:numId w:val="34"/>
        </w:numPr>
        <w:shd w:val="clear" w:color="auto" w:fill="FFFFFF"/>
        <w:tabs>
          <w:tab w:val="clear" w:pos="2880"/>
          <w:tab w:val="left" w:pos="540"/>
          <w:tab w:val="num" w:pos="1080"/>
        </w:tabs>
        <w:autoSpaceDE w:val="0"/>
        <w:autoSpaceDN w:val="0"/>
        <w:adjustRightInd w:val="0"/>
        <w:ind w:left="1080"/>
        <w:jc w:val="both"/>
      </w:pPr>
      <w:r w:rsidRPr="00FE3A19">
        <w:t xml:space="preserve">Borrow areas shall be stripped of top soil, and any other objectionable materials to the required depth. Stripping operations shall be limited only to designated </w:t>
      </w:r>
      <w:r w:rsidRPr="00FE3A19">
        <w:lastRenderedPageBreak/>
        <w:t>borrow areas. Materials from stripping shall be disposed of in the exhausted borrow areas or in the approved adj acent areas.</w:t>
      </w:r>
    </w:p>
    <w:p w:rsidR="00B80304" w:rsidRPr="00FE3A19" w:rsidRDefault="00B80304" w:rsidP="00B80304">
      <w:pPr>
        <w:widowControl w:val="0"/>
        <w:numPr>
          <w:ilvl w:val="2"/>
          <w:numId w:val="34"/>
        </w:numPr>
        <w:shd w:val="clear" w:color="auto" w:fill="FFFFFF"/>
        <w:tabs>
          <w:tab w:val="clear" w:pos="2880"/>
          <w:tab w:val="left" w:pos="540"/>
          <w:tab w:val="num" w:pos="1080"/>
        </w:tabs>
        <w:autoSpaceDE w:val="0"/>
        <w:autoSpaceDN w:val="0"/>
        <w:adjustRightInd w:val="0"/>
        <w:ind w:left="1080"/>
        <w:jc w:val="both"/>
      </w:pPr>
      <w:r w:rsidRPr="00FE3A19">
        <w:t>Stripping of borrow area shall not be measured and paid for separately. The cost of stripping is to be included in the unit rate for the respective embankment/CNS layer item in Schedule B.</w:t>
      </w:r>
    </w:p>
    <w:p w:rsidR="00B80304" w:rsidRPr="00FE3A19" w:rsidRDefault="00B80304" w:rsidP="00B80304">
      <w:pPr>
        <w:shd w:val="clear" w:color="auto" w:fill="FFFFFF"/>
        <w:tabs>
          <w:tab w:val="left" w:pos="540"/>
        </w:tabs>
        <w:jc w:val="both"/>
        <w:rPr>
          <w:b/>
          <w:bCs/>
        </w:rPr>
      </w:pPr>
    </w:p>
    <w:p w:rsidR="00B80304" w:rsidRPr="00FE3A19" w:rsidRDefault="00B80304" w:rsidP="00B80304">
      <w:pPr>
        <w:shd w:val="clear" w:color="auto" w:fill="FFFFFF"/>
        <w:tabs>
          <w:tab w:val="left" w:pos="540"/>
        </w:tabs>
        <w:jc w:val="both"/>
        <w:rPr>
          <w:b/>
          <w:bCs/>
        </w:rPr>
      </w:pPr>
      <w:r w:rsidRPr="00FE3A19">
        <w:rPr>
          <w:b/>
          <w:bCs/>
        </w:rPr>
        <w:t>2.5.3</w:t>
      </w:r>
      <w:r w:rsidRPr="00FE3A19">
        <w:rPr>
          <w:b/>
          <w:bCs/>
        </w:rPr>
        <w:tab/>
        <w:t>BORROW AREA WATERING</w:t>
      </w:r>
    </w:p>
    <w:p w:rsidR="00B80304" w:rsidRPr="00FE3A19" w:rsidRDefault="00B80304" w:rsidP="00B80304">
      <w:pPr>
        <w:widowControl w:val="0"/>
        <w:numPr>
          <w:ilvl w:val="1"/>
          <w:numId w:val="35"/>
        </w:numPr>
        <w:shd w:val="clear" w:color="auto" w:fill="FFFFFF"/>
        <w:tabs>
          <w:tab w:val="clear" w:pos="1980"/>
          <w:tab w:val="left" w:pos="540"/>
          <w:tab w:val="num" w:pos="1080"/>
        </w:tabs>
        <w:autoSpaceDE w:val="0"/>
        <w:autoSpaceDN w:val="0"/>
        <w:adjustRightInd w:val="0"/>
        <w:ind w:left="1080"/>
        <w:jc w:val="both"/>
      </w:pPr>
      <w:r w:rsidRPr="00FE3A19">
        <w:t>Borrow areas watering shall be done by the Contractor wherever necessary and in the manner specified by the Engineer-in-charge.</w:t>
      </w:r>
    </w:p>
    <w:p w:rsidR="00B80304" w:rsidRPr="00FE3A19" w:rsidRDefault="00B80304" w:rsidP="00B80304">
      <w:pPr>
        <w:shd w:val="clear" w:color="auto" w:fill="FFFFFF"/>
        <w:ind w:left="720" w:hanging="720"/>
        <w:jc w:val="both"/>
      </w:pPr>
      <w:r w:rsidRPr="00FE3A19">
        <w:rPr>
          <w:spacing w:val="-4"/>
        </w:rPr>
        <w:t xml:space="preserve">b) </w:t>
      </w:r>
      <w:r w:rsidRPr="00FE3A19">
        <w:rPr>
          <w:spacing w:val="-4"/>
        </w:rPr>
        <w:tab/>
        <w:t xml:space="preserve">The initial moisture content of the material in the borrow areas shall be estimated with the help of </w:t>
      </w:r>
      <w:r w:rsidRPr="00FE3A19">
        <w:rPr>
          <w:spacing w:val="-9"/>
        </w:rPr>
        <w:t xml:space="preserve">laboratory tests. The optimum moisture content for the material in the particular borrow areas shall </w:t>
      </w:r>
      <w:r w:rsidRPr="00FE3A19">
        <w:rPr>
          <w:spacing w:val="-7"/>
        </w:rPr>
        <w:t xml:space="preserve">be determined field tests. The additional mosilure requirements if any shall be introduced into the </w:t>
      </w:r>
      <w:r w:rsidRPr="00FE3A19">
        <w:rPr>
          <w:spacing w:val="-4"/>
        </w:rPr>
        <w:t xml:space="preserve">borrow areas by water ing well in advance of the excavation to ensure uniformity of moisture </w:t>
      </w:r>
      <w:r w:rsidRPr="00FE3A19">
        <w:rPr>
          <w:spacing w:val="-8"/>
        </w:rPr>
        <w:t xml:space="preserve">content. All care shall be taken reduce excessive moisture in any of the locations of a borrow area </w:t>
      </w:r>
      <w:r w:rsidRPr="00FE3A19">
        <w:rPr>
          <w:spacing w:val="-7"/>
        </w:rPr>
        <w:t xml:space="preserve">before or during excavation to secure the materials with moisture contents close to the optimum. </w:t>
      </w:r>
      <w:r w:rsidRPr="00FE3A19">
        <w:rPr>
          <w:spacing w:val="-5"/>
        </w:rPr>
        <w:t xml:space="preserve">To avoid formation of pools in the borrow areas during excavation operation, drainage ditches </w:t>
      </w:r>
      <w:r w:rsidRPr="00FE3A19">
        <w:rPr>
          <w:spacing w:val="-7"/>
        </w:rPr>
        <w:t xml:space="preserve">from borrow areas to suitable outlets shall be excavated, wherever necessary. On exhausting all </w:t>
      </w:r>
      <w:r w:rsidRPr="00FE3A19">
        <w:rPr>
          <w:spacing w:val="-11"/>
        </w:rPr>
        <w:t xml:space="preserve">useful materials or and abandoning borrow areas the, pits shall be fully drained to ensure no ponding </w:t>
      </w:r>
      <w:r w:rsidRPr="00FE3A19">
        <w:t>of water.</w:t>
      </w:r>
    </w:p>
    <w:p w:rsidR="00B80304" w:rsidRPr="00FE3A19" w:rsidRDefault="00B80304" w:rsidP="00B80304">
      <w:pPr>
        <w:shd w:val="clear" w:color="auto" w:fill="FFFFFF"/>
        <w:spacing w:before="240"/>
        <w:ind w:left="720" w:hanging="720"/>
        <w:jc w:val="both"/>
      </w:pPr>
      <w:r w:rsidRPr="00FE3A19">
        <w:rPr>
          <w:b/>
          <w:bCs/>
          <w:spacing w:val="-2"/>
        </w:rPr>
        <w:t>2.5.4 MEASUREMENT AND PAYMENT</w:t>
      </w:r>
    </w:p>
    <w:p w:rsidR="00B80304" w:rsidRPr="00FE3A19" w:rsidRDefault="00B80304" w:rsidP="00B80304">
      <w:pPr>
        <w:shd w:val="clear" w:color="auto" w:fill="FFFFFF"/>
        <w:ind w:left="720" w:hanging="720"/>
        <w:jc w:val="both"/>
      </w:pPr>
      <w:r w:rsidRPr="00FE3A19">
        <w:rPr>
          <w:spacing w:val="-2"/>
        </w:rPr>
        <w:t xml:space="preserve">a) </w:t>
      </w:r>
      <w:r w:rsidRPr="00FE3A19">
        <w:rPr>
          <w:spacing w:val="-2"/>
        </w:rPr>
        <w:tab/>
        <w:t xml:space="preserve">The material required for the construction of embankments material shall be transported from </w:t>
      </w:r>
      <w:r w:rsidRPr="00FE3A19">
        <w:rPr>
          <w:spacing w:val="-6"/>
        </w:rPr>
        <w:t xml:space="preserve">approved borrow areas after all available suitable material shall be arrived at by The quantity of </w:t>
      </w:r>
      <w:r w:rsidRPr="00FE3A19">
        <w:rPr>
          <w:spacing w:val="-2"/>
        </w:rPr>
        <w:t xml:space="preserve">bank work executed, utilising the borrow are material shall be arrived at by cross-sectional </w:t>
      </w:r>
      <w:r w:rsidRPr="00FE3A19">
        <w:rPr>
          <w:spacing w:val="-6"/>
        </w:rPr>
        <w:t xml:space="preserve">measurements of the bank work as Mentioned under para 2' 6.7. The payment shall be made on </w:t>
      </w:r>
      <w:r w:rsidRPr="00FE3A19">
        <w:rPr>
          <w:spacing w:val="-7"/>
        </w:rPr>
        <w:t xml:space="preserve">the volumetric basis under relevant item of Schdeule B adopting the sliding shall be rate and the </w:t>
      </w:r>
      <w:r w:rsidRPr="00FE3A19">
        <w:t>shrinkage allowance for quantities as given in para 2.6.7.</w:t>
      </w:r>
    </w:p>
    <w:p w:rsidR="00B80304" w:rsidRPr="00FE3A19" w:rsidRDefault="00B80304" w:rsidP="00B80304">
      <w:pPr>
        <w:shd w:val="clear" w:color="auto" w:fill="FFFFFF"/>
        <w:spacing w:before="240"/>
        <w:ind w:left="720" w:hanging="720"/>
        <w:jc w:val="both"/>
      </w:pPr>
      <w:r w:rsidRPr="00FE3A19">
        <w:rPr>
          <w:b/>
          <w:bCs/>
        </w:rPr>
        <w:t>2.6.   EMBANKMENT</w:t>
      </w:r>
    </w:p>
    <w:p w:rsidR="00B80304" w:rsidRPr="00FE3A19" w:rsidRDefault="00B80304" w:rsidP="00B80304">
      <w:pPr>
        <w:shd w:val="clear" w:color="auto" w:fill="FFFFFF"/>
        <w:tabs>
          <w:tab w:val="left" w:pos="542"/>
        </w:tabs>
        <w:spacing w:before="240"/>
        <w:ind w:left="720" w:hanging="720"/>
        <w:jc w:val="both"/>
      </w:pPr>
      <w:r w:rsidRPr="00FE3A19">
        <w:rPr>
          <w:b/>
          <w:bCs/>
          <w:spacing w:val="-6"/>
        </w:rPr>
        <w:t>2.6.1</w:t>
      </w:r>
      <w:r w:rsidRPr="00FE3A19">
        <w:rPr>
          <w:b/>
          <w:bCs/>
        </w:rPr>
        <w:tab/>
      </w:r>
      <w:r w:rsidRPr="00FE3A19">
        <w:rPr>
          <w:b/>
          <w:bCs/>
          <w:spacing w:val="-3"/>
        </w:rPr>
        <w:t>GENERAL</w:t>
      </w:r>
    </w:p>
    <w:p w:rsidR="00B80304" w:rsidRPr="00FE3A19" w:rsidRDefault="00B80304" w:rsidP="00B80304">
      <w:pPr>
        <w:shd w:val="clear" w:color="auto" w:fill="FFFFFF"/>
        <w:ind w:left="1440" w:hanging="720"/>
        <w:jc w:val="both"/>
      </w:pPr>
      <w:r w:rsidRPr="00FE3A19">
        <w:rPr>
          <w:spacing w:val="-8"/>
        </w:rPr>
        <w:t>The embankment may comprise of different zones viz</w:t>
      </w:r>
    </w:p>
    <w:p w:rsidR="00B80304" w:rsidRPr="00FE3A19" w:rsidRDefault="00B80304" w:rsidP="00B80304">
      <w:pPr>
        <w:shd w:val="clear" w:color="auto" w:fill="FFFFFF"/>
        <w:ind w:left="1440" w:hanging="720"/>
        <w:jc w:val="both"/>
      </w:pPr>
      <w:r w:rsidRPr="00FE3A19">
        <w:rPr>
          <w:spacing w:val="-7"/>
        </w:rPr>
        <w:t>(i) Impervious zone of earth fill controlled compaction at controlled moisture content,</w:t>
      </w:r>
    </w:p>
    <w:p w:rsidR="00B80304" w:rsidRPr="00FE3A19" w:rsidRDefault="00B80304" w:rsidP="00B80304">
      <w:pPr>
        <w:shd w:val="clear" w:color="auto" w:fill="FFFFFF"/>
        <w:ind w:left="1440" w:hanging="720"/>
        <w:jc w:val="both"/>
      </w:pPr>
      <w:r w:rsidRPr="00FE3A19">
        <w:rPr>
          <w:spacing w:val="-8"/>
        </w:rPr>
        <w:t>(ii) Semi-pervious/pervious earthfiui of controlled compaction at controlled moisture content and</w:t>
      </w:r>
    </w:p>
    <w:p w:rsidR="00B80304" w:rsidRPr="00FE3A19" w:rsidRDefault="00B80304" w:rsidP="00B80304">
      <w:pPr>
        <w:shd w:val="clear" w:color="auto" w:fill="FFFFFF"/>
        <w:ind w:left="1440" w:hanging="720"/>
        <w:jc w:val="both"/>
      </w:pPr>
      <w:r w:rsidRPr="00FE3A19">
        <w:rPr>
          <w:spacing w:val="-9"/>
        </w:rPr>
        <w:t>(iii) All in fill of controlled compaction at random moisture content.</w:t>
      </w:r>
    </w:p>
    <w:p w:rsidR="00B80304" w:rsidRPr="00FE3A19" w:rsidRDefault="00B80304" w:rsidP="00B80304">
      <w:pPr>
        <w:shd w:val="clear" w:color="auto" w:fill="FFFFFF"/>
        <w:tabs>
          <w:tab w:val="left" w:pos="542"/>
        </w:tabs>
        <w:spacing w:before="240"/>
        <w:ind w:left="720" w:hanging="720"/>
        <w:jc w:val="both"/>
      </w:pPr>
      <w:r w:rsidRPr="00FE3A19">
        <w:rPr>
          <w:b/>
          <w:bCs/>
          <w:spacing w:val="-5"/>
        </w:rPr>
        <w:t>2.6.2</w:t>
      </w:r>
      <w:r w:rsidRPr="00FE3A19">
        <w:rPr>
          <w:b/>
          <w:bCs/>
        </w:rPr>
        <w:tab/>
      </w:r>
      <w:r w:rsidRPr="00FE3A19">
        <w:rPr>
          <w:b/>
          <w:bCs/>
          <w:spacing w:val="-3"/>
        </w:rPr>
        <w:t>EARTH FILL</w:t>
      </w:r>
    </w:p>
    <w:p w:rsidR="00B80304" w:rsidRPr="00FE3A19" w:rsidRDefault="00B80304" w:rsidP="00B80304">
      <w:pPr>
        <w:widowControl w:val="0"/>
        <w:numPr>
          <w:ilvl w:val="0"/>
          <w:numId w:val="36"/>
        </w:numPr>
        <w:shd w:val="clear" w:color="auto" w:fill="FFFFFF"/>
        <w:tabs>
          <w:tab w:val="left" w:pos="600"/>
        </w:tabs>
        <w:autoSpaceDE w:val="0"/>
        <w:autoSpaceDN w:val="0"/>
        <w:adjustRightInd w:val="0"/>
        <w:ind w:left="720" w:hanging="360"/>
        <w:jc w:val="both"/>
        <w:rPr>
          <w:spacing w:val="-23"/>
        </w:rPr>
      </w:pPr>
      <w:r w:rsidRPr="00FE3A19">
        <w:rPr>
          <w:spacing w:val="-9"/>
        </w:rPr>
        <w:t xml:space="preserve">Bushes, roots, sods or other organic or unsuitable materials shall not be placed in the embankment. </w:t>
      </w:r>
      <w:r w:rsidRPr="00FE3A19">
        <w:rPr>
          <w:spacing w:val="-7"/>
        </w:rPr>
        <w:t xml:space="preserve">The suitability of each part of the foundation for placing embankment materials thereon and of all </w:t>
      </w:r>
      <w:r w:rsidRPr="00FE3A19">
        <w:rPr>
          <w:spacing w:val="-6"/>
        </w:rPr>
        <w:t xml:space="preserve">materials use in embankment construction will be determined by the Engineer-in-charge on the </w:t>
      </w:r>
      <w:r w:rsidRPr="00FE3A19">
        <w:rPr>
          <w:spacing w:val="-7"/>
        </w:rPr>
        <w:t xml:space="preserve">basis of field laboratory tests. Tile difference in elevation ofthe canal -embankment within each </w:t>
      </w:r>
      <w:r w:rsidRPr="00FE3A19">
        <w:rPr>
          <w:spacing w:val="-9"/>
        </w:rPr>
        <w:t xml:space="preserve">working length of not less than 50 mtrs. shall not exceed 1.2 mtrs. anywhere ill cross section unless specifically permitted by the Engineer-in-charge. Placing of the layers for tile embankment portion </w:t>
      </w:r>
      <w:r w:rsidRPr="00FE3A19">
        <w:rPr>
          <w:spacing w:val="-7"/>
        </w:rPr>
        <w:t>programmed for construction in the season shall be continuous and approximately horizontal.</w:t>
      </w:r>
    </w:p>
    <w:p w:rsidR="00B80304" w:rsidRPr="00FE3A19" w:rsidRDefault="00B80304" w:rsidP="00B80304">
      <w:pPr>
        <w:widowControl w:val="0"/>
        <w:numPr>
          <w:ilvl w:val="0"/>
          <w:numId w:val="36"/>
        </w:numPr>
        <w:shd w:val="clear" w:color="auto" w:fill="FFFFFF"/>
        <w:tabs>
          <w:tab w:val="left" w:pos="600"/>
        </w:tabs>
        <w:autoSpaceDE w:val="0"/>
        <w:autoSpaceDN w:val="0"/>
        <w:adjustRightInd w:val="0"/>
        <w:spacing w:before="240"/>
        <w:ind w:left="720" w:hanging="360"/>
        <w:jc w:val="both"/>
        <w:rPr>
          <w:spacing w:val="-12"/>
        </w:rPr>
      </w:pPr>
      <w:r w:rsidRPr="00FE3A19">
        <w:rPr>
          <w:spacing w:val="-3"/>
        </w:rPr>
        <w:t xml:space="preserve">Placement of fill within the zones as shown on the drawings shall be performed in an </w:t>
      </w:r>
      <w:r w:rsidRPr="00FE3A19">
        <w:rPr>
          <w:spacing w:val="-3"/>
        </w:rPr>
        <w:lastRenderedPageBreak/>
        <w:t xml:space="preserve">orderly </w:t>
      </w:r>
      <w:r w:rsidRPr="00FE3A19">
        <w:t>sequence and in an efficient and workmanlike manner.</w:t>
      </w:r>
    </w:p>
    <w:p w:rsidR="00B80304" w:rsidRPr="00FE3A19" w:rsidRDefault="00B80304" w:rsidP="00B80304">
      <w:pPr>
        <w:widowControl w:val="0"/>
        <w:numPr>
          <w:ilvl w:val="0"/>
          <w:numId w:val="36"/>
        </w:numPr>
        <w:shd w:val="clear" w:color="auto" w:fill="FFFFFF"/>
        <w:tabs>
          <w:tab w:val="left" w:pos="600"/>
        </w:tabs>
        <w:autoSpaceDE w:val="0"/>
        <w:autoSpaceDN w:val="0"/>
        <w:adjustRightInd w:val="0"/>
        <w:spacing w:before="240"/>
        <w:ind w:left="720" w:hanging="360"/>
        <w:jc w:val="both"/>
        <w:rPr>
          <w:spacing w:val="-11"/>
        </w:rPr>
      </w:pPr>
      <w:r w:rsidRPr="00FE3A19">
        <w:rPr>
          <w:spacing w:val="-3"/>
        </w:rPr>
        <w:t xml:space="preserve">Chemical and physical tests of the soil in tile embankment shall be carried out by tile Quality </w:t>
      </w:r>
      <w:r w:rsidRPr="00FE3A19">
        <w:rPr>
          <w:spacing w:val="-10"/>
        </w:rPr>
        <w:t xml:space="preserve">Control Organisation of the Department to ensure that the soil does not contain soluble lime, soluble </w:t>
      </w:r>
      <w:r w:rsidRPr="00FE3A19">
        <w:rPr>
          <w:spacing w:val="-13"/>
        </w:rPr>
        <w:t xml:space="preserve">salts cohesionless fines and alterable and unsound materials all quantities harmful to. the embankments. </w:t>
      </w:r>
      <w:r w:rsidRPr="00FE3A19">
        <w:rPr>
          <w:spacing w:val="-9"/>
        </w:rPr>
        <w:t xml:space="preserve">Useful materials fro -in canal excavation and excavation of structures and from borrow areas shall </w:t>
      </w:r>
      <w:r w:rsidRPr="00FE3A19">
        <w:rPr>
          <w:spacing w:val="-11"/>
        </w:rPr>
        <w:t>classified, transported and placed in the specified zones of embankment as directed by tile Engineer-</w:t>
      </w:r>
      <w:r w:rsidRPr="00FE3A19">
        <w:t>in- charge.</w:t>
      </w:r>
    </w:p>
    <w:p w:rsidR="00B80304" w:rsidRPr="00FE3A19" w:rsidRDefault="00B80304" w:rsidP="00B80304">
      <w:pPr>
        <w:widowControl w:val="0"/>
        <w:numPr>
          <w:ilvl w:val="0"/>
          <w:numId w:val="36"/>
        </w:numPr>
        <w:shd w:val="clear" w:color="auto" w:fill="FFFFFF"/>
        <w:tabs>
          <w:tab w:val="left" w:pos="600"/>
        </w:tabs>
        <w:autoSpaceDE w:val="0"/>
        <w:autoSpaceDN w:val="0"/>
        <w:adjustRightInd w:val="0"/>
        <w:spacing w:before="240"/>
        <w:ind w:left="720" w:hanging="360"/>
        <w:jc w:val="both"/>
        <w:rPr>
          <w:spacing w:val="-11"/>
        </w:rPr>
      </w:pPr>
      <w:r w:rsidRPr="00FE3A19">
        <w:rPr>
          <w:spacing w:val="-6"/>
        </w:rPr>
        <w:t xml:space="preserve">Normally, the Contractor shall utilise not less than 80% of suitable excavated material from the </w:t>
      </w:r>
      <w:r w:rsidRPr="00FE3A19">
        <w:rPr>
          <w:spacing w:val="-12"/>
        </w:rPr>
        <w:t xml:space="preserve">canal and structures to construct embankment, whenever such utilization is economical in the opinion </w:t>
      </w:r>
      <w:r w:rsidRPr="00FE3A19">
        <w:rPr>
          <w:spacing w:val="-9"/>
        </w:rPr>
        <w:t xml:space="preserve">of the Engineer by conveying from tile spoil heaps with all leads and lifts as mentioned in Schedule </w:t>
      </w:r>
      <w:r w:rsidRPr="00FE3A19">
        <w:rPr>
          <w:spacing w:val="-8"/>
        </w:rPr>
        <w:t xml:space="preserve">B and he will not be authorised to obtain material from borrow areas until he does so. The balance </w:t>
      </w:r>
      <w:r w:rsidRPr="00FE3A19">
        <w:rPr>
          <w:spacing w:val="-6"/>
        </w:rPr>
        <w:t xml:space="preserve">of soils shall obtained from borrow areas approved by the Engineer-in-charge. If tile Contractor </w:t>
      </w:r>
      <w:r w:rsidRPr="00FE3A19">
        <w:rPr>
          <w:spacing w:val="-4"/>
        </w:rPr>
        <w:t xml:space="preserve">fails to utilise at least 80% of tile usable excavated materials from the canal and structures and </w:t>
      </w:r>
      <w:r w:rsidRPr="00FE3A19">
        <w:rPr>
          <w:spacing w:val="-11"/>
        </w:rPr>
        <w:t xml:space="preserve">obtains instead material from, the borrow area, payment for this material shall be made as if obtained </w:t>
      </w:r>
      <w:r w:rsidRPr="00FE3A19">
        <w:rPr>
          <w:spacing w:val="-8"/>
        </w:rPr>
        <w:t xml:space="preserve">from canal excavation within the leads mentioned in Schedule B. The decision of Engineer about </w:t>
      </w:r>
      <w:r w:rsidRPr="00FE3A19">
        <w:rPr>
          <w:spacing w:val="-13"/>
        </w:rPr>
        <w:t>the usability of soils available from the canal excavation shall be final and binding upon tile Contractor.</w:t>
      </w:r>
    </w:p>
    <w:p w:rsidR="00B80304" w:rsidRPr="00FE3A19" w:rsidRDefault="00B80304" w:rsidP="00B80304">
      <w:pPr>
        <w:widowControl w:val="0"/>
        <w:numPr>
          <w:ilvl w:val="0"/>
          <w:numId w:val="36"/>
        </w:numPr>
        <w:shd w:val="clear" w:color="auto" w:fill="FFFFFF"/>
        <w:tabs>
          <w:tab w:val="left" w:pos="600"/>
        </w:tabs>
        <w:autoSpaceDE w:val="0"/>
        <w:autoSpaceDN w:val="0"/>
        <w:adjustRightInd w:val="0"/>
        <w:spacing w:before="240"/>
        <w:ind w:left="720" w:hanging="360"/>
        <w:jc w:val="both"/>
        <w:rPr>
          <w:spacing w:val="-16"/>
        </w:rPr>
      </w:pPr>
      <w:r w:rsidRPr="00FE3A19">
        <w:rPr>
          <w:spacing w:val="-10"/>
        </w:rPr>
        <w:t xml:space="preserve">Embankment materials shall be spread in successive horizontal layers extending to .full width ofthe </w:t>
      </w:r>
      <w:r w:rsidRPr="00FE3A19">
        <w:rPr>
          <w:spacing w:val="-7"/>
        </w:rPr>
        <w:t xml:space="preserve">embankment plus 45 cms. either side to facilitate satisfactory compaction in the full designed </w:t>
      </w:r>
      <w:r w:rsidRPr="00FE3A19">
        <w:rPr>
          <w:spacing w:val="-9"/>
        </w:rPr>
        <w:t xml:space="preserve">width. No payment shall be made for placing the additional 45 cms. widths or for their subsequent </w:t>
      </w:r>
      <w:r w:rsidRPr="00FE3A19">
        <w:rPr>
          <w:spacing w:val="-8"/>
        </w:rPr>
        <w:t xml:space="preserve">removal. No addition shall be allowed to the slopes of tile bank after tile bank is raised. Trimming </w:t>
      </w:r>
      <w:r w:rsidRPr="00FE3A19">
        <w:rPr>
          <w:spacing w:val="-9"/>
        </w:rPr>
        <w:t xml:space="preserve">inside slopes to final dimensions, lines and grades shall precede tile lining work. This shall be done </w:t>
      </w:r>
      <w:r w:rsidRPr="00FE3A19">
        <w:t>not more than two days prior to lining.</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jc w:val="both"/>
      </w:pPr>
      <w:r w:rsidRPr="00FE3A19">
        <w:rPr>
          <w:spacing w:val="-8"/>
        </w:rPr>
        <w:t xml:space="preserve">Thickness of embankment layers may be adjusted by the Engineer-in-charge if the Contract by carrying and trial compaction and requisite tests satisfies the department that the type of contractors used by him </w:t>
      </w:r>
      <w:r w:rsidRPr="00FE3A19">
        <w:rPr>
          <w:spacing w:val="-7"/>
        </w:rPr>
        <w:t>provide required density. The thickness of loose layers in embankment shall be normally as under.</w:t>
      </w:r>
    </w:p>
    <w:p w:rsidR="00B80304" w:rsidRPr="00FE3A19" w:rsidRDefault="00B80304" w:rsidP="00B80304">
      <w:pPr>
        <w:shd w:val="clear" w:color="auto" w:fill="FFFFFF"/>
        <w:tabs>
          <w:tab w:val="left" w:leader="underscore" w:pos="9259"/>
        </w:tabs>
        <w:ind w:left="720" w:hanging="720"/>
        <w:jc w:val="both"/>
        <w:rPr>
          <w:b/>
          <w:bCs/>
          <w:spacing w:val="-6"/>
          <w:u w:val="single"/>
        </w:rPr>
      </w:pPr>
      <w:r w:rsidRPr="00FE3A19">
        <w:rPr>
          <w:b/>
          <w:bCs/>
          <w:spacing w:val="-6"/>
          <w:u w:val="single"/>
        </w:rPr>
        <w:t>_____________________________________________________________________________</w:t>
      </w:r>
    </w:p>
    <w:p w:rsidR="00B80304" w:rsidRPr="00FE3A19" w:rsidRDefault="00B80304" w:rsidP="00B80304">
      <w:pPr>
        <w:shd w:val="clear" w:color="auto" w:fill="FFFFFF"/>
        <w:tabs>
          <w:tab w:val="left" w:pos="5117"/>
          <w:tab w:val="left" w:pos="6821"/>
        </w:tabs>
        <w:ind w:left="720" w:hanging="720"/>
        <w:jc w:val="both"/>
      </w:pPr>
      <w:r w:rsidRPr="00FE3A19">
        <w:rPr>
          <w:b/>
          <w:bCs/>
          <w:spacing w:val="-5"/>
        </w:rPr>
        <w:t>SI.     Type of Compacting Machine</w:t>
      </w:r>
      <w:r w:rsidRPr="00FE3A19">
        <w:rPr>
          <w:b/>
          <w:bCs/>
        </w:rPr>
        <w:tab/>
      </w:r>
      <w:r w:rsidRPr="00FE3A19">
        <w:rPr>
          <w:b/>
          <w:bCs/>
          <w:spacing w:val="-9"/>
        </w:rPr>
        <w:t>Weight</w:t>
      </w:r>
      <w:r w:rsidRPr="00FE3A19">
        <w:rPr>
          <w:b/>
          <w:bCs/>
        </w:rPr>
        <w:tab/>
      </w:r>
      <w:r w:rsidRPr="00FE3A19">
        <w:rPr>
          <w:b/>
          <w:bCs/>
          <w:spacing w:val="-4"/>
        </w:rPr>
        <w:t>Thickness\ of loose layer</w:t>
      </w:r>
    </w:p>
    <w:p w:rsidR="00B80304" w:rsidRPr="00FE3A19" w:rsidRDefault="00B80304" w:rsidP="00B80304">
      <w:pPr>
        <w:shd w:val="clear" w:color="auto" w:fill="FFFFFF"/>
        <w:tabs>
          <w:tab w:val="left" w:leader="underscore" w:pos="9259"/>
        </w:tabs>
        <w:ind w:left="720" w:hanging="720"/>
        <w:jc w:val="both"/>
        <w:rPr>
          <w:b/>
          <w:bCs/>
          <w:spacing w:val="-6"/>
        </w:rPr>
      </w:pPr>
      <w:r w:rsidRPr="00FE3A19">
        <w:rPr>
          <w:b/>
          <w:bCs/>
          <w:spacing w:val="-6"/>
        </w:rPr>
        <w:t>No.</w:t>
      </w:r>
    </w:p>
    <w:p w:rsidR="00B80304" w:rsidRPr="00FE3A19" w:rsidRDefault="00B80304" w:rsidP="00B80304">
      <w:pPr>
        <w:shd w:val="clear" w:color="auto" w:fill="FFFFFF"/>
        <w:tabs>
          <w:tab w:val="left" w:leader="underscore" w:pos="9259"/>
        </w:tabs>
        <w:ind w:left="720" w:hanging="720"/>
        <w:jc w:val="both"/>
        <w:rPr>
          <w:b/>
          <w:bCs/>
          <w:spacing w:val="-6"/>
          <w:u w:val="single"/>
        </w:rPr>
      </w:pPr>
      <w:r w:rsidRPr="00FE3A19">
        <w:rPr>
          <w:b/>
          <w:bCs/>
          <w:spacing w:val="-6"/>
          <w:u w:val="single"/>
        </w:rPr>
        <w:t>_____________________________________________________________________________</w:t>
      </w:r>
    </w:p>
    <w:p w:rsidR="00B80304" w:rsidRPr="00FE3A19" w:rsidRDefault="00B80304" w:rsidP="00B80304">
      <w:pPr>
        <w:widowControl w:val="0"/>
        <w:numPr>
          <w:ilvl w:val="0"/>
          <w:numId w:val="37"/>
        </w:numPr>
        <w:shd w:val="clear" w:color="auto" w:fill="FFFFFF"/>
        <w:tabs>
          <w:tab w:val="left" w:pos="739"/>
          <w:tab w:val="left" w:pos="6821"/>
        </w:tabs>
        <w:autoSpaceDE w:val="0"/>
        <w:autoSpaceDN w:val="0"/>
        <w:adjustRightInd w:val="0"/>
        <w:ind w:left="720" w:hanging="720"/>
        <w:jc w:val="both"/>
        <w:rPr>
          <w:spacing w:val="-25"/>
        </w:rPr>
      </w:pPr>
      <w:r w:rsidRPr="00FE3A19">
        <w:rPr>
          <w:b/>
          <w:bCs/>
          <w:spacing w:val="-5"/>
        </w:rPr>
        <w:t>1.</w:t>
      </w:r>
      <w:r w:rsidRPr="00FE3A19">
        <w:rPr>
          <w:spacing w:val="-5"/>
        </w:rPr>
        <w:t>5 rntrs. dia. drum sheep foot roller 6,000 kgs./runningrnti</w:t>
      </w:r>
      <w:r w:rsidRPr="00FE3A19">
        <w:tab/>
      </w:r>
      <w:r w:rsidRPr="00FE3A19">
        <w:rPr>
          <w:spacing w:val="-5"/>
        </w:rPr>
        <w:t>25 cms. to 30 cms</w:t>
      </w:r>
    </w:p>
    <w:p w:rsidR="00B80304" w:rsidRPr="00FE3A19" w:rsidRDefault="00B80304" w:rsidP="00B80304">
      <w:pPr>
        <w:widowControl w:val="0"/>
        <w:numPr>
          <w:ilvl w:val="0"/>
          <w:numId w:val="37"/>
        </w:numPr>
        <w:shd w:val="clear" w:color="auto" w:fill="FFFFFF"/>
        <w:tabs>
          <w:tab w:val="left" w:pos="739"/>
          <w:tab w:val="left" w:pos="4104"/>
          <w:tab w:val="left" w:pos="6763"/>
        </w:tabs>
        <w:autoSpaceDE w:val="0"/>
        <w:autoSpaceDN w:val="0"/>
        <w:adjustRightInd w:val="0"/>
        <w:ind w:left="720" w:hanging="720"/>
        <w:jc w:val="both"/>
        <w:rPr>
          <w:spacing w:val="-11"/>
        </w:rPr>
      </w:pPr>
      <w:r w:rsidRPr="00FE3A19">
        <w:rPr>
          <w:spacing w:val="-7"/>
        </w:rPr>
        <w:t>1 mtrs. dia. drum sheep foot roller</w:t>
      </w:r>
      <w:r w:rsidRPr="00FE3A19">
        <w:tab/>
      </w:r>
      <w:r w:rsidRPr="00FE3A19">
        <w:rPr>
          <w:spacing w:val="-10"/>
        </w:rPr>
        <w:t>3,000 kgs./running mti</w:t>
      </w:r>
      <w:r w:rsidRPr="00FE3A19">
        <w:tab/>
      </w:r>
      <w:r w:rsidRPr="00FE3A19">
        <w:rPr>
          <w:spacing w:val="-5"/>
        </w:rPr>
        <w:t>20 cms. to 22 cms</w:t>
      </w:r>
    </w:p>
    <w:p w:rsidR="00B80304" w:rsidRPr="00FE3A19" w:rsidRDefault="00B80304" w:rsidP="00B80304">
      <w:pPr>
        <w:widowControl w:val="0"/>
        <w:numPr>
          <w:ilvl w:val="0"/>
          <w:numId w:val="37"/>
        </w:numPr>
        <w:shd w:val="clear" w:color="auto" w:fill="FFFFFF"/>
        <w:tabs>
          <w:tab w:val="left" w:pos="739"/>
          <w:tab w:val="left" w:pos="4104"/>
          <w:tab w:val="left" w:pos="6763"/>
        </w:tabs>
        <w:autoSpaceDE w:val="0"/>
        <w:autoSpaceDN w:val="0"/>
        <w:adjustRightInd w:val="0"/>
        <w:ind w:left="720" w:hanging="720"/>
        <w:jc w:val="both"/>
        <w:rPr>
          <w:spacing w:val="-16"/>
        </w:rPr>
      </w:pPr>
      <w:r w:rsidRPr="00FE3A19">
        <w:rPr>
          <w:spacing w:val="-9"/>
        </w:rPr>
        <w:t>Pneumatic tamper</w:t>
      </w:r>
      <w:r w:rsidRPr="00FE3A19">
        <w:tab/>
        <w:t>-</w:t>
      </w:r>
      <w:r w:rsidRPr="00FE3A19">
        <w:tab/>
      </w:r>
      <w:r w:rsidRPr="00FE3A19">
        <w:rPr>
          <w:spacing w:val="-5"/>
        </w:rPr>
        <w:t>7.5 cms. to 10 cms</w:t>
      </w:r>
    </w:p>
    <w:p w:rsidR="00B80304" w:rsidRPr="00FE3A19" w:rsidRDefault="00B80304" w:rsidP="00B80304">
      <w:pPr>
        <w:widowControl w:val="0"/>
        <w:numPr>
          <w:ilvl w:val="0"/>
          <w:numId w:val="37"/>
        </w:numPr>
        <w:shd w:val="clear" w:color="auto" w:fill="FFFFFF"/>
        <w:tabs>
          <w:tab w:val="left" w:pos="739"/>
          <w:tab w:val="left" w:pos="4104"/>
          <w:tab w:val="left" w:pos="6763"/>
        </w:tabs>
        <w:autoSpaceDE w:val="0"/>
        <w:autoSpaceDN w:val="0"/>
        <w:adjustRightInd w:val="0"/>
        <w:ind w:left="720" w:hanging="720"/>
        <w:jc w:val="both"/>
        <w:rPr>
          <w:spacing w:val="-14"/>
        </w:rPr>
      </w:pPr>
      <w:r w:rsidRPr="00FE3A19">
        <w:rPr>
          <w:spacing w:val="-10"/>
        </w:rPr>
        <w:t>D.R.R.</w:t>
      </w:r>
      <w:r w:rsidRPr="00FE3A19">
        <w:tab/>
      </w:r>
      <w:r w:rsidRPr="00FE3A19">
        <w:rPr>
          <w:spacing w:val="-8"/>
        </w:rPr>
        <w:t>10,000 Kgs.</w:t>
      </w:r>
      <w:r w:rsidRPr="00FE3A19">
        <w:tab/>
      </w:r>
      <w:r w:rsidRPr="00FE3A19">
        <w:rPr>
          <w:spacing w:val="-5"/>
        </w:rPr>
        <w:t>20 cms. to 25 cms</w:t>
      </w:r>
    </w:p>
    <w:p w:rsidR="00B80304" w:rsidRPr="00FE3A19" w:rsidRDefault="00B80304" w:rsidP="00B80304">
      <w:pPr>
        <w:widowControl w:val="0"/>
        <w:numPr>
          <w:ilvl w:val="0"/>
          <w:numId w:val="37"/>
        </w:numPr>
        <w:shd w:val="clear" w:color="auto" w:fill="FFFFFF"/>
        <w:tabs>
          <w:tab w:val="left" w:pos="739"/>
          <w:tab w:val="left" w:pos="4104"/>
          <w:tab w:val="left" w:pos="6763"/>
        </w:tabs>
        <w:autoSpaceDE w:val="0"/>
        <w:autoSpaceDN w:val="0"/>
        <w:adjustRightInd w:val="0"/>
        <w:ind w:left="720" w:hanging="720"/>
        <w:jc w:val="both"/>
        <w:rPr>
          <w:spacing w:val="-13"/>
        </w:rPr>
      </w:pPr>
      <w:r w:rsidRPr="00FE3A19">
        <w:rPr>
          <w:spacing w:val="-8"/>
        </w:rPr>
        <w:t>Vibratory</w:t>
      </w:r>
      <w:r w:rsidRPr="00FE3A19">
        <w:tab/>
        <w:t>-</w:t>
      </w:r>
      <w:r w:rsidRPr="00FE3A19">
        <w:tab/>
      </w:r>
      <w:r w:rsidRPr="00FE3A19">
        <w:rPr>
          <w:spacing w:val="-5"/>
        </w:rPr>
        <w:t>30 cms. to 45 cms</w:t>
      </w:r>
    </w:p>
    <w:p w:rsidR="00B80304" w:rsidRPr="00FE3A19" w:rsidRDefault="00B80304" w:rsidP="00B80304">
      <w:pPr>
        <w:shd w:val="clear" w:color="auto" w:fill="FFFFFF"/>
        <w:tabs>
          <w:tab w:val="left" w:leader="underscore" w:pos="9259"/>
        </w:tabs>
        <w:ind w:left="720" w:hanging="720"/>
        <w:jc w:val="both"/>
        <w:rPr>
          <w:b/>
          <w:bCs/>
          <w:spacing w:val="-6"/>
          <w:u w:val="single"/>
        </w:rPr>
      </w:pPr>
      <w:r w:rsidRPr="00FE3A19">
        <w:rPr>
          <w:b/>
          <w:bCs/>
          <w:spacing w:val="-6"/>
          <w:u w:val="single"/>
        </w:rPr>
        <w:t>_____________________________________________________________________________</w:t>
      </w:r>
    </w:p>
    <w:p w:rsidR="00B80304" w:rsidRPr="00FE3A19" w:rsidRDefault="00B80304" w:rsidP="00B80304">
      <w:pPr>
        <w:ind w:left="720" w:hanging="720"/>
        <w:jc w:val="both"/>
      </w:pPr>
    </w:p>
    <w:p w:rsidR="00B80304" w:rsidRPr="00FE3A19" w:rsidRDefault="00B80304" w:rsidP="00B80304">
      <w:pPr>
        <w:widowControl w:val="0"/>
        <w:numPr>
          <w:ilvl w:val="0"/>
          <w:numId w:val="38"/>
        </w:numPr>
        <w:shd w:val="clear" w:color="auto" w:fill="FFFFFF"/>
        <w:tabs>
          <w:tab w:val="left" w:pos="562"/>
        </w:tabs>
        <w:autoSpaceDE w:val="0"/>
        <w:autoSpaceDN w:val="0"/>
        <w:adjustRightInd w:val="0"/>
        <w:ind w:left="720" w:hanging="720"/>
        <w:jc w:val="both"/>
        <w:rPr>
          <w:spacing w:val="-16"/>
        </w:rPr>
      </w:pPr>
      <w:r w:rsidRPr="00FE3A19">
        <w:rPr>
          <w:spacing w:val="-5"/>
        </w:rPr>
        <w:t xml:space="preserve">No embankment layer shall be laid until the previous layer is properly watered, compacted and </w:t>
      </w:r>
      <w:r w:rsidRPr="00FE3A19">
        <w:rPr>
          <w:spacing w:val="-6"/>
        </w:rPr>
        <w:t xml:space="preserve">tested as per requirement. The work of spreading, and compaction shall be so adjusted as not to </w:t>
      </w:r>
      <w:r w:rsidRPr="00FE3A19">
        <w:rPr>
          <w:spacing w:val="-4"/>
        </w:rPr>
        <w:t xml:space="preserve">interfere with each other and in such a way —that neither of the operations is held up because </w:t>
      </w:r>
      <w:r w:rsidRPr="00FE3A19">
        <w:rPr>
          <w:spacing w:val="-10"/>
        </w:rPr>
        <w:t xml:space="preserve">of non—completion of the rolling and watering. If the work is held up due to failure of machinery, no </w:t>
      </w:r>
      <w:r w:rsidRPr="00FE3A19">
        <w:rPr>
          <w:spacing w:val="-7"/>
        </w:rPr>
        <w:t xml:space="preserve">claim whatsoever will be entertained even in case the machinery is supplied by the Department. </w:t>
      </w:r>
      <w:r w:rsidRPr="00FE3A19">
        <w:rPr>
          <w:spacing w:val="-8"/>
        </w:rPr>
        <w:t xml:space="preserve">The surface of embankments shall at all time, of </w:t>
      </w:r>
      <w:r w:rsidRPr="00FE3A19">
        <w:rPr>
          <w:spacing w:val="-8"/>
        </w:rPr>
        <w:lastRenderedPageBreak/>
        <w:t xml:space="preserve">construction be maintained true to required cross </w:t>
      </w:r>
      <w:r w:rsidRPr="00FE3A19">
        <w:t>section.</w:t>
      </w:r>
    </w:p>
    <w:p w:rsidR="00B80304" w:rsidRPr="00FE3A19" w:rsidRDefault="00B80304" w:rsidP="00B80304">
      <w:pPr>
        <w:widowControl w:val="0"/>
        <w:numPr>
          <w:ilvl w:val="0"/>
          <w:numId w:val="38"/>
        </w:numPr>
        <w:shd w:val="clear" w:color="auto" w:fill="FFFFFF"/>
        <w:tabs>
          <w:tab w:val="left" w:pos="562"/>
        </w:tabs>
        <w:autoSpaceDE w:val="0"/>
        <w:autoSpaceDN w:val="0"/>
        <w:adjustRightInd w:val="0"/>
        <w:spacing w:before="240"/>
        <w:ind w:left="720" w:hanging="720"/>
        <w:jc w:val="both"/>
        <w:rPr>
          <w:spacing w:val="-18"/>
        </w:rPr>
      </w:pPr>
      <w:r w:rsidRPr="00FE3A19">
        <w:rPr>
          <w:spacing w:val="-8"/>
        </w:rPr>
        <w:t>The distribution of materials in each layer shall be such that the compacted materials will be</w:t>
      </w:r>
    </w:p>
    <w:p w:rsidR="00B80304" w:rsidRPr="00FE3A19" w:rsidRDefault="00B80304" w:rsidP="00B80304">
      <w:pPr>
        <w:shd w:val="clear" w:color="auto" w:fill="FFFFFF"/>
        <w:ind w:left="720" w:hanging="720"/>
        <w:jc w:val="both"/>
      </w:pPr>
      <w:r w:rsidRPr="00FE3A19">
        <w:rPr>
          <w:spacing w:val="-6"/>
        </w:rPr>
        <w:tab/>
        <w:t xml:space="preserve">homogoneous and free from lenses, pockets or other imperfections. The excavating and placing </w:t>
      </w:r>
      <w:r w:rsidRPr="00FE3A19">
        <w:rPr>
          <w:spacing w:val="-7"/>
        </w:rPr>
        <w:t>operations shall be such that the materials when compacted will be blended sufficiently to secure the best practicable degree of compaction, impermeability and stability.</w:t>
      </w:r>
    </w:p>
    <w:p w:rsidR="00B80304" w:rsidRPr="00FE3A19" w:rsidRDefault="00B80304" w:rsidP="00B80304">
      <w:pPr>
        <w:shd w:val="clear" w:color="auto" w:fill="FFFFFF"/>
        <w:tabs>
          <w:tab w:val="left" w:pos="562"/>
        </w:tabs>
        <w:spacing w:before="240"/>
        <w:ind w:left="720" w:hanging="720"/>
        <w:jc w:val="both"/>
      </w:pPr>
      <w:r w:rsidRPr="00FE3A19">
        <w:rPr>
          <w:spacing w:val="-14"/>
        </w:rPr>
        <w:t>9.</w:t>
      </w:r>
      <w:r w:rsidRPr="00FE3A19">
        <w:tab/>
      </w:r>
      <w:r w:rsidRPr="00FE3A19">
        <w:tab/>
      </w:r>
      <w:r w:rsidRPr="00FE3A19">
        <w:rPr>
          <w:spacing w:val="-11"/>
        </w:rPr>
        <w:t xml:space="preserve">The material of the earth fill zones of controlled compaction and moisture content shall be compacted  </w:t>
      </w:r>
      <w:r w:rsidRPr="00FE3A19">
        <w:rPr>
          <w:spacing w:val="-9"/>
        </w:rPr>
        <w:t xml:space="preserve">to a density as specified on the drawings hut not less than 96% of the standard proctor density. The </w:t>
      </w:r>
      <w:r w:rsidRPr="00FE3A19">
        <w:rPr>
          <w:spacing w:val="-8"/>
        </w:rPr>
        <w:t xml:space="preserve">material having less than 1.5 gms/ce. standard proctor density shall not be used unless specifically </w:t>
      </w:r>
      <w:r w:rsidRPr="00FE3A19">
        <w:t>permitted by the Engineer-in-charge.</w:t>
      </w:r>
    </w:p>
    <w:p w:rsidR="00B80304" w:rsidRPr="00FE3A19" w:rsidRDefault="00B80304" w:rsidP="00B80304">
      <w:pPr>
        <w:shd w:val="clear" w:color="auto" w:fill="FFFFFF"/>
        <w:tabs>
          <w:tab w:val="left" w:pos="562"/>
        </w:tabs>
        <w:spacing w:before="240"/>
        <w:ind w:left="720" w:hanging="720"/>
        <w:jc w:val="both"/>
      </w:pPr>
      <w:r w:rsidRPr="00FE3A19">
        <w:rPr>
          <w:spacing w:val="-17"/>
        </w:rPr>
        <w:t>10.</w:t>
      </w:r>
      <w:r w:rsidRPr="00FE3A19">
        <w:tab/>
      </w:r>
      <w:r w:rsidRPr="00FE3A19">
        <w:tab/>
      </w:r>
      <w:r w:rsidRPr="00FE3A19">
        <w:rPr>
          <w:spacing w:val="-13"/>
        </w:rPr>
        <w:t xml:space="preserve">In the above zones, no lumps or stone or pebbles having larger dimension than 7.5 ems. in impervious </w:t>
      </w:r>
      <w:r w:rsidRPr="00FE3A19">
        <w:rPr>
          <w:spacing w:val="-9"/>
        </w:rPr>
        <w:t xml:space="preserve">core and 13 ems. in pervious/semipervious zones shall he permitted. The total percentage of lumps </w:t>
      </w:r>
      <w:r w:rsidRPr="00FE3A19">
        <w:rPr>
          <w:spacing w:val="-5"/>
        </w:rPr>
        <w:t xml:space="preserve">of stones or pebbles of permissible size shall not exceed 5% in the case of impervious core and </w:t>
      </w:r>
      <w:r w:rsidRPr="00FE3A19">
        <w:rPr>
          <w:spacing w:val="-8"/>
        </w:rPr>
        <w:t xml:space="preserve">15% else where in Zone M. The percentage is in respect of every 3 cubic metre of batch material </w:t>
      </w:r>
      <w:r w:rsidRPr="00FE3A19">
        <w:t>conveyed to the site of placement.</w:t>
      </w:r>
    </w:p>
    <w:p w:rsidR="00B80304" w:rsidRPr="00FE3A19" w:rsidRDefault="00B80304" w:rsidP="00B80304">
      <w:pPr>
        <w:widowControl w:val="0"/>
        <w:numPr>
          <w:ilvl w:val="0"/>
          <w:numId w:val="39"/>
        </w:numPr>
        <w:shd w:val="clear" w:color="auto" w:fill="FFFFFF"/>
        <w:tabs>
          <w:tab w:val="left" w:pos="562"/>
        </w:tabs>
        <w:autoSpaceDE w:val="0"/>
        <w:autoSpaceDN w:val="0"/>
        <w:adjustRightInd w:val="0"/>
        <w:spacing w:before="240"/>
        <w:ind w:left="1080" w:hanging="360"/>
        <w:jc w:val="both"/>
        <w:rPr>
          <w:spacing w:val="-17"/>
        </w:rPr>
      </w:pPr>
      <w:r w:rsidRPr="00FE3A19">
        <w:rPr>
          <w:spacing w:val="-6"/>
        </w:rPr>
        <w:t xml:space="preserve">The homogeneous section for canal embankment shall be provided in the reaches where design </w:t>
      </w:r>
      <w:r w:rsidRPr="00FE3A19">
        <w:rPr>
          <w:spacing w:val="-8"/>
        </w:rPr>
        <w:t xml:space="preserve">requirements are met with without hearting 1 he homogeneous zone shall be foe med of materials  </w:t>
      </w:r>
      <w:r w:rsidRPr="00FE3A19">
        <w:rPr>
          <w:spacing w:val="-7"/>
        </w:rPr>
        <w:t xml:space="preserve">with a permeability of less than 3 mtrs. per year and with a standard proctor's dry density not less </w:t>
      </w:r>
      <w:r w:rsidRPr="00FE3A19">
        <w:rPr>
          <w:spacing w:val="-12"/>
        </w:rPr>
        <w:t xml:space="preserve">than 1.5 gms/ce. The soil for the embankment shall generally he in accordance with recommendations </w:t>
      </w:r>
      <w:r w:rsidRPr="00FE3A19">
        <w:rPr>
          <w:spacing w:val="-6"/>
        </w:rPr>
        <w:t xml:space="preserve">contained in 1 8:8826-1978 (para 8). The available coarser and more pervious material shall he </w:t>
      </w:r>
      <w:r w:rsidRPr="00FE3A19">
        <w:rPr>
          <w:spacing w:val="-7"/>
        </w:rPr>
        <w:t>placed near the outer slopes in order to have increasing permeability from inner to outer side.</w:t>
      </w:r>
    </w:p>
    <w:p w:rsidR="00B80304" w:rsidRPr="00FE3A19" w:rsidRDefault="00B80304" w:rsidP="00B80304">
      <w:pPr>
        <w:widowControl w:val="0"/>
        <w:numPr>
          <w:ilvl w:val="0"/>
          <w:numId w:val="39"/>
        </w:numPr>
        <w:shd w:val="clear" w:color="auto" w:fill="FFFFFF"/>
        <w:tabs>
          <w:tab w:val="left" w:pos="562"/>
        </w:tabs>
        <w:autoSpaceDE w:val="0"/>
        <w:autoSpaceDN w:val="0"/>
        <w:adjustRightInd w:val="0"/>
        <w:spacing w:before="240"/>
        <w:ind w:left="1080" w:hanging="360"/>
        <w:jc w:val="both"/>
        <w:rPr>
          <w:spacing w:val="-17"/>
        </w:rPr>
      </w:pPr>
      <w:r w:rsidRPr="00FE3A19">
        <w:rPr>
          <w:spacing w:val="-6"/>
        </w:rPr>
        <w:t xml:space="preserve">The impervious hearting zone wherever shown in the drawings shall be constructed of material </w:t>
      </w:r>
      <w:r w:rsidRPr="00FE3A19">
        <w:rPr>
          <w:spacing w:val="-3"/>
        </w:rPr>
        <w:t xml:space="preserve">have required percentage of clay so that it can be compacted at optimum moisture content by suitable compacting equipment to achieve not less than 96% of the standard proctor density. Water tightness of material shall be -checked by carrying out permeability tests both at site and </w:t>
      </w:r>
      <w:r w:rsidRPr="00FE3A19">
        <w:rPr>
          <w:spacing w:val="-7"/>
        </w:rPr>
        <w:t>laboratory. Permeability of impervious materials shall not be greater than 30 ems/year.</w:t>
      </w:r>
    </w:p>
    <w:p w:rsidR="00B80304" w:rsidRPr="00FE3A19" w:rsidRDefault="00B80304" w:rsidP="00B80304">
      <w:pPr>
        <w:widowControl w:val="0"/>
        <w:numPr>
          <w:ilvl w:val="0"/>
          <w:numId w:val="39"/>
        </w:numPr>
        <w:shd w:val="clear" w:color="auto" w:fill="FFFFFF"/>
        <w:tabs>
          <w:tab w:val="left" w:pos="562"/>
        </w:tabs>
        <w:autoSpaceDE w:val="0"/>
        <w:autoSpaceDN w:val="0"/>
        <w:adjustRightInd w:val="0"/>
        <w:spacing w:before="240"/>
        <w:ind w:left="1080" w:hanging="360"/>
        <w:jc w:val="both"/>
      </w:pPr>
      <w:r w:rsidRPr="00FE3A19">
        <w:rPr>
          <w:spacing w:val="-9"/>
        </w:rPr>
        <w:t xml:space="preserve">The casing zone shall consist of material which provides support to impervious core under various </w:t>
      </w:r>
      <w:r w:rsidRPr="00FE3A19">
        <w:rPr>
          <w:spacing w:val="-11"/>
        </w:rPr>
        <w:tab/>
        <w:t xml:space="preserve">conditions of saturation and drawdown. The distribution of material shall be such that the compacted </w:t>
      </w:r>
      <w:r w:rsidRPr="00FE3A19">
        <w:rPr>
          <w:spacing w:val="-8"/>
        </w:rPr>
        <w:t xml:space="preserve">material shall be homogeneous, free from cracks, pockets or other imperfections. The excavating </w:t>
      </w:r>
      <w:r w:rsidRPr="00FE3A19">
        <w:rPr>
          <w:spacing w:val="-10"/>
        </w:rPr>
        <w:t xml:space="preserve">and placing operations shall be such that the material when compacted shall be blended sufficiently </w:t>
      </w:r>
      <w:r w:rsidRPr="00FE3A19">
        <w:rPr>
          <w:spacing w:val="-3"/>
        </w:rPr>
        <w:t xml:space="preserve">to secure the best practicable degree of compaction, impermeability and stability. The casing </w:t>
      </w:r>
      <w:r w:rsidRPr="00FE3A19">
        <w:rPr>
          <w:spacing w:val="-7"/>
        </w:rPr>
        <w:t>material should normally have a standard proctor density not less than 1.75 gills/ce.</w:t>
      </w:r>
    </w:p>
    <w:p w:rsidR="00B80304" w:rsidRPr="00FE3A19" w:rsidRDefault="00B80304" w:rsidP="00B80304">
      <w:pPr>
        <w:shd w:val="clear" w:color="auto" w:fill="FFFFFF"/>
        <w:tabs>
          <w:tab w:val="left" w:pos="562"/>
        </w:tabs>
        <w:spacing w:before="240"/>
        <w:ind w:left="720" w:hanging="720"/>
        <w:jc w:val="both"/>
      </w:pPr>
      <w:r w:rsidRPr="00FE3A19">
        <w:rPr>
          <w:spacing w:val="-18"/>
        </w:rPr>
        <w:t>14.</w:t>
      </w:r>
      <w:r w:rsidRPr="00FE3A19">
        <w:tab/>
      </w:r>
      <w:r w:rsidRPr="00FE3A19">
        <w:tab/>
      </w:r>
      <w:r w:rsidRPr="00FE3A19">
        <w:rPr>
          <w:spacing w:val="-5"/>
        </w:rPr>
        <w:t xml:space="preserve">All suitable material with dry density greater than 1.35 gms/ce. shall he used in all-in-fill zone. </w:t>
      </w:r>
      <w:r w:rsidRPr="00FE3A19">
        <w:rPr>
          <w:spacing w:val="-10"/>
        </w:rPr>
        <w:t xml:space="preserve">Suitable sub zones shall he formed within the 'all-in-fill if so directed by the Engineer -in-charge by </w:t>
      </w:r>
      <w:r w:rsidRPr="00FE3A19">
        <w:rPr>
          <w:spacing w:val="-7"/>
        </w:rPr>
        <w:t xml:space="preserve">depositing materials of different type, texture-and particle size in different sub-zones. In general,  </w:t>
      </w:r>
      <w:r w:rsidRPr="00FE3A19">
        <w:rPr>
          <w:spacing w:val="-8"/>
        </w:rPr>
        <w:t xml:space="preserve">fragments of smaller size shall be deposited towards the inner slope and larger fragments towards </w:t>
      </w:r>
      <w:r w:rsidRPr="00FE3A19">
        <w:rPr>
          <w:spacing w:val="-6"/>
        </w:rPr>
        <w:t xml:space="preserve">the outer slope of all—in-fill. Formation of service roads and inspection paths in reaches of full </w:t>
      </w:r>
      <w:r w:rsidRPr="00FE3A19">
        <w:t>cutting will be treated as all-in-fill and will be paid for accordingly.</w:t>
      </w:r>
    </w:p>
    <w:p w:rsidR="00B80304" w:rsidRPr="00FE3A19" w:rsidRDefault="00B80304" w:rsidP="00B80304">
      <w:pPr>
        <w:widowControl w:val="0"/>
        <w:numPr>
          <w:ilvl w:val="0"/>
          <w:numId w:val="40"/>
        </w:numPr>
        <w:shd w:val="clear" w:color="auto" w:fill="FFFFFF"/>
        <w:tabs>
          <w:tab w:val="left" w:pos="557"/>
        </w:tabs>
        <w:autoSpaceDE w:val="0"/>
        <w:autoSpaceDN w:val="0"/>
        <w:adjustRightInd w:val="0"/>
        <w:spacing w:before="240"/>
        <w:ind w:left="1080" w:hanging="720"/>
        <w:jc w:val="both"/>
        <w:rPr>
          <w:spacing w:val="-18"/>
        </w:rPr>
      </w:pPr>
      <w:r w:rsidRPr="00FE3A19">
        <w:rPr>
          <w:spacing w:val="-8"/>
        </w:rPr>
        <w:lastRenderedPageBreak/>
        <w:t xml:space="preserve">The top surface of the bank shall be levelled with a gradient oil in 80 away from the inner edge to facilitate proper drainage. The canal embankment shall be constructed to the lop width and height </w:t>
      </w:r>
      <w:r w:rsidRPr="00FE3A19">
        <w:rPr>
          <w:spacing w:val="-5"/>
        </w:rPr>
        <w:t xml:space="preserve">equal to designed heigilit shown on the drawing, plus 2.5% of the designed height to allow for </w:t>
      </w:r>
      <w:r w:rsidRPr="00FE3A19">
        <w:rPr>
          <w:spacing w:val="-8"/>
        </w:rPr>
        <w:t xml:space="preserve">settlement. The embankment width', at various levels should be regulated accordingly. However, </w:t>
      </w:r>
      <w:r w:rsidRPr="00FE3A19">
        <w:rPr>
          <w:spacing w:val="-9"/>
        </w:rPr>
        <w:t>the bottom width of embankment shall as shown on the drawing or as directed by the Engineer-in-</w:t>
      </w:r>
      <w:r w:rsidRPr="00FE3A19">
        <w:t>charge.</w:t>
      </w:r>
    </w:p>
    <w:p w:rsidR="00B80304" w:rsidRPr="00FE3A19" w:rsidRDefault="00B80304" w:rsidP="00B80304">
      <w:pPr>
        <w:widowControl w:val="0"/>
        <w:numPr>
          <w:ilvl w:val="0"/>
          <w:numId w:val="40"/>
        </w:numPr>
        <w:shd w:val="clear" w:color="auto" w:fill="FFFFFF"/>
        <w:tabs>
          <w:tab w:val="left" w:pos="557"/>
        </w:tabs>
        <w:autoSpaceDE w:val="0"/>
        <w:autoSpaceDN w:val="0"/>
        <w:adjustRightInd w:val="0"/>
        <w:spacing w:before="240"/>
        <w:ind w:left="1080" w:hanging="720"/>
        <w:jc w:val="both"/>
        <w:rPr>
          <w:spacing w:val="-18"/>
        </w:rPr>
      </w:pPr>
      <w:r w:rsidRPr="00FE3A19">
        <w:rPr>
          <w:spacing w:val="-8"/>
        </w:rPr>
        <w:t xml:space="preserve">For proper bond between embankment placed in a previous season with the current embankment, </w:t>
      </w:r>
      <w:r w:rsidRPr="00FE3A19">
        <w:t>work shall be carried out and finished as under:</w:t>
      </w:r>
    </w:p>
    <w:p w:rsidR="00B80304" w:rsidRPr="00FE3A19" w:rsidRDefault="00B80304" w:rsidP="00B80304">
      <w:pPr>
        <w:shd w:val="clear" w:color="auto" w:fill="FFFFFF"/>
        <w:spacing w:before="240"/>
        <w:ind w:left="1440" w:hanging="720"/>
        <w:jc w:val="both"/>
      </w:pPr>
      <w:r w:rsidRPr="00FE3A19">
        <w:rPr>
          <w:spacing w:val="-5"/>
        </w:rPr>
        <w:t xml:space="preserve">i. </w:t>
      </w:r>
      <w:r w:rsidRPr="00FE3A19">
        <w:rPr>
          <w:spacing w:val="-5"/>
        </w:rPr>
        <w:tab/>
        <w:t xml:space="preserve">Where an existing embankment is to be extended horizontally' it shall be cut to a slope not steeper </w:t>
      </w:r>
      <w:r w:rsidRPr="00FE3A19">
        <w:rPr>
          <w:spacing w:val="-8"/>
        </w:rPr>
        <w:t xml:space="preserve">than in 3 and the surfaces so prepared shall be scarified loosened at least to a depth oil 5 ems. and </w:t>
      </w:r>
      <w:r w:rsidRPr="00FE3A19">
        <w:rPr>
          <w:spacing w:val="-9"/>
        </w:rPr>
        <w:t xml:space="preserve">wetted. Flowingly the embankment material shall be laid in layer and compacted to the required </w:t>
      </w:r>
      <w:r w:rsidRPr="00FE3A19">
        <w:t>degree of compaction.</w:t>
      </w:r>
    </w:p>
    <w:p w:rsidR="00B80304" w:rsidRPr="00FE3A19" w:rsidRDefault="00B80304" w:rsidP="00B80304">
      <w:pPr>
        <w:shd w:val="clear" w:color="auto" w:fill="FFFFFF"/>
        <w:spacing w:before="240"/>
        <w:ind w:left="1440" w:hanging="720"/>
        <w:jc w:val="both"/>
      </w:pPr>
      <w:r w:rsidRPr="00FE3A19">
        <w:rPr>
          <w:spacing w:val="-3"/>
        </w:rPr>
        <w:t xml:space="preserve">ii. </w:t>
      </w:r>
      <w:r w:rsidRPr="00FE3A19">
        <w:rPr>
          <w:spacing w:val="-3"/>
        </w:rPr>
        <w:tab/>
        <w:t xml:space="preserve">If the old bank is to be razised vertically vegetation shall be cleared followed by scarifying, and </w:t>
      </w:r>
      <w:r w:rsidRPr="00FE3A19">
        <w:rPr>
          <w:spacing w:val="-5"/>
        </w:rPr>
        <w:t xml:space="preserve">watering and placing of the new earth layer as specified above. Raising shall be done after the </w:t>
      </w:r>
      <w:r w:rsidRPr="00FE3A19">
        <w:rPr>
          <w:spacing w:val="-9"/>
        </w:rPr>
        <w:t xml:space="preserve">bottom layer is tested. No extra payment will be made in this regard for the operations of clearing, </w:t>
      </w:r>
      <w:r w:rsidRPr="00FE3A19">
        <w:t>scarifying and water ing etc.</w:t>
      </w:r>
    </w:p>
    <w:p w:rsidR="00B80304" w:rsidRPr="00FE3A19" w:rsidRDefault="00B80304" w:rsidP="00B80304">
      <w:pPr>
        <w:shd w:val="clear" w:color="auto" w:fill="FFFFFF"/>
        <w:spacing w:before="240"/>
        <w:ind w:left="1440" w:hanging="720"/>
        <w:jc w:val="both"/>
      </w:pPr>
      <w:r w:rsidRPr="00FE3A19">
        <w:rPr>
          <w:spacing w:val="-5"/>
        </w:rPr>
        <w:t xml:space="preserve">iii. </w:t>
      </w:r>
      <w:r w:rsidRPr="00FE3A19">
        <w:rPr>
          <w:spacing w:val="-5"/>
        </w:rPr>
        <w:tab/>
        <w:t xml:space="preserve">The surfaces which are damaged due to rain shall be repaired by filling with proper material duly </w:t>
      </w:r>
      <w:r w:rsidRPr="00FE3A19">
        <w:t>compacted by tampers.</w:t>
      </w:r>
    </w:p>
    <w:p w:rsidR="00B80304" w:rsidRPr="00FE3A19" w:rsidRDefault="00B80304" w:rsidP="00B80304">
      <w:pPr>
        <w:shd w:val="clear" w:color="auto" w:fill="FFFFFF"/>
        <w:tabs>
          <w:tab w:val="left" w:pos="557"/>
        </w:tabs>
        <w:spacing w:before="240"/>
        <w:ind w:left="720" w:hanging="720"/>
        <w:jc w:val="both"/>
      </w:pPr>
      <w:r w:rsidRPr="00FE3A19">
        <w:rPr>
          <w:spacing w:val="-15"/>
        </w:rPr>
        <w:t>17.</w:t>
      </w:r>
      <w:r w:rsidRPr="00FE3A19">
        <w:tab/>
      </w:r>
      <w:r w:rsidRPr="00FE3A19">
        <w:rPr>
          <w:spacing w:val="-11"/>
        </w:rPr>
        <w:t>The finished fill shall be free from lenses, pockets, streak of layers of materials differing substantially</w:t>
      </w:r>
      <w:r w:rsidRPr="00FE3A19">
        <w:rPr>
          <w:spacing w:val="-11"/>
        </w:rPr>
        <w:br/>
      </w:r>
      <w:r w:rsidRPr="00FE3A19">
        <w:rPr>
          <w:spacing w:val="-6"/>
        </w:rPr>
        <w:t xml:space="preserve">in texture or gradation from the surrounding material. Successive loads of the materials shall be </w:t>
      </w:r>
      <w:r w:rsidRPr="00FE3A19">
        <w:rPr>
          <w:spacing w:val="-9"/>
        </w:rPr>
        <w:t xml:space="preserve">dumped on the earthfill so as to produce best practicable distribution of the materials subject to the </w:t>
      </w:r>
      <w:r w:rsidRPr="00FE3A19">
        <w:t>approval of the Engineer-in-charge.</w:t>
      </w:r>
    </w:p>
    <w:p w:rsidR="00B80304" w:rsidRPr="00FE3A19" w:rsidRDefault="00B80304" w:rsidP="00B80304">
      <w:pPr>
        <w:shd w:val="clear" w:color="auto" w:fill="FFFFFF"/>
        <w:tabs>
          <w:tab w:val="left" w:pos="581"/>
        </w:tabs>
        <w:spacing w:before="240"/>
        <w:ind w:left="720" w:hanging="720"/>
        <w:jc w:val="both"/>
      </w:pPr>
      <w:r w:rsidRPr="00FE3A19">
        <w:rPr>
          <w:b/>
          <w:bCs/>
          <w:spacing w:val="-3"/>
        </w:rPr>
        <w:t>2.6.3</w:t>
      </w:r>
      <w:r w:rsidRPr="00FE3A19">
        <w:rPr>
          <w:b/>
          <w:bCs/>
        </w:rPr>
        <w:tab/>
      </w:r>
      <w:r w:rsidRPr="00FE3A19">
        <w:rPr>
          <w:b/>
          <w:bCs/>
          <w:spacing w:val="-3"/>
        </w:rPr>
        <w:t>MOISTURE CONTROL</w:t>
      </w:r>
    </w:p>
    <w:p w:rsidR="00B80304" w:rsidRPr="00FE3A19" w:rsidRDefault="00B80304" w:rsidP="00B80304">
      <w:pPr>
        <w:shd w:val="clear" w:color="auto" w:fill="FFFFFF"/>
        <w:spacing w:before="240"/>
        <w:ind w:left="720" w:hanging="720"/>
        <w:jc w:val="both"/>
      </w:pPr>
      <w:r w:rsidRPr="00FE3A19">
        <w:rPr>
          <w:spacing w:val="-6"/>
        </w:rPr>
        <w:t xml:space="preserve">i. </w:t>
      </w:r>
      <w:r w:rsidRPr="00FE3A19">
        <w:rPr>
          <w:spacing w:val="-6"/>
        </w:rPr>
        <w:tab/>
        <w:t xml:space="preserve">Prior to and during compacting operations the material in each layer of earthfill .zones of controlled </w:t>
      </w:r>
      <w:r w:rsidRPr="00FE3A19">
        <w:rPr>
          <w:spacing w:val="-10"/>
        </w:rPr>
        <w:t xml:space="preserve">compaction and moisture content shall have optimum moisture cot The permissible variation in the </w:t>
      </w:r>
      <w:r w:rsidRPr="00FE3A19">
        <w:t>OMCis+/-3.</w:t>
      </w:r>
    </w:p>
    <w:p w:rsidR="00B80304" w:rsidRPr="00FE3A19" w:rsidRDefault="00B80304" w:rsidP="00B80304">
      <w:pPr>
        <w:shd w:val="clear" w:color="auto" w:fill="FFFFFF"/>
        <w:spacing w:before="240"/>
        <w:ind w:left="720" w:hanging="720"/>
        <w:jc w:val="both"/>
      </w:pPr>
      <w:r w:rsidRPr="00FE3A19">
        <w:rPr>
          <w:spacing w:val="-1"/>
        </w:rPr>
        <w:t xml:space="preserve">ii. </w:t>
      </w:r>
      <w:r w:rsidRPr="00FE3A19">
        <w:rPr>
          <w:spacing w:val="-1"/>
        </w:rPr>
        <w:tab/>
        <w:t xml:space="preserve">As far as possible, the material excavated from, the borrow area shall have adequate moisture </w:t>
      </w:r>
      <w:r w:rsidRPr="00FE3A19">
        <w:rPr>
          <w:spacing w:val="-8"/>
        </w:rPr>
        <w:t xml:space="preserve">content. If additional moisture is required, it shall be added preferably at the borrow area, and only </w:t>
      </w:r>
      <w:r w:rsidRPr="00FE3A19">
        <w:rPr>
          <w:spacing w:val="-11"/>
        </w:rPr>
        <w:t xml:space="preserve">to a limited extent, if required, oti the embankment by sprinkling water before placement. If moisture </w:t>
      </w:r>
      <w:r w:rsidRPr="00FE3A19">
        <w:rPr>
          <w:spacing w:val="-10"/>
        </w:rPr>
        <w:t xml:space="preserve">content is more than required, the material shall be allowed to dry before compaction. The moisture content shall be uniform throughout the layer of material for which plough, disc harrowing or other </w:t>
      </w:r>
      <w:r w:rsidRPr="00FE3A19">
        <w:rPr>
          <w:spacing w:val="-11"/>
        </w:rPr>
        <w:t xml:space="preserve">methods of mixing shall be applied. lithe moisture content is more than the required moisture content </w:t>
      </w:r>
      <w:r w:rsidRPr="00FE3A19">
        <w:rPr>
          <w:spacing w:val="-10"/>
        </w:rPr>
        <w:t xml:space="preserve">specified above or ifit is not uniformly distributed throughout the layer, rolling shall be stopped and </w:t>
      </w:r>
      <w:r w:rsidRPr="00FE3A19">
        <w:t>shall be started again only when the above conditions are satisfied.</w:t>
      </w:r>
    </w:p>
    <w:p w:rsidR="00B80304" w:rsidRPr="00FE3A19" w:rsidRDefault="00B80304" w:rsidP="00B80304">
      <w:pPr>
        <w:shd w:val="clear" w:color="auto" w:fill="FFFFFF"/>
        <w:tabs>
          <w:tab w:val="left" w:pos="581"/>
        </w:tabs>
        <w:spacing w:before="240"/>
        <w:ind w:left="720" w:hanging="720"/>
        <w:jc w:val="both"/>
      </w:pPr>
      <w:r w:rsidRPr="00FE3A19">
        <w:rPr>
          <w:b/>
          <w:bCs/>
          <w:spacing w:val="-1"/>
        </w:rPr>
        <w:t>2.6.4</w:t>
      </w:r>
      <w:r w:rsidRPr="00FE3A19">
        <w:rPr>
          <w:b/>
          <w:bCs/>
        </w:rPr>
        <w:tab/>
      </w:r>
      <w:r w:rsidRPr="00FE3A19">
        <w:rPr>
          <w:b/>
          <w:bCs/>
          <w:spacing w:val="-5"/>
        </w:rPr>
        <w:t>COMPACTION</w:t>
      </w:r>
    </w:p>
    <w:p w:rsidR="00B80304" w:rsidRPr="00FE3A19" w:rsidRDefault="00B80304" w:rsidP="00B80304">
      <w:pPr>
        <w:shd w:val="clear" w:color="auto" w:fill="FFFFFF"/>
        <w:spacing w:before="240"/>
        <w:ind w:left="720" w:hanging="720"/>
        <w:jc w:val="both"/>
      </w:pPr>
      <w:r w:rsidRPr="00FE3A19">
        <w:rPr>
          <w:spacing w:val="-3"/>
        </w:rPr>
        <w:t xml:space="preserve">i. </w:t>
      </w:r>
      <w:r w:rsidRPr="00FE3A19">
        <w:rPr>
          <w:spacing w:val="-3"/>
        </w:rPr>
        <w:tab/>
        <w:t xml:space="preserve">Material shall be placed in layers of specified thickness as shown in the table under para 2.6.2.6. </w:t>
      </w:r>
      <w:r w:rsidRPr="00FE3A19">
        <w:rPr>
          <w:spacing w:val="-11"/>
        </w:rPr>
        <w:t xml:space="preserve">The proper moisture content where prescribed shall he unifbrmly distributed throughout the material, </w:t>
      </w:r>
      <w:r w:rsidRPr="00FE3A19">
        <w:rPr>
          <w:spacing w:val="-9"/>
        </w:rPr>
        <w:t xml:space="preserve">be fore it is compacted. Compaction shall be done in strips </w:t>
      </w:r>
      <w:r w:rsidRPr="00FE3A19">
        <w:rPr>
          <w:spacing w:val="-9"/>
        </w:rPr>
        <w:lastRenderedPageBreak/>
        <w:t xml:space="preserve">overlapping not less than 0.30 mtr. The </w:t>
      </w:r>
      <w:r w:rsidRPr="00FE3A19">
        <w:rPr>
          <w:spacing w:val="-11"/>
        </w:rPr>
        <w:t xml:space="preserve">compacting equipment shall travel in a direction parallel to the axis of the canal. Turns shall be made </w:t>
      </w:r>
      <w:r w:rsidRPr="00FE3A19">
        <w:rPr>
          <w:spacing w:val="-7"/>
        </w:rPr>
        <w:t xml:space="preserve">carefully to ensure uniform compaction. Each layer of soil placed on the bank as specified above </w:t>
      </w:r>
      <w:r w:rsidRPr="00FE3A19">
        <w:rPr>
          <w:spacing w:val="-5"/>
        </w:rPr>
        <w:t xml:space="preserve">shall be compacted with 8 to 10 tonnes power rollers or suitable crawler tractor drawn, heavy </w:t>
      </w:r>
      <w:r w:rsidRPr="00FE3A19">
        <w:rPr>
          <w:spacing w:val="-7"/>
        </w:rPr>
        <w:t xml:space="preserve">sheep foot rollers. The' compaction shall have to be uniform over the full width of the bank. 'The </w:t>
      </w:r>
      <w:r w:rsidRPr="00FE3A19">
        <w:rPr>
          <w:spacing w:val="-11"/>
        </w:rPr>
        <w:t xml:space="preserve">roller shall be made to travel over the entire designed width of each layer so that the soil is uniformly </w:t>
      </w:r>
      <w:r w:rsidRPr="00FE3A19">
        <w:rPr>
          <w:spacing w:val="-7"/>
        </w:rPr>
        <w:t xml:space="preserve">compacted to the required degree and it leaver no visible marks on the surface. Where flat roller </w:t>
      </w:r>
      <w:r w:rsidRPr="00FE3A19">
        <w:t xml:space="preserve">are used, the surface of each layer of compacted materials shall be roughened with a </w:t>
      </w:r>
      <w:r w:rsidRPr="00FE3A19">
        <w:rPr>
          <w:spacing w:val="-6"/>
        </w:rPr>
        <w:t xml:space="preserve">borrow or thoroughly furrowed/pick-marked as directed before depositing the succeeding layer </w:t>
      </w:r>
      <w:r w:rsidRPr="00FE3A19">
        <w:rPr>
          <w:spacing w:val="-7"/>
        </w:rPr>
        <w:t>of material and care shall he exercised to avoid the occurrence of horizontal seams.</w:t>
      </w:r>
    </w:p>
    <w:p w:rsidR="00B80304" w:rsidRPr="00FE3A19" w:rsidRDefault="00B80304" w:rsidP="00B80304">
      <w:pPr>
        <w:shd w:val="clear" w:color="auto" w:fill="FFFFFF"/>
        <w:spacing w:before="240"/>
        <w:ind w:left="720" w:hanging="720"/>
        <w:jc w:val="both"/>
      </w:pPr>
      <w:r w:rsidRPr="00FE3A19">
        <w:rPr>
          <w:spacing w:val="-5"/>
        </w:rPr>
        <w:t xml:space="preserve">ii. </w:t>
      </w:r>
      <w:r w:rsidRPr="00FE3A19">
        <w:rPr>
          <w:spacing w:val="-5"/>
        </w:rPr>
        <w:tab/>
        <w:t xml:space="preserve">In those parts of the structure which arc inaccessible to the specified rolling equipments, or around </w:t>
      </w:r>
      <w:r w:rsidRPr="00FE3A19">
        <w:rPr>
          <w:spacing w:val="-6"/>
        </w:rPr>
        <w:t xml:space="preserve">and in contact with structures and in proximity' to structures where' the rolling equipment is not </w:t>
      </w:r>
      <w:r w:rsidRPr="00FE3A19">
        <w:rPr>
          <w:spacing w:val="-7"/>
        </w:rPr>
        <w:t xml:space="preserve">permitted to operate compaction shall be accomplished by mechanical or pneumatic rammers of </w:t>
      </w:r>
      <w:r w:rsidRPr="00FE3A19">
        <w:rPr>
          <w:spacing w:val="-8"/>
        </w:rPr>
        <w:t xml:space="preserve">approved type as directed. Rollers shall not be permitted to operate within 0.60 metre of concrete </w:t>
      </w:r>
      <w:r w:rsidRPr="00FE3A19">
        <w:rPr>
          <w:spacing w:val="-9"/>
        </w:rPr>
        <w:t xml:space="preserve">or masonry structures and the earth fill within this, distance shall be tamped by mechanical or pneumatic </w:t>
      </w:r>
      <w:r w:rsidRPr="00FE3A19">
        <w:rPr>
          <w:spacing w:val="-6"/>
        </w:rPr>
        <w:t xml:space="preserve">rammers. All materials to be so tamped shall be spread in layers-7.5 ems. to 10 ems, thick when loose </w:t>
      </w:r>
      <w:r w:rsidRPr="00FE3A19">
        <w:rPr>
          <w:spacing w:val="-9"/>
        </w:rPr>
        <w:t xml:space="preserve">and the moisture, content of the material and the amount of tamping shall be such as to produce a degree </w:t>
      </w:r>
      <w:r w:rsidRPr="00FE3A19">
        <w:rPr>
          <w:spacing w:val="-6"/>
        </w:rPr>
        <w:t>of compaction equal to the specified degree of compaction for rolled fill portion. Special care shall be exercised to obtain good contact and bond with surface of concrete or masonry structures.</w:t>
      </w:r>
    </w:p>
    <w:p w:rsidR="00B80304" w:rsidRPr="00FE3A19" w:rsidRDefault="00B80304" w:rsidP="00B80304">
      <w:pPr>
        <w:shd w:val="clear" w:color="auto" w:fill="FFFFFF"/>
        <w:spacing w:before="240"/>
        <w:ind w:left="720" w:hanging="720"/>
        <w:jc w:val="both"/>
      </w:pPr>
      <w:r w:rsidRPr="00FE3A19">
        <w:rPr>
          <w:spacing w:val="-1"/>
        </w:rPr>
        <w:br w:type="page"/>
      </w:r>
      <w:r w:rsidRPr="00FE3A19">
        <w:rPr>
          <w:spacing w:val="-1"/>
        </w:rPr>
        <w:lastRenderedPageBreak/>
        <w:t xml:space="preserve">iii. </w:t>
      </w:r>
      <w:r w:rsidRPr="00FE3A19">
        <w:rPr>
          <w:spacing w:val="-1"/>
        </w:rPr>
        <w:tab/>
        <w:t xml:space="preserve">Where canal embankment covers barrels of cross drainage structures first 45 ems. of the </w:t>
      </w:r>
      <w:r w:rsidRPr="00FE3A19">
        <w:rPr>
          <w:spacing w:val="-9"/>
        </w:rPr>
        <w:t xml:space="preserve">embankment shall be compacted with pneumatic hand tampers in loose layers 7.5 ems. to 10 ems. </w:t>
      </w:r>
      <w:r w:rsidRPr="00FE3A19">
        <w:rPr>
          <w:spacing w:val="-11"/>
        </w:rPr>
        <w:t xml:space="preserve">thick. Further fill shall be compacted by using suitable light rollers to avoid damage to the structures, by adjusting the thickness of layers until sufficient height is achieved to permit compaction by heavy rollers. Density test shall be conducted from time to time on site to ascertain whether the compaction </w:t>
      </w:r>
      <w:r w:rsidRPr="00FE3A19">
        <w:rPr>
          <w:spacing w:val="-4"/>
        </w:rPr>
        <w:t xml:space="preserve">is attained as specified above. Separate tests shall be conducted for each layer of hearting and </w:t>
      </w:r>
      <w:r w:rsidRPr="00FE3A19">
        <w:rPr>
          <w:spacing w:val="-10"/>
        </w:rPr>
        <w:t xml:space="preserve">casing zone of the embankment. At least one field density test shall be taken in each zone for every </w:t>
      </w:r>
      <w:r w:rsidRPr="00FE3A19">
        <w:rPr>
          <w:spacing w:val="-9"/>
        </w:rPr>
        <w:t xml:space="preserve">30 mtrs. or less of compacted earth work. A minimum of three density tests one in hearting, one in </w:t>
      </w:r>
      <w:r w:rsidRPr="00FE3A19">
        <w:rPr>
          <w:spacing w:val="-7"/>
        </w:rPr>
        <w:t xml:space="preserve">inner casing and one in outer casing shall be taken per day. In case the specified densities are not </w:t>
      </w:r>
      <w:r w:rsidRPr="00FE3A19">
        <w:rPr>
          <w:spacing w:val="-5"/>
        </w:rPr>
        <w:t xml:space="preserve">attained, suitable measures shall be taken by the contractor either by moisture correction or by </w:t>
      </w:r>
      <w:r w:rsidRPr="00FE3A19">
        <w:rPr>
          <w:spacing w:val="-8"/>
        </w:rPr>
        <w:t xml:space="preserve">removal and relaying of layer or by additional rolling so as to obtain the specified density which </w:t>
      </w:r>
      <w:r w:rsidRPr="00FE3A19">
        <w:rPr>
          <w:spacing w:val="-9"/>
        </w:rPr>
        <w:t xml:space="preserve">shall be checked again at the same locations. In addition, tests shall also be carried out at the limits </w:t>
      </w:r>
      <w:r w:rsidRPr="00FE3A19">
        <w:rPr>
          <w:spacing w:val="-6"/>
        </w:rPr>
        <w:t xml:space="preserve">of the embankment and adjacent to filters at the discretion of the Engineer-in-charge. Necessary </w:t>
      </w:r>
      <w:r w:rsidRPr="00FE3A19">
        <w:rPr>
          <w:spacing w:val="-8"/>
        </w:rPr>
        <w:t xml:space="preserve">unskilled labour required for collection of saw pies shall be provided by the contractor at his cost. </w:t>
      </w:r>
      <w:r w:rsidRPr="00FE3A19">
        <w:t>However, testing charges shall be borne by the Department.</w:t>
      </w:r>
    </w:p>
    <w:p w:rsidR="00B80304" w:rsidRPr="00FE3A19" w:rsidRDefault="00B80304" w:rsidP="00B80304">
      <w:pPr>
        <w:shd w:val="clear" w:color="auto" w:fill="FFFFFF"/>
        <w:spacing w:before="240"/>
        <w:ind w:left="720" w:hanging="720"/>
        <w:jc w:val="both"/>
      </w:pPr>
      <w:r w:rsidRPr="00FE3A19">
        <w:rPr>
          <w:spacing w:val="-4"/>
        </w:rPr>
        <w:t xml:space="preserve">iv. </w:t>
      </w:r>
      <w:r w:rsidRPr="00FE3A19">
        <w:rPr>
          <w:spacing w:val="-4"/>
        </w:rPr>
        <w:tab/>
        <w:t xml:space="preserve">At least three standard proctor tests shall be carried out at regular intervals for the material to be </w:t>
      </w:r>
      <w:r w:rsidRPr="00FE3A19">
        <w:rPr>
          <w:spacing w:val="-9"/>
        </w:rPr>
        <w:t xml:space="preserve">used to account fix variations in the borrow area material as well as excavated material. Wherever </w:t>
      </w:r>
      <w:r w:rsidRPr="00FE3A19">
        <w:rPr>
          <w:spacing w:val="-8"/>
        </w:rPr>
        <w:t xml:space="preserve">material from different sources are used for embankment i.e., material from borrow areas or from excavation, at least three tests shall be  carried out to determine standard proctor density of each </w:t>
      </w:r>
      <w:r w:rsidRPr="00FE3A19">
        <w:t>material.</w:t>
      </w:r>
    </w:p>
    <w:p w:rsidR="00B80304" w:rsidRPr="00FE3A19" w:rsidRDefault="00B80304" w:rsidP="00B80304">
      <w:pPr>
        <w:shd w:val="clear" w:color="auto" w:fill="FFFFFF"/>
        <w:spacing w:before="240"/>
        <w:ind w:left="720" w:hanging="720"/>
        <w:jc w:val="both"/>
      </w:pPr>
      <w:r w:rsidRPr="00FE3A19">
        <w:rPr>
          <w:spacing w:val="-6"/>
        </w:rPr>
        <w:t xml:space="preserve">v. </w:t>
      </w:r>
      <w:r w:rsidRPr="00FE3A19">
        <w:rPr>
          <w:spacing w:val="-6"/>
        </w:rPr>
        <w:tab/>
        <w:t xml:space="preserve">The Department might review the design if necessary on examination of density and and the other </w:t>
      </w:r>
      <w:r w:rsidRPr="00FE3A19">
        <w:rPr>
          <w:spacing w:val="-9"/>
        </w:rPr>
        <w:t xml:space="preserve">tests results the Contractor shall have no claim arising out of such a review and consequent change </w:t>
      </w:r>
      <w:r w:rsidRPr="00FE3A19">
        <w:t>if any in the design.</w:t>
      </w:r>
    </w:p>
    <w:p w:rsidR="00B80304" w:rsidRPr="00FE3A19" w:rsidRDefault="00B80304" w:rsidP="00B80304">
      <w:pPr>
        <w:shd w:val="clear" w:color="auto" w:fill="FFFFFF"/>
        <w:spacing w:before="240"/>
        <w:ind w:left="720" w:hanging="720"/>
        <w:jc w:val="both"/>
      </w:pPr>
      <w:r w:rsidRPr="00FE3A19">
        <w:rPr>
          <w:spacing w:val="-6"/>
        </w:rPr>
        <w:t xml:space="preserve">vi. </w:t>
      </w:r>
      <w:r w:rsidRPr="00FE3A19">
        <w:rPr>
          <w:spacing w:val="-6"/>
        </w:rPr>
        <w:tab/>
        <w:t xml:space="preserve">Where compaction of cohesionless free draining materials such as gravel is required, the materials </w:t>
      </w:r>
      <w:r w:rsidRPr="00FE3A19">
        <w:rPr>
          <w:spacing w:val="-11"/>
        </w:rPr>
        <w:t xml:space="preserve">shall be deposited in horizontal layers and compacted to the specified relative density. The excavating and placing operations shall be such that the material, when compacted, shall be blended sufficiently </w:t>
      </w:r>
      <w:r w:rsidRPr="00FE3A19">
        <w:rPr>
          <w:spacing w:val="-10"/>
        </w:rPr>
        <w:t xml:space="preserve">to secure the highest practicable unit weight and best stability. Water shall be added to the materials </w:t>
      </w:r>
      <w:r w:rsidRPr="00FE3A19">
        <w:rPr>
          <w:spacing w:val="-7"/>
        </w:rPr>
        <w:t>as may be required to obtain the specified density by method of compaction being used.</w:t>
      </w:r>
    </w:p>
    <w:p w:rsidR="00B80304" w:rsidRPr="00FE3A19" w:rsidRDefault="00B80304" w:rsidP="00B80304">
      <w:pPr>
        <w:shd w:val="clear" w:color="auto" w:fill="FFFFFF"/>
        <w:tabs>
          <w:tab w:val="left" w:pos="514"/>
        </w:tabs>
        <w:spacing w:before="240"/>
        <w:ind w:left="720" w:hanging="720"/>
        <w:jc w:val="both"/>
      </w:pPr>
      <w:r w:rsidRPr="00FE3A19">
        <w:rPr>
          <w:b/>
          <w:bCs/>
          <w:spacing w:val="-7"/>
        </w:rPr>
        <w:t>2.6.5</w:t>
      </w:r>
      <w:r w:rsidRPr="00FE3A19">
        <w:rPr>
          <w:b/>
          <w:bCs/>
        </w:rPr>
        <w:tab/>
      </w:r>
      <w:r w:rsidRPr="00FE3A19">
        <w:rPr>
          <w:b/>
          <w:bCs/>
          <w:spacing w:val="-7"/>
        </w:rPr>
        <w:t>COMPACTION OF ALL-IN-FILL</w:t>
      </w:r>
    </w:p>
    <w:p w:rsidR="00B80304" w:rsidRPr="00FE3A19" w:rsidRDefault="00B80304" w:rsidP="00B80304">
      <w:pPr>
        <w:shd w:val="clear" w:color="auto" w:fill="FFFFFF"/>
        <w:spacing w:before="240"/>
        <w:ind w:left="720" w:hanging="720"/>
        <w:jc w:val="both"/>
      </w:pPr>
      <w:r w:rsidRPr="00FE3A19">
        <w:rPr>
          <w:spacing w:val="-9"/>
        </w:rPr>
        <w:tab/>
        <w:t xml:space="preserve">The All-in-fill Zone of the bank wherever shown in the drawings or instructed to provide, shall be </w:t>
      </w:r>
      <w:r w:rsidRPr="00FE3A19">
        <w:rPr>
          <w:spacing w:val="-11"/>
        </w:rPr>
        <w:t xml:space="preserve">formed in layers of uniform thickness and for the full width of zone The thickness of loose layer shall </w:t>
      </w:r>
      <w:r w:rsidRPr="00FE3A19">
        <w:rPr>
          <w:spacing w:val="-8"/>
        </w:rPr>
        <w:t xml:space="preserve">not be more than that given in the table m para 7 in Clause 262 - When construction of controlled </w:t>
      </w:r>
      <w:r w:rsidRPr="00FE3A19">
        <w:rPr>
          <w:spacing w:val="-5"/>
        </w:rPr>
        <w:t xml:space="preserve">earth fill zone precedes the formation of the all-in-fill zone th slope of the earth fill zone at the </w:t>
      </w:r>
      <w:r w:rsidRPr="00FE3A19">
        <w:rPr>
          <w:spacing w:val="-6"/>
        </w:rPr>
        <w:t>junction shall be stepped if so duected to ensure proper bonding between this zones.</w:t>
      </w:r>
    </w:p>
    <w:p w:rsidR="00B80304" w:rsidRPr="00FE3A19" w:rsidRDefault="00B80304" w:rsidP="00B80304">
      <w:pPr>
        <w:shd w:val="clear" w:color="auto" w:fill="FFFFFF"/>
        <w:spacing w:before="240"/>
        <w:ind w:left="720" w:hanging="720"/>
        <w:jc w:val="both"/>
      </w:pPr>
      <w:r w:rsidRPr="00FE3A19">
        <w:rPr>
          <w:spacing w:val="-2"/>
        </w:rPr>
        <w:tab/>
        <w:t xml:space="preserve">All clods and lumps of soil shall he broken to a size not exceeding 75 cms. The finer of the </w:t>
      </w:r>
      <w:r w:rsidRPr="00FE3A19">
        <w:rPr>
          <w:spacing w:val="-9"/>
        </w:rPr>
        <w:t xml:space="preserve">materials available shall be deposited on the inner side and the coarset matu ials to ards the outside </w:t>
      </w:r>
      <w:r w:rsidRPr="00FE3A19">
        <w:rPr>
          <w:spacing w:val="-11"/>
        </w:rPr>
        <w:t xml:space="preserve">of the embankment Each layer shall be well compacted by the flat rollers sheep foot rollers vibiatory </w:t>
      </w:r>
      <w:r w:rsidRPr="00FE3A19">
        <w:rPr>
          <w:spacing w:val="-9"/>
        </w:rPr>
        <w:t xml:space="preserve">rollers, crawler tractor or by combination of any of the above as is best suited to, the type of the fill </w:t>
      </w:r>
      <w:r w:rsidRPr="00FE3A19">
        <w:rPr>
          <w:spacing w:val="-8"/>
        </w:rPr>
        <w:t xml:space="preserve">material, as directed The minium relative density of the compacted material shall not be less than </w:t>
      </w:r>
      <w:r w:rsidRPr="00FE3A19">
        <w:rPr>
          <w:spacing w:val="-7"/>
        </w:rPr>
        <w:t xml:space="preserve">70% of the dry density as deteimined in laboratory tests in the </w:t>
      </w:r>
      <w:r w:rsidRPr="00FE3A19">
        <w:rPr>
          <w:spacing w:val="-7"/>
        </w:rPr>
        <w:lastRenderedPageBreak/>
        <w:t xml:space="preserve">case of eohesionle materials In the </w:t>
      </w:r>
      <w:r w:rsidRPr="00FE3A19">
        <w:rPr>
          <w:spacing w:val="-6"/>
        </w:rPr>
        <w:t xml:space="preserve">case of cohesive materials, the degree of compaction should not be less than-90 of the proctor's </w:t>
      </w:r>
      <w:r w:rsidRPr="00FE3A19">
        <w:rPr>
          <w:spacing w:val="-10"/>
        </w:rPr>
        <w:t xml:space="preserve">density, minium number of passes of the compacting equipment would be prescribed and followed </w:t>
      </w:r>
      <w:r w:rsidRPr="00FE3A19">
        <w:t>to obtain optimum compaction.</w:t>
      </w:r>
    </w:p>
    <w:p w:rsidR="00B80304" w:rsidRPr="00FE3A19" w:rsidRDefault="00B80304" w:rsidP="00B80304">
      <w:pPr>
        <w:shd w:val="clear" w:color="auto" w:fill="FFFFFF"/>
        <w:tabs>
          <w:tab w:val="left" w:pos="514"/>
        </w:tabs>
        <w:ind w:left="720" w:hanging="720"/>
        <w:jc w:val="both"/>
        <w:rPr>
          <w:b/>
          <w:bCs/>
          <w:spacing w:val="-4"/>
        </w:rPr>
      </w:pPr>
    </w:p>
    <w:p w:rsidR="00B80304" w:rsidRPr="00FE3A19" w:rsidRDefault="00B80304" w:rsidP="00B80304">
      <w:pPr>
        <w:shd w:val="clear" w:color="auto" w:fill="FFFFFF"/>
        <w:tabs>
          <w:tab w:val="left" w:pos="514"/>
        </w:tabs>
        <w:ind w:left="720" w:hanging="720"/>
        <w:jc w:val="both"/>
        <w:rPr>
          <w:b/>
          <w:bCs/>
          <w:spacing w:val="-4"/>
        </w:rPr>
      </w:pPr>
      <w:r w:rsidRPr="00FE3A19">
        <w:rPr>
          <w:b/>
          <w:bCs/>
          <w:spacing w:val="-4"/>
        </w:rPr>
        <w:br w:type="page"/>
      </w:r>
      <w:r w:rsidRPr="00FE3A19">
        <w:rPr>
          <w:b/>
          <w:bCs/>
          <w:spacing w:val="-4"/>
        </w:rPr>
        <w:lastRenderedPageBreak/>
        <w:t>2.6.6</w:t>
      </w:r>
      <w:r w:rsidRPr="00FE3A19">
        <w:rPr>
          <w:b/>
          <w:bCs/>
        </w:rPr>
        <w:tab/>
      </w:r>
      <w:r w:rsidRPr="00FE3A19">
        <w:rPr>
          <w:b/>
          <w:bCs/>
          <w:spacing w:val="-4"/>
        </w:rPr>
        <w:t>LAYING AND COMPACTING COHESIVE NON-SWELLING MATERIAL :</w:t>
      </w:r>
    </w:p>
    <w:p w:rsidR="00B80304" w:rsidRPr="00FE3A19" w:rsidRDefault="00B80304" w:rsidP="00B80304">
      <w:pPr>
        <w:shd w:val="clear" w:color="auto" w:fill="FFFFFF"/>
        <w:tabs>
          <w:tab w:val="left" w:pos="514"/>
        </w:tabs>
        <w:ind w:left="720" w:hanging="720"/>
        <w:jc w:val="both"/>
      </w:pPr>
    </w:p>
    <w:p w:rsidR="00B80304" w:rsidRPr="00FE3A19" w:rsidRDefault="00B80304" w:rsidP="00B80304">
      <w:pPr>
        <w:shd w:val="clear" w:color="auto" w:fill="FFFFFF"/>
        <w:ind w:left="720" w:hanging="720"/>
        <w:jc w:val="both"/>
      </w:pPr>
      <w:r w:rsidRPr="00FE3A19">
        <w:rPr>
          <w:spacing w:val="-5"/>
        </w:rPr>
        <w:t xml:space="preserve">i. </w:t>
      </w:r>
      <w:r w:rsidRPr="00FE3A19">
        <w:rPr>
          <w:spacing w:val="-5"/>
        </w:rPr>
        <w:tab/>
        <w:t xml:space="preserve">Where the canal is excavated thi ough soils, a layer of cohesi' e non-swelling (CNS) material shall </w:t>
      </w:r>
      <w:r w:rsidRPr="00FE3A19">
        <w:rPr>
          <w:spacing w:val="-8"/>
        </w:rPr>
        <w:t xml:space="preserve">be placed between the expansive soil and the concrete lining in accordance with paragraph 5.2 of </w:t>
      </w:r>
      <w:r w:rsidRPr="00FE3A19">
        <w:t>IS:9451:1985. The CNS material shall have the following properties:</w:t>
      </w:r>
    </w:p>
    <w:p w:rsidR="00B80304" w:rsidRPr="00FE3A19" w:rsidRDefault="00B80304" w:rsidP="00B80304">
      <w:pPr>
        <w:widowControl w:val="0"/>
        <w:numPr>
          <w:ilvl w:val="0"/>
          <w:numId w:val="41"/>
        </w:numPr>
        <w:shd w:val="clear" w:color="auto" w:fill="FFFFFF"/>
        <w:tabs>
          <w:tab w:val="left" w:pos="706"/>
        </w:tabs>
        <w:autoSpaceDE w:val="0"/>
        <w:autoSpaceDN w:val="0"/>
        <w:adjustRightInd w:val="0"/>
        <w:ind w:left="720" w:hanging="180"/>
        <w:jc w:val="both"/>
      </w:pPr>
      <w:r w:rsidRPr="00FE3A19">
        <w:rPr>
          <w:spacing w:val="-4"/>
        </w:rPr>
        <w:t>Gradation</w:t>
      </w:r>
    </w:p>
    <w:p w:rsidR="00B80304" w:rsidRPr="00FE3A19" w:rsidRDefault="00B80304" w:rsidP="00B80304">
      <w:pPr>
        <w:widowControl w:val="0"/>
        <w:numPr>
          <w:ilvl w:val="0"/>
          <w:numId w:val="41"/>
        </w:numPr>
        <w:shd w:val="clear" w:color="auto" w:fill="FFFFFF"/>
        <w:tabs>
          <w:tab w:val="left" w:pos="706"/>
        </w:tabs>
        <w:autoSpaceDE w:val="0"/>
        <w:autoSpaceDN w:val="0"/>
        <w:adjustRightInd w:val="0"/>
        <w:ind w:left="720" w:hanging="180"/>
        <w:jc w:val="both"/>
      </w:pPr>
      <w:r w:rsidRPr="00FE3A19">
        <w:rPr>
          <w:spacing w:val="-3"/>
        </w:rPr>
        <w:t>Clay (Less than .2 micron) 15 to 20%.</w:t>
      </w:r>
    </w:p>
    <w:p w:rsidR="00B80304" w:rsidRPr="00FE3A19" w:rsidRDefault="00B80304" w:rsidP="00B80304">
      <w:pPr>
        <w:widowControl w:val="0"/>
        <w:numPr>
          <w:ilvl w:val="0"/>
          <w:numId w:val="41"/>
        </w:numPr>
        <w:shd w:val="clear" w:color="auto" w:fill="FFFFFF"/>
        <w:tabs>
          <w:tab w:val="left" w:pos="706"/>
        </w:tabs>
        <w:autoSpaceDE w:val="0"/>
        <w:autoSpaceDN w:val="0"/>
        <w:adjustRightInd w:val="0"/>
        <w:ind w:left="720" w:hanging="180"/>
        <w:jc w:val="both"/>
      </w:pPr>
      <w:r w:rsidRPr="00FE3A19">
        <w:rPr>
          <w:spacing w:val="-5"/>
        </w:rPr>
        <w:t xml:space="preserve">Silt (0.06mm.-0. 002mm) 30 to 40% </w:t>
      </w:r>
    </w:p>
    <w:p w:rsidR="00B80304" w:rsidRPr="00FE3A19" w:rsidRDefault="00B80304" w:rsidP="00B80304">
      <w:pPr>
        <w:widowControl w:val="0"/>
        <w:numPr>
          <w:ilvl w:val="0"/>
          <w:numId w:val="41"/>
        </w:numPr>
        <w:shd w:val="clear" w:color="auto" w:fill="FFFFFF"/>
        <w:tabs>
          <w:tab w:val="left" w:pos="706"/>
        </w:tabs>
        <w:autoSpaceDE w:val="0"/>
        <w:autoSpaceDN w:val="0"/>
        <w:adjustRightInd w:val="0"/>
        <w:ind w:left="720" w:hanging="180"/>
        <w:jc w:val="both"/>
      </w:pPr>
      <w:r w:rsidRPr="00FE3A19">
        <w:rPr>
          <w:spacing w:val="-3"/>
        </w:rPr>
        <w:t xml:space="preserve">Sand (2mm.-0.006.) 30 to 40% </w:t>
      </w:r>
    </w:p>
    <w:p w:rsidR="00B80304" w:rsidRPr="00FE3A19" w:rsidRDefault="00B80304" w:rsidP="00B80304">
      <w:pPr>
        <w:widowControl w:val="0"/>
        <w:numPr>
          <w:ilvl w:val="0"/>
          <w:numId w:val="41"/>
        </w:numPr>
        <w:shd w:val="clear" w:color="auto" w:fill="FFFFFF"/>
        <w:tabs>
          <w:tab w:val="left" w:pos="706"/>
        </w:tabs>
        <w:autoSpaceDE w:val="0"/>
        <w:autoSpaceDN w:val="0"/>
        <w:adjustRightInd w:val="0"/>
        <w:ind w:left="720" w:hanging="180"/>
        <w:jc w:val="both"/>
      </w:pPr>
      <w:r w:rsidRPr="00FE3A19">
        <w:rPr>
          <w:spacing w:val="-6"/>
        </w:rPr>
        <w:t xml:space="preserve">Gravel (Greater than 2mm.) 0 to 10% </w:t>
      </w:r>
      <w:r w:rsidRPr="00FE3A19">
        <w:t>- Index Properties</w:t>
      </w:r>
    </w:p>
    <w:p w:rsidR="00B80304" w:rsidRPr="00FE3A19" w:rsidRDefault="00B80304" w:rsidP="00B80304">
      <w:pPr>
        <w:widowControl w:val="0"/>
        <w:numPr>
          <w:ilvl w:val="0"/>
          <w:numId w:val="41"/>
        </w:numPr>
        <w:shd w:val="clear" w:color="auto" w:fill="FFFFFF"/>
        <w:tabs>
          <w:tab w:val="left" w:pos="706"/>
        </w:tabs>
        <w:autoSpaceDE w:val="0"/>
        <w:autoSpaceDN w:val="0"/>
        <w:adjustRightInd w:val="0"/>
        <w:ind w:left="720" w:hanging="180"/>
        <w:jc w:val="both"/>
      </w:pPr>
      <w:r w:rsidRPr="00FE3A19">
        <w:t xml:space="preserve">Liquid limit - less than 55% but greater than 30% </w:t>
      </w:r>
    </w:p>
    <w:p w:rsidR="00B80304" w:rsidRPr="00FE3A19" w:rsidRDefault="00B80304" w:rsidP="00B80304">
      <w:pPr>
        <w:widowControl w:val="0"/>
        <w:numPr>
          <w:ilvl w:val="0"/>
          <w:numId w:val="41"/>
        </w:numPr>
        <w:shd w:val="clear" w:color="auto" w:fill="FFFFFF"/>
        <w:tabs>
          <w:tab w:val="left" w:pos="706"/>
        </w:tabs>
        <w:autoSpaceDE w:val="0"/>
        <w:autoSpaceDN w:val="0"/>
        <w:adjustRightInd w:val="0"/>
        <w:ind w:left="720" w:hanging="180"/>
        <w:jc w:val="both"/>
      </w:pPr>
      <w:r w:rsidRPr="00FE3A19">
        <w:t xml:space="preserve">Plasticitx Index - less than 30% but greaterthan 15% </w:t>
      </w:r>
    </w:p>
    <w:p w:rsidR="00B80304" w:rsidRPr="00FE3A19" w:rsidRDefault="00B80304" w:rsidP="00B80304">
      <w:pPr>
        <w:shd w:val="clear" w:color="auto" w:fill="FFFFFF"/>
        <w:tabs>
          <w:tab w:val="left" w:pos="706"/>
        </w:tabs>
        <w:spacing w:before="240"/>
        <w:ind w:left="720" w:hanging="720"/>
        <w:jc w:val="both"/>
        <w:rPr>
          <w:spacing w:val="-6"/>
        </w:rPr>
      </w:pPr>
      <w:r w:rsidRPr="00FE3A19">
        <w:rPr>
          <w:spacing w:val="-4"/>
        </w:rPr>
        <w:t>ii</w:t>
      </w:r>
      <w:r w:rsidRPr="00FE3A19">
        <w:rPr>
          <w:b/>
          <w:bCs/>
          <w:spacing w:val="-4"/>
        </w:rPr>
        <w:tab/>
      </w:r>
      <w:r w:rsidRPr="00FE3A19">
        <w:rPr>
          <w:spacing w:val="-4"/>
        </w:rPr>
        <w:t xml:space="preserve">11 the CNS material does not conform to above properties, it should be suitably blended with </w:t>
      </w:r>
      <w:r w:rsidRPr="00FE3A19">
        <w:rPr>
          <w:spacing w:val="-6"/>
        </w:rPr>
        <w:t xml:space="preserve">suitable soils to achieve the properties as directed by the Engineer-in-charge. </w:t>
      </w:r>
    </w:p>
    <w:p w:rsidR="00B80304" w:rsidRPr="00FE3A19" w:rsidRDefault="00B80304" w:rsidP="00B80304">
      <w:pPr>
        <w:widowControl w:val="0"/>
        <w:numPr>
          <w:ilvl w:val="0"/>
          <w:numId w:val="65"/>
        </w:numPr>
        <w:shd w:val="clear" w:color="auto" w:fill="FFFFFF"/>
        <w:tabs>
          <w:tab w:val="clear" w:pos="1080"/>
        </w:tabs>
        <w:autoSpaceDE w:val="0"/>
        <w:autoSpaceDN w:val="0"/>
        <w:adjustRightInd w:val="0"/>
        <w:spacing w:before="240"/>
        <w:ind w:left="720"/>
        <w:jc w:val="both"/>
      </w:pPr>
      <w:r w:rsidRPr="00FE3A19">
        <w:rPr>
          <w:spacing w:val="-3"/>
        </w:rPr>
        <w:t xml:space="preserve">Immediately prior to placing the first layer of CNS - material, the surface of the excavation and </w:t>
      </w:r>
      <w:r w:rsidRPr="00FE3A19">
        <w:rPr>
          <w:spacing w:val="-6"/>
        </w:rPr>
        <w:t>embankment to receive the material shall be adequately wetted, as approved by the Engineer-in-</w:t>
      </w:r>
      <w:r w:rsidRPr="00FE3A19">
        <w:t>charge.</w:t>
      </w:r>
    </w:p>
    <w:p w:rsidR="00B80304" w:rsidRPr="00FE3A19" w:rsidRDefault="00B80304" w:rsidP="00B80304">
      <w:pPr>
        <w:widowControl w:val="0"/>
        <w:numPr>
          <w:ilvl w:val="0"/>
          <w:numId w:val="65"/>
        </w:numPr>
        <w:shd w:val="clear" w:color="auto" w:fill="FFFFFF"/>
        <w:tabs>
          <w:tab w:val="clear" w:pos="1080"/>
        </w:tabs>
        <w:autoSpaceDE w:val="0"/>
        <w:autoSpaceDN w:val="0"/>
        <w:adjustRightInd w:val="0"/>
        <w:spacing w:before="240"/>
        <w:ind w:left="720"/>
        <w:jc w:val="both"/>
        <w:rPr>
          <w:spacing w:val="-7"/>
        </w:rPr>
      </w:pPr>
      <w:r w:rsidRPr="00FE3A19">
        <w:rPr>
          <w:spacing w:val="-5"/>
        </w:rPr>
        <w:t xml:space="preserve">After the canal prism has been shaped to a reasonably true and even surface. CNS material - shall </w:t>
      </w:r>
      <w:r w:rsidRPr="00FE3A19">
        <w:rPr>
          <w:spacing w:val="-2"/>
        </w:rPr>
        <w:t xml:space="preserve">be placed and compacted to not less than 96% of Standard Proctor Density unless otherwise </w:t>
      </w:r>
      <w:r w:rsidRPr="00FE3A19">
        <w:rPr>
          <w:spacing w:val="-5"/>
        </w:rPr>
        <w:t xml:space="preserve">specified, on adequately wet surface in specified layers depending upon the type of compacting </w:t>
      </w:r>
      <w:r w:rsidRPr="00FE3A19">
        <w:rPr>
          <w:spacing w:val="-7"/>
        </w:rPr>
        <w:t>equipment employed. Each layer ofCNS material shall be moistened before compaction.</w:t>
      </w:r>
    </w:p>
    <w:p w:rsidR="00B80304" w:rsidRPr="00FE3A19" w:rsidRDefault="00B80304" w:rsidP="00B80304">
      <w:pPr>
        <w:shd w:val="clear" w:color="auto" w:fill="FFFFFF"/>
        <w:tabs>
          <w:tab w:val="left" w:pos="706"/>
        </w:tabs>
        <w:spacing w:before="240"/>
        <w:ind w:left="720" w:hanging="720"/>
        <w:jc w:val="both"/>
      </w:pPr>
      <w:r w:rsidRPr="00FE3A19">
        <w:rPr>
          <w:spacing w:val="-6"/>
        </w:rPr>
        <w:t xml:space="preserve">v. </w:t>
      </w:r>
      <w:r w:rsidRPr="00FE3A19">
        <w:rPr>
          <w:spacing w:val="-6"/>
        </w:rPr>
        <w:tab/>
        <w:t xml:space="preserve">In case of distributaries with smaller bed width in cutting reaches it may not be possible to compact </w:t>
      </w:r>
      <w:r w:rsidRPr="00FE3A19">
        <w:rPr>
          <w:spacing w:val="-8"/>
        </w:rPr>
        <w:t xml:space="preserve">the CNS layer by Power rollers. In such cases the CNS material filled up in the excavated section </w:t>
      </w:r>
      <w:r w:rsidRPr="00FE3A19">
        <w:rPr>
          <w:spacing w:val="-7"/>
        </w:rPr>
        <w:t xml:space="preserve">shall be hand tamped in suitable layers till adequate width is available for compaction by power </w:t>
      </w:r>
      <w:r w:rsidRPr="00FE3A19">
        <w:rPr>
          <w:spacing w:val="-2"/>
        </w:rPr>
        <w:t xml:space="preserve">rollers. Further layers shall be compacted by power rollers. In case of wider sections of the </w:t>
      </w:r>
      <w:r w:rsidRPr="00FE3A19">
        <w:rPr>
          <w:spacing w:val="-8"/>
        </w:rPr>
        <w:t xml:space="preserve">distributaries, the placing and compaction of the CNS layers shall be done on both the side slopes </w:t>
      </w:r>
      <w:r w:rsidRPr="00FE3A19">
        <w:rPr>
          <w:spacing w:val="-7"/>
        </w:rPr>
        <w:t xml:space="preserve">independently. After compac tion is done, the canal section shall be cut to the required neat lines </w:t>
      </w:r>
      <w:r w:rsidRPr="00FE3A19">
        <w:rPr>
          <w:spacing w:val="-10"/>
        </w:rPr>
        <w:t xml:space="preserve">and the excavated CNS material shall be re-used in further reaches. Laying and compaction ofCNS </w:t>
      </w:r>
      <w:r w:rsidRPr="00FE3A19">
        <w:rPr>
          <w:spacing w:val="-7"/>
        </w:rPr>
        <w:t>layers shall be done as per draw ings to achieve specified filed densities.</w:t>
      </w:r>
    </w:p>
    <w:p w:rsidR="00B80304" w:rsidRPr="00FE3A19" w:rsidRDefault="00B80304" w:rsidP="00B80304">
      <w:pPr>
        <w:shd w:val="clear" w:color="auto" w:fill="FFFFFF"/>
        <w:spacing w:before="240"/>
        <w:ind w:left="720" w:hanging="720"/>
        <w:jc w:val="both"/>
      </w:pPr>
      <w:r w:rsidRPr="00FE3A19">
        <w:rPr>
          <w:b/>
          <w:bCs/>
          <w:spacing w:val="-2"/>
        </w:rPr>
        <w:t>2.6.7 MEASUREMENT AND PAYMENT</w:t>
      </w:r>
    </w:p>
    <w:p w:rsidR="00B80304" w:rsidRPr="00FE3A19" w:rsidRDefault="00B80304" w:rsidP="00B80304">
      <w:pPr>
        <w:shd w:val="clear" w:color="auto" w:fill="FFFFFF"/>
        <w:spacing w:before="240"/>
        <w:ind w:left="720" w:hanging="720"/>
        <w:jc w:val="both"/>
      </w:pPr>
      <w:r w:rsidRPr="00FE3A19">
        <w:rPr>
          <w:spacing w:val="-2"/>
        </w:rPr>
        <w:t xml:space="preserve">i. </w:t>
      </w:r>
      <w:r w:rsidRPr="00FE3A19">
        <w:rPr>
          <w:spacing w:val="-2"/>
        </w:rPr>
        <w:tab/>
        <w:t xml:space="preserve">Levels of the stripped base of the bank/CNS layer shall be taken before forming the compacted </w:t>
      </w:r>
      <w:r w:rsidRPr="00FE3A19">
        <w:rPr>
          <w:spacing w:val="-9"/>
        </w:rPr>
        <w:t xml:space="preserve">embankment/CNS layer at intervals 30 rntrs. The banklCNS layer quantities shall be calculated with reference to these levels. Levels shall be taken for the compacted embankment! CNS layer to </w:t>
      </w:r>
      <w:r w:rsidRPr="00FE3A19">
        <w:t>evaluate the quantity of work done.</w:t>
      </w:r>
    </w:p>
    <w:p w:rsidR="00B80304" w:rsidRPr="00FE3A19" w:rsidRDefault="00B80304" w:rsidP="00B80304">
      <w:pPr>
        <w:shd w:val="clear" w:color="auto" w:fill="FFFFFF"/>
        <w:spacing w:before="240"/>
        <w:ind w:left="720" w:hanging="720"/>
        <w:jc w:val="both"/>
      </w:pPr>
      <w:r w:rsidRPr="00FE3A19">
        <w:rPr>
          <w:spacing w:val="-8"/>
        </w:rPr>
        <w:t xml:space="preserve">ii. </w:t>
      </w:r>
      <w:r w:rsidRPr="00FE3A19">
        <w:rPr>
          <w:spacing w:val="-8"/>
        </w:rPr>
        <w:tab/>
        <w:t xml:space="preserve">Payment for the compacted embankment/CNS layer shall be limited to the neat line profile excluding </w:t>
      </w:r>
      <w:r w:rsidRPr="00FE3A19">
        <w:t>filters and filter drains and rock toe.</w:t>
      </w:r>
    </w:p>
    <w:p w:rsidR="00B80304" w:rsidRPr="00FE3A19" w:rsidRDefault="00B80304" w:rsidP="00B80304">
      <w:pPr>
        <w:shd w:val="clear" w:color="auto" w:fill="FFFFFF"/>
        <w:spacing w:before="240"/>
        <w:ind w:left="720" w:hanging="720"/>
        <w:jc w:val="both"/>
      </w:pPr>
      <w:r w:rsidRPr="00FE3A19">
        <w:rPr>
          <w:spacing w:val="-5"/>
        </w:rPr>
        <w:t xml:space="preserve">iii. </w:t>
      </w:r>
      <w:r w:rsidRPr="00FE3A19">
        <w:rPr>
          <w:spacing w:val="-5"/>
        </w:rPr>
        <w:tab/>
        <w:t xml:space="preserve">In case of curves the quantities will be evaluated along the centroid of sub-zones of cross section </w:t>
      </w:r>
      <w:r w:rsidRPr="00FE3A19">
        <w:t>and quantities worked out accordingly.</w:t>
      </w:r>
    </w:p>
    <w:p w:rsidR="00B80304" w:rsidRPr="00FE3A19" w:rsidRDefault="00B80304" w:rsidP="00B80304">
      <w:pPr>
        <w:shd w:val="clear" w:color="auto" w:fill="FFFFFF"/>
        <w:ind w:left="720" w:hanging="720"/>
        <w:jc w:val="both"/>
      </w:pPr>
      <w:r w:rsidRPr="00FE3A19">
        <w:rPr>
          <w:spacing w:val="-8"/>
        </w:rPr>
        <w:lastRenderedPageBreak/>
        <w:t xml:space="preserve">iv. </w:t>
      </w:r>
      <w:r w:rsidRPr="00FE3A19">
        <w:rPr>
          <w:spacing w:val="-8"/>
        </w:rPr>
        <w:tab/>
        <w:t xml:space="preserve">The unit rate for forming embankment CNS layer shall include setting out, clearing site, preparation </w:t>
      </w:r>
      <w:r w:rsidRPr="00FE3A19">
        <w:rPr>
          <w:spacing w:val="-7"/>
        </w:rPr>
        <w:t xml:space="preserve">of base for Embankment/CNS layer including dewatering and desilting, if necessary, removal of </w:t>
      </w:r>
      <w:r w:rsidRPr="00FE3A19">
        <w:rPr>
          <w:spacing w:val="-10"/>
        </w:rPr>
        <w:t xml:space="preserve">top soil in the borrow area, soring out materials, dewatering and desilting if required, conveying soil </w:t>
      </w:r>
      <w:r w:rsidRPr="00FE3A19">
        <w:rPr>
          <w:spacing w:val="-13"/>
        </w:rPr>
        <w:t xml:space="preserve">with all leads and all lifts including loading and unloading spreading in layers, breaking clods, watering </w:t>
      </w:r>
      <w:r w:rsidRPr="00FE3A19">
        <w:rPr>
          <w:spacing w:val="-6"/>
        </w:rPr>
        <w:t xml:space="preserve">to optimum moisture content wherever prescribed, compacting, hand packing where specified, </w:t>
      </w:r>
      <w:r w:rsidRPr="00FE3A19">
        <w:rPr>
          <w:spacing w:val="-11"/>
        </w:rPr>
        <w:t xml:space="preserve">sectioning, neat finishing of the bank, maintenance of haul roads, maintenance of embankment CNS </w:t>
      </w:r>
      <w:r w:rsidRPr="00FE3A19">
        <w:t>layer during construction, final clearance of work site etc.</w:t>
      </w:r>
    </w:p>
    <w:p w:rsidR="00B80304" w:rsidRPr="00FE3A19" w:rsidRDefault="00B80304" w:rsidP="00B80304">
      <w:pPr>
        <w:shd w:val="clear" w:color="auto" w:fill="FFFFFF"/>
        <w:spacing w:before="240"/>
        <w:ind w:left="720" w:hanging="720"/>
        <w:jc w:val="both"/>
      </w:pPr>
      <w:r w:rsidRPr="00FE3A19">
        <w:rPr>
          <w:spacing w:val="-5"/>
        </w:rPr>
        <w:t xml:space="preserve">v. </w:t>
      </w:r>
      <w:r w:rsidRPr="00FE3A19">
        <w:rPr>
          <w:spacing w:val="-5"/>
        </w:rPr>
        <w:tab/>
        <w:t xml:space="preserve">In case of the intermediate running payment bills and the final bill deductions shall be made in the </w:t>
      </w:r>
      <w:r w:rsidRPr="00FE3A19">
        <w:rPr>
          <w:spacing w:val="-3"/>
        </w:rPr>
        <w:t xml:space="preserve">quantity of embankment/CNS layer towards settlement and shrinkage in accordance with the </w:t>
      </w:r>
      <w:r w:rsidRPr="00FE3A19">
        <w:t>proceeding of the Govt of Karnataka given in Annexure D.</w:t>
      </w:r>
    </w:p>
    <w:p w:rsidR="00B80304" w:rsidRPr="00FE3A19" w:rsidRDefault="00B80304" w:rsidP="00B80304">
      <w:pPr>
        <w:shd w:val="clear" w:color="auto" w:fill="FFFFFF"/>
        <w:spacing w:before="240"/>
        <w:ind w:left="720" w:hanging="720"/>
        <w:jc w:val="both"/>
      </w:pPr>
      <w:r w:rsidRPr="00FE3A19">
        <w:rPr>
          <w:spacing w:val="-7"/>
        </w:rPr>
        <w:t xml:space="preserve">vi. </w:t>
      </w:r>
      <w:r w:rsidRPr="00FE3A19">
        <w:rPr>
          <w:spacing w:val="-7"/>
        </w:rPr>
        <w:tab/>
        <w:t xml:space="preserve">Further, the running bills will be paid at reduced rates as per the scale given below depending upon </w:t>
      </w:r>
      <w:r w:rsidRPr="00FE3A19">
        <w:t>on the percentage of the quantity of work turned out.</w:t>
      </w:r>
    </w:p>
    <w:p w:rsidR="00B80304" w:rsidRPr="00FE3A19" w:rsidRDefault="00B80304" w:rsidP="00B80304">
      <w:pPr>
        <w:ind w:left="720" w:hanging="72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32"/>
        <w:gridCol w:w="5145"/>
        <w:gridCol w:w="2654"/>
      </w:tblGrid>
      <w:tr w:rsidR="00B80304" w:rsidRPr="00FE3A19" w:rsidTr="00E15230">
        <w:trPr>
          <w:trHeight w:hRule="exact" w:val="274"/>
          <w:jc w:val="center"/>
        </w:trPr>
        <w:tc>
          <w:tcPr>
            <w:tcW w:w="43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rPr>
              <w:t>SI.</w:t>
            </w:r>
          </w:p>
        </w:tc>
        <w:tc>
          <w:tcPr>
            <w:tcW w:w="51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rPr>
              <w:t>Percentage of cumulative total quantities,</w:t>
            </w:r>
          </w:p>
        </w:tc>
        <w:tc>
          <w:tcPr>
            <w:tcW w:w="265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spacing w:val="-6"/>
              </w:rPr>
              <w:t>Percentage of quoted</w:t>
            </w:r>
          </w:p>
        </w:tc>
      </w:tr>
      <w:tr w:rsidR="00B80304" w:rsidRPr="00FE3A19" w:rsidTr="00E15230">
        <w:trPr>
          <w:trHeight w:hRule="exact" w:val="298"/>
          <w:jc w:val="center"/>
        </w:trPr>
        <w:tc>
          <w:tcPr>
            <w:tcW w:w="43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rPr>
              <w:t>No.</w:t>
            </w:r>
          </w:p>
        </w:tc>
        <w:tc>
          <w:tcPr>
            <w:tcW w:w="51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spacing w:val="-6"/>
              </w:rPr>
              <w:t>Payable under running bills to the total tender quantity.</w:t>
            </w:r>
          </w:p>
        </w:tc>
        <w:tc>
          <w:tcPr>
            <w:tcW w:w="265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p>
        </w:tc>
      </w:tr>
      <w:tr w:rsidR="00B80304" w:rsidRPr="00FE3A19" w:rsidTr="00E15230">
        <w:trPr>
          <w:trHeight w:hRule="exact" w:val="326"/>
          <w:jc w:val="center"/>
        </w:trPr>
        <w:tc>
          <w:tcPr>
            <w:tcW w:w="43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1.</w:t>
            </w:r>
          </w:p>
        </w:tc>
        <w:tc>
          <w:tcPr>
            <w:tcW w:w="51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0 to 50</w:t>
            </w:r>
          </w:p>
        </w:tc>
        <w:tc>
          <w:tcPr>
            <w:tcW w:w="265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center"/>
            </w:pPr>
            <w:r w:rsidRPr="00FE3A19">
              <w:t>95.00</w:t>
            </w:r>
          </w:p>
        </w:tc>
      </w:tr>
      <w:tr w:rsidR="00B80304" w:rsidRPr="00FE3A19" w:rsidTr="00E15230">
        <w:trPr>
          <w:trHeight w:hRule="exact" w:val="403"/>
          <w:jc w:val="center"/>
        </w:trPr>
        <w:tc>
          <w:tcPr>
            <w:tcW w:w="43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2.</w:t>
            </w:r>
          </w:p>
        </w:tc>
        <w:tc>
          <w:tcPr>
            <w:tcW w:w="51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50 to 100</w:t>
            </w:r>
          </w:p>
        </w:tc>
        <w:tc>
          <w:tcPr>
            <w:tcW w:w="265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center"/>
            </w:pPr>
            <w:r w:rsidRPr="00FE3A19">
              <w:t>97.50</w:t>
            </w:r>
          </w:p>
        </w:tc>
      </w:tr>
      <w:tr w:rsidR="00B80304" w:rsidRPr="00FE3A19" w:rsidTr="00E15230">
        <w:trPr>
          <w:trHeight w:hRule="exact" w:val="389"/>
          <w:jc w:val="center"/>
        </w:trPr>
        <w:tc>
          <w:tcPr>
            <w:tcW w:w="43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3.</w:t>
            </w:r>
          </w:p>
        </w:tc>
        <w:tc>
          <w:tcPr>
            <w:tcW w:w="51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Final bill on completion of work</w:t>
            </w:r>
          </w:p>
        </w:tc>
        <w:tc>
          <w:tcPr>
            <w:tcW w:w="265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center"/>
            </w:pPr>
            <w:r w:rsidRPr="00FE3A19">
              <w:t>100.00</w:t>
            </w:r>
          </w:p>
        </w:tc>
      </w:tr>
    </w:tbl>
    <w:p w:rsidR="00B80304" w:rsidRPr="00FE3A19" w:rsidRDefault="00B80304" w:rsidP="00B80304">
      <w:pPr>
        <w:shd w:val="clear" w:color="auto" w:fill="FFFFFF"/>
        <w:ind w:left="720" w:hanging="720"/>
        <w:jc w:val="both"/>
      </w:pPr>
    </w:p>
    <w:p w:rsidR="00B80304" w:rsidRPr="00FE3A19" w:rsidRDefault="00B80304" w:rsidP="00B80304">
      <w:pPr>
        <w:shd w:val="clear" w:color="auto" w:fill="FFFFFF"/>
        <w:tabs>
          <w:tab w:val="left" w:pos="336"/>
        </w:tabs>
        <w:ind w:left="720" w:hanging="720"/>
        <w:jc w:val="both"/>
      </w:pPr>
      <w:r w:rsidRPr="00FE3A19">
        <w:rPr>
          <w:b/>
          <w:bCs/>
          <w:spacing w:val="-8"/>
        </w:rPr>
        <w:t>2.7</w:t>
      </w:r>
      <w:r w:rsidRPr="00FE3A19">
        <w:rPr>
          <w:b/>
          <w:bCs/>
        </w:rPr>
        <w:tab/>
      </w:r>
      <w:r w:rsidRPr="00FE3A19">
        <w:rPr>
          <w:b/>
          <w:bCs/>
          <w:spacing w:val="-3"/>
        </w:rPr>
        <w:t>ROCKFILL</w:t>
      </w:r>
    </w:p>
    <w:p w:rsidR="00B80304" w:rsidRPr="00FE3A19" w:rsidRDefault="00B80304" w:rsidP="00B80304">
      <w:pPr>
        <w:shd w:val="clear" w:color="auto" w:fill="FFFFFF"/>
        <w:tabs>
          <w:tab w:val="left" w:pos="590"/>
        </w:tabs>
        <w:ind w:left="720" w:hanging="720"/>
        <w:jc w:val="both"/>
      </w:pPr>
      <w:r w:rsidRPr="00FE3A19">
        <w:rPr>
          <w:b/>
          <w:bCs/>
          <w:spacing w:val="-4"/>
        </w:rPr>
        <w:t>2.7.1.</w:t>
      </w:r>
      <w:r w:rsidRPr="00FE3A19">
        <w:rPr>
          <w:b/>
          <w:bCs/>
        </w:rPr>
        <w:tab/>
        <w:t>GENERAL</w:t>
      </w:r>
      <w:r w:rsidRPr="00FE3A19">
        <w:t>.</w:t>
      </w:r>
    </w:p>
    <w:p w:rsidR="00B80304" w:rsidRPr="00FE3A19" w:rsidRDefault="00B80304" w:rsidP="00B80304">
      <w:pPr>
        <w:shd w:val="clear" w:color="auto" w:fill="FFFFFF"/>
        <w:spacing w:before="240"/>
        <w:ind w:left="720" w:hanging="720"/>
        <w:jc w:val="both"/>
      </w:pPr>
      <w:r w:rsidRPr="00FE3A19">
        <w:rPr>
          <w:spacing w:val="-13"/>
        </w:rPr>
        <w:tab/>
        <w:t xml:space="preserve">Rock fragments available from the canal excavation shall be used in All-in-fill, embankment if found suitable, </w:t>
      </w:r>
      <w:r w:rsidRPr="00FE3A19">
        <w:rPr>
          <w:spacing w:val="-8"/>
        </w:rPr>
        <w:t xml:space="preserve">as per the directions of the Engineer-in The thickness of loose layer of rockfill shall not be more than 60 </w:t>
      </w:r>
      <w:r w:rsidRPr="00FE3A19">
        <w:rPr>
          <w:spacing w:val="-6"/>
        </w:rPr>
        <w:t xml:space="preserve">cms. using well graded rock fragments varying from 0.014 cum. (1/2 eft) to 0.75 cum. (1 cubic yard). </w:t>
      </w:r>
      <w:r w:rsidRPr="00FE3A19">
        <w:rPr>
          <w:spacing w:val="-11"/>
        </w:rPr>
        <w:t xml:space="preserve">The rockfill shall be placed or dumped in approximately horizontal layers with finer materials in the interior </w:t>
      </w:r>
      <w:r w:rsidRPr="00FE3A19">
        <w:rPr>
          <w:spacing w:val="-8"/>
        </w:rPr>
        <w:t xml:space="preserve">of the embankment and larger, materials towards the outer edge. Voids in the rockfill shall be filled and </w:t>
      </w:r>
      <w:r w:rsidRPr="00FE3A19">
        <w:rPr>
          <w:spacing w:val="-9"/>
        </w:rPr>
        <w:t xml:space="preserve">packed with smaller stones of not less than 7.5 cms. in size, in such a manner as to obtain a dense fill with </w:t>
      </w:r>
      <w:r w:rsidRPr="00FE3A19">
        <w:rPr>
          <w:spacing w:val="-12"/>
        </w:rPr>
        <w:t xml:space="preserve">minimum of voids to obtain a dense fill with minimum of voids to the satisfaction of the Engineer-in-charge </w:t>
      </w:r>
      <w:r w:rsidRPr="00FE3A19">
        <w:rPr>
          <w:spacing w:val="-7"/>
        </w:rPr>
        <w:t xml:space="preserve">Corn actioii shall be done by movement of crawler tractor or loaded tippers. The relative density of the </w:t>
      </w:r>
      <w:r w:rsidRPr="00FE3A19">
        <w:t>hand packed and compacted rockfill s a not be less than 70% .</w:t>
      </w:r>
    </w:p>
    <w:p w:rsidR="00B80304" w:rsidRPr="00FE3A19" w:rsidRDefault="00B80304" w:rsidP="00B80304">
      <w:pPr>
        <w:shd w:val="clear" w:color="auto" w:fill="FFFFFF"/>
        <w:tabs>
          <w:tab w:val="left" w:pos="590"/>
        </w:tabs>
        <w:ind w:left="720" w:hanging="720"/>
        <w:jc w:val="both"/>
        <w:rPr>
          <w:b/>
          <w:bCs/>
          <w:spacing w:val="-3"/>
        </w:rPr>
      </w:pPr>
    </w:p>
    <w:p w:rsidR="00B80304" w:rsidRPr="00FE3A19" w:rsidRDefault="00B80304" w:rsidP="00B80304">
      <w:pPr>
        <w:shd w:val="clear" w:color="auto" w:fill="FFFFFF"/>
        <w:tabs>
          <w:tab w:val="left" w:pos="590"/>
        </w:tabs>
        <w:ind w:left="720" w:hanging="720"/>
        <w:jc w:val="both"/>
      </w:pPr>
      <w:r w:rsidRPr="00FE3A19">
        <w:rPr>
          <w:b/>
          <w:bCs/>
          <w:spacing w:val="-3"/>
        </w:rPr>
        <w:t>2.7.2.</w:t>
      </w:r>
      <w:r w:rsidRPr="00FE3A19">
        <w:rPr>
          <w:b/>
          <w:bCs/>
        </w:rPr>
        <w:tab/>
      </w:r>
      <w:r w:rsidRPr="00FE3A19">
        <w:rPr>
          <w:b/>
          <w:bCs/>
          <w:spacing w:val="-2"/>
        </w:rPr>
        <w:t xml:space="preserve">MEASUREMENT AND PAYMENT </w:t>
      </w:r>
      <w:r w:rsidRPr="00FE3A19">
        <w:rPr>
          <w:spacing w:val="-2"/>
        </w:rPr>
        <w:t>.</w:t>
      </w:r>
    </w:p>
    <w:p w:rsidR="00B80304" w:rsidRPr="00FE3A19" w:rsidRDefault="00B80304" w:rsidP="00B80304">
      <w:pPr>
        <w:shd w:val="clear" w:color="auto" w:fill="FFFFFF"/>
        <w:spacing w:before="240"/>
        <w:ind w:left="720" w:hanging="720"/>
        <w:jc w:val="both"/>
      </w:pPr>
      <w:r w:rsidRPr="00FE3A19">
        <w:rPr>
          <w:spacing w:val="-9"/>
        </w:rPr>
        <w:tab/>
        <w:t xml:space="preserve">Payment for construction of rock fill sections will be made at the unit price per cubic metre quoted </w:t>
      </w:r>
      <w:r w:rsidRPr="00FE3A19">
        <w:rPr>
          <w:spacing w:val="-11"/>
        </w:rPr>
        <w:t xml:space="preserve">in Schedule B The measurements will be on cross sectional basis of the finished compacted rock fill </w:t>
      </w:r>
      <w:r w:rsidRPr="00FE3A19">
        <w:rPr>
          <w:spacing w:val="-5"/>
        </w:rPr>
        <w:t>section taken at an interval of 30 mtrs. or closer as directed by the Engineer-in-charge.</w:t>
      </w:r>
    </w:p>
    <w:p w:rsidR="00B80304" w:rsidRPr="00FE3A19" w:rsidRDefault="00B80304" w:rsidP="00B80304">
      <w:pPr>
        <w:shd w:val="clear" w:color="auto" w:fill="FFFFFF"/>
        <w:spacing w:before="240"/>
        <w:ind w:left="720" w:hanging="720"/>
        <w:jc w:val="both"/>
      </w:pPr>
      <w:r w:rsidRPr="00FE3A19">
        <w:rPr>
          <w:spacing w:val="-9"/>
        </w:rPr>
        <w:tab/>
        <w:t xml:space="preserve">In case of curves, the quantities will be evaluated along the centuoid of each sub-zone of the cross </w:t>
      </w:r>
      <w:r w:rsidRPr="00FE3A19">
        <w:t>section and the quantities worked out accordingly.</w:t>
      </w:r>
    </w:p>
    <w:p w:rsidR="00B80304" w:rsidRPr="00FE3A19" w:rsidRDefault="00B80304" w:rsidP="00B80304">
      <w:pPr>
        <w:shd w:val="clear" w:color="auto" w:fill="FFFFFF"/>
        <w:spacing w:before="240"/>
        <w:ind w:left="720" w:hanging="720"/>
        <w:jc w:val="both"/>
      </w:pPr>
      <w:r w:rsidRPr="00FE3A19">
        <w:rPr>
          <w:spacing w:val="-9"/>
        </w:rPr>
        <w:tab/>
        <w:t xml:space="preserve">In case of intermediate payments, 5% deduction in the volume of the rockfill actually construction </w:t>
      </w:r>
      <w:r w:rsidRPr="00FE3A19">
        <w:t>shall be made towards shrinkage and settlement.</w:t>
      </w:r>
    </w:p>
    <w:p w:rsidR="00B80304" w:rsidRPr="00FE3A19" w:rsidRDefault="00B80304" w:rsidP="00B80304">
      <w:pPr>
        <w:shd w:val="clear" w:color="auto" w:fill="FFFFFF"/>
        <w:spacing w:before="240"/>
        <w:ind w:left="720" w:hanging="720"/>
        <w:jc w:val="both"/>
      </w:pPr>
      <w:r w:rsidRPr="00FE3A19">
        <w:rPr>
          <w:spacing w:val="-6"/>
        </w:rPr>
        <w:lastRenderedPageBreak/>
        <w:tab/>
        <w:t>Further, the intermediate payments will be made at reduced rates as per the table given below</w:t>
      </w:r>
    </w:p>
    <w:p w:rsidR="00B80304" w:rsidRPr="00FE3A19" w:rsidRDefault="00B80304" w:rsidP="00B80304">
      <w:pPr>
        <w:shd w:val="clear" w:color="auto" w:fill="FFFFFF"/>
        <w:tabs>
          <w:tab w:val="left" w:pos="7315"/>
        </w:tabs>
        <w:ind w:left="720" w:hanging="720"/>
        <w:jc w:val="both"/>
        <w:rPr>
          <w:b/>
          <w:bCs/>
          <w:spacing w:val="-5"/>
        </w:rPr>
      </w:pPr>
    </w:p>
    <w:tbl>
      <w:tblPr>
        <w:tblW w:w="7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8"/>
        <w:gridCol w:w="4410"/>
        <w:gridCol w:w="2340"/>
      </w:tblGrid>
      <w:tr w:rsidR="00B80304" w:rsidRPr="00FE3A19" w:rsidTr="00E15230">
        <w:trPr>
          <w:jc w:val="center"/>
        </w:trPr>
        <w:tc>
          <w:tcPr>
            <w:tcW w:w="91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b/>
                <w:bCs/>
                <w:spacing w:val="-5"/>
              </w:rPr>
            </w:pPr>
            <w:r w:rsidRPr="00FE3A19">
              <w:rPr>
                <w:b/>
                <w:bCs/>
                <w:spacing w:val="-5"/>
              </w:rPr>
              <w:t>Sl.No.</w:t>
            </w:r>
          </w:p>
        </w:tc>
        <w:tc>
          <w:tcPr>
            <w:tcW w:w="441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b/>
                <w:bCs/>
                <w:spacing w:val="-5"/>
              </w:rPr>
            </w:pPr>
            <w:r w:rsidRPr="00FE3A19">
              <w:rPr>
                <w:b/>
                <w:bCs/>
                <w:spacing w:val="-5"/>
              </w:rPr>
              <w:t>Percentage of cuinulative total quantity</w:t>
            </w:r>
          </w:p>
          <w:p w:rsidR="00B80304" w:rsidRPr="00FE3A19" w:rsidRDefault="00B80304" w:rsidP="00E15230">
            <w:pPr>
              <w:tabs>
                <w:tab w:val="left" w:pos="7315"/>
              </w:tabs>
              <w:ind w:left="720" w:hanging="720"/>
              <w:jc w:val="both"/>
              <w:rPr>
                <w:b/>
                <w:bCs/>
                <w:spacing w:val="-5"/>
              </w:rPr>
            </w:pPr>
            <w:r w:rsidRPr="00FE3A19">
              <w:rPr>
                <w:b/>
                <w:bCs/>
                <w:spacing w:val="-5"/>
              </w:rPr>
              <w:t>payable under the running bill to the</w:t>
            </w:r>
          </w:p>
          <w:p w:rsidR="00B80304" w:rsidRPr="00FE3A19" w:rsidRDefault="00B80304" w:rsidP="00E15230">
            <w:pPr>
              <w:tabs>
                <w:tab w:val="left" w:pos="7315"/>
              </w:tabs>
              <w:ind w:left="720" w:hanging="720"/>
              <w:jc w:val="both"/>
              <w:rPr>
                <w:b/>
                <w:bCs/>
                <w:spacing w:val="-5"/>
              </w:rPr>
            </w:pPr>
            <w:r w:rsidRPr="00FE3A19">
              <w:rPr>
                <w:b/>
                <w:bCs/>
              </w:rPr>
              <w:t>total tender quantity</w:t>
            </w:r>
          </w:p>
        </w:tc>
        <w:tc>
          <w:tcPr>
            <w:tcW w:w="23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center"/>
              <w:rPr>
                <w:b/>
                <w:bCs/>
                <w:spacing w:val="-3"/>
              </w:rPr>
            </w:pPr>
            <w:r w:rsidRPr="00FE3A19">
              <w:rPr>
                <w:b/>
                <w:bCs/>
                <w:spacing w:val="-3"/>
              </w:rPr>
              <w:t>Percentage No.</w:t>
            </w:r>
          </w:p>
          <w:p w:rsidR="00B80304" w:rsidRPr="00FE3A19" w:rsidRDefault="00B80304" w:rsidP="00E15230">
            <w:pPr>
              <w:tabs>
                <w:tab w:val="left" w:pos="7315"/>
              </w:tabs>
              <w:ind w:left="720" w:hanging="720"/>
              <w:jc w:val="center"/>
              <w:rPr>
                <w:b/>
                <w:bCs/>
                <w:spacing w:val="-5"/>
              </w:rPr>
            </w:pPr>
            <w:r w:rsidRPr="00FE3A19">
              <w:rPr>
                <w:b/>
                <w:bCs/>
                <w:spacing w:val="-7"/>
              </w:rPr>
              <w:t>quoted rates</w:t>
            </w:r>
          </w:p>
        </w:tc>
      </w:tr>
      <w:tr w:rsidR="00B80304" w:rsidRPr="00FE3A19" w:rsidTr="00E15230">
        <w:trPr>
          <w:jc w:val="center"/>
        </w:trPr>
        <w:tc>
          <w:tcPr>
            <w:tcW w:w="91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b/>
                <w:bCs/>
                <w:spacing w:val="-5"/>
              </w:rPr>
            </w:pPr>
            <w:r w:rsidRPr="00FE3A19">
              <w:rPr>
                <w:b/>
                <w:bCs/>
                <w:spacing w:val="-5"/>
              </w:rPr>
              <w:t>1</w:t>
            </w:r>
          </w:p>
        </w:tc>
        <w:tc>
          <w:tcPr>
            <w:tcW w:w="441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spacing w:val="-5"/>
              </w:rPr>
            </w:pPr>
            <w:r w:rsidRPr="00FE3A19">
              <w:rPr>
                <w:spacing w:val="-5"/>
              </w:rPr>
              <w:t>0 to 50</w:t>
            </w:r>
          </w:p>
        </w:tc>
        <w:tc>
          <w:tcPr>
            <w:tcW w:w="23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center"/>
              <w:rPr>
                <w:spacing w:val="-5"/>
              </w:rPr>
            </w:pPr>
            <w:r w:rsidRPr="00FE3A19">
              <w:rPr>
                <w:spacing w:val="-5"/>
              </w:rPr>
              <w:t>95.00</w:t>
            </w:r>
          </w:p>
        </w:tc>
      </w:tr>
      <w:tr w:rsidR="00B80304" w:rsidRPr="00FE3A19" w:rsidTr="00E15230">
        <w:trPr>
          <w:jc w:val="center"/>
        </w:trPr>
        <w:tc>
          <w:tcPr>
            <w:tcW w:w="91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b/>
                <w:bCs/>
                <w:spacing w:val="-5"/>
              </w:rPr>
            </w:pPr>
            <w:r w:rsidRPr="00FE3A19">
              <w:rPr>
                <w:b/>
                <w:bCs/>
                <w:spacing w:val="-5"/>
              </w:rPr>
              <w:t>2</w:t>
            </w:r>
          </w:p>
        </w:tc>
        <w:tc>
          <w:tcPr>
            <w:tcW w:w="441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spacing w:val="-5"/>
              </w:rPr>
            </w:pPr>
            <w:r w:rsidRPr="00FE3A19">
              <w:rPr>
                <w:spacing w:val="-5"/>
              </w:rPr>
              <w:t>50 to 100</w:t>
            </w:r>
          </w:p>
        </w:tc>
        <w:tc>
          <w:tcPr>
            <w:tcW w:w="23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center"/>
              <w:rPr>
                <w:spacing w:val="-5"/>
              </w:rPr>
            </w:pPr>
            <w:r w:rsidRPr="00FE3A19">
              <w:rPr>
                <w:spacing w:val="-5"/>
              </w:rPr>
              <w:t>97.50</w:t>
            </w:r>
          </w:p>
        </w:tc>
      </w:tr>
      <w:tr w:rsidR="00B80304" w:rsidRPr="00FE3A19" w:rsidTr="00E15230">
        <w:trPr>
          <w:jc w:val="center"/>
        </w:trPr>
        <w:tc>
          <w:tcPr>
            <w:tcW w:w="91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b/>
                <w:bCs/>
                <w:spacing w:val="-5"/>
              </w:rPr>
            </w:pPr>
            <w:r w:rsidRPr="00FE3A19">
              <w:rPr>
                <w:b/>
                <w:bCs/>
                <w:spacing w:val="-5"/>
              </w:rPr>
              <w:t>3</w:t>
            </w:r>
          </w:p>
        </w:tc>
        <w:tc>
          <w:tcPr>
            <w:tcW w:w="441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both"/>
              <w:rPr>
                <w:spacing w:val="-5"/>
              </w:rPr>
            </w:pPr>
            <w:r w:rsidRPr="00FE3A19">
              <w:rPr>
                <w:spacing w:val="-5"/>
              </w:rPr>
              <w:t>Final bill (on completion of the work)</w:t>
            </w:r>
          </w:p>
        </w:tc>
        <w:tc>
          <w:tcPr>
            <w:tcW w:w="23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7315"/>
              </w:tabs>
              <w:ind w:left="720" w:hanging="720"/>
              <w:jc w:val="center"/>
              <w:rPr>
                <w:spacing w:val="-5"/>
              </w:rPr>
            </w:pPr>
            <w:r w:rsidRPr="00FE3A19">
              <w:rPr>
                <w:spacing w:val="-5"/>
              </w:rPr>
              <w:t>100.00</w:t>
            </w:r>
          </w:p>
        </w:tc>
      </w:tr>
    </w:tbl>
    <w:p w:rsidR="00B80304" w:rsidRPr="00FE3A19" w:rsidRDefault="00B80304" w:rsidP="00B80304">
      <w:pPr>
        <w:shd w:val="clear" w:color="auto" w:fill="FFFFFF"/>
        <w:tabs>
          <w:tab w:val="left" w:pos="7315"/>
        </w:tabs>
        <w:ind w:left="720" w:hanging="720"/>
        <w:jc w:val="both"/>
        <w:rPr>
          <w:b/>
          <w:bCs/>
          <w:spacing w:val="-5"/>
        </w:rPr>
      </w:pPr>
    </w:p>
    <w:p w:rsidR="00B80304" w:rsidRPr="00FE3A19" w:rsidRDefault="00B80304" w:rsidP="00B80304">
      <w:pPr>
        <w:shd w:val="clear" w:color="auto" w:fill="FFFFFF"/>
        <w:tabs>
          <w:tab w:val="left" w:pos="7891"/>
        </w:tabs>
        <w:ind w:left="720" w:hanging="720"/>
        <w:jc w:val="both"/>
      </w:pPr>
    </w:p>
    <w:p w:rsidR="00B80304" w:rsidRPr="00FE3A19" w:rsidRDefault="00B80304" w:rsidP="00B80304">
      <w:pPr>
        <w:shd w:val="clear" w:color="auto" w:fill="FFFFFF"/>
        <w:tabs>
          <w:tab w:val="left" w:pos="336"/>
        </w:tabs>
        <w:ind w:left="720" w:hanging="720"/>
        <w:jc w:val="both"/>
      </w:pPr>
      <w:r w:rsidRPr="00FE3A19">
        <w:rPr>
          <w:b/>
          <w:bCs/>
          <w:spacing w:val="-6"/>
        </w:rPr>
        <w:t xml:space="preserve">2.8  </w:t>
      </w:r>
      <w:r w:rsidRPr="00FE3A19">
        <w:rPr>
          <w:b/>
          <w:bCs/>
        </w:rPr>
        <w:tab/>
      </w:r>
      <w:r w:rsidRPr="00FE3A19">
        <w:rPr>
          <w:b/>
          <w:bCs/>
          <w:spacing w:val="-4"/>
        </w:rPr>
        <w:t>ROCK TOE</w:t>
      </w:r>
    </w:p>
    <w:p w:rsidR="00B80304" w:rsidRPr="00FE3A19" w:rsidRDefault="00B80304" w:rsidP="00B80304">
      <w:pPr>
        <w:shd w:val="clear" w:color="auto" w:fill="FFFFFF"/>
        <w:spacing w:before="240"/>
        <w:ind w:left="720" w:hanging="720"/>
        <w:jc w:val="both"/>
      </w:pPr>
      <w:r w:rsidRPr="00FE3A19">
        <w:rPr>
          <w:spacing w:val="-5"/>
        </w:rPr>
        <w:t xml:space="preserve">(a) </w:t>
      </w:r>
      <w:r w:rsidRPr="00FE3A19">
        <w:rPr>
          <w:spacing w:val="-5"/>
        </w:rPr>
        <w:tab/>
        <w:t xml:space="preserve">Materials for rock toe shall consist of suitable free draining rock fragments cobbles and boulders. </w:t>
      </w:r>
      <w:r w:rsidRPr="00FE3A19">
        <w:rPr>
          <w:spacing w:val="-8"/>
        </w:rPr>
        <w:t xml:space="preserve">The stones / rubble vailable from the excavation shall be used If the nlater is not sufficient, stones/ </w:t>
      </w:r>
      <w:r w:rsidRPr="00FE3A19">
        <w:rPr>
          <w:spacing w:val="-5"/>
        </w:rPr>
        <w:t xml:space="preserve">rubbles shall be brought from the approved quarries. The material shall be got approved by the </w:t>
      </w:r>
      <w:r w:rsidRPr="00FE3A19">
        <w:rPr>
          <w:spacing w:val="-6"/>
        </w:rPr>
        <w:t xml:space="preserve">Engineer - in - charge prior to being brought to site The material shall he clean and well graded </w:t>
      </w:r>
      <w:r w:rsidRPr="00FE3A19">
        <w:rPr>
          <w:spacing w:val="-9"/>
        </w:rPr>
        <w:t xml:space="preserve">consisting principally of rock fragments Fragements less than 001 cum shall not be used Sufficient </w:t>
      </w:r>
      <w:r w:rsidRPr="00FE3A19">
        <w:rPr>
          <w:spacing w:val="-8"/>
        </w:rPr>
        <w:t xml:space="preserve">fine material such as rock spalls cobbles and coarse gravel to fill the voids among the larger stone </w:t>
      </w:r>
      <w:r w:rsidRPr="00FE3A19">
        <w:rPr>
          <w:spacing w:val="-7"/>
        </w:rPr>
        <w:t xml:space="preserve">shall be used Use of stones above 0 028 cum is not obligatory The material shall be selected and </w:t>
      </w:r>
      <w:r w:rsidRPr="00FE3A19">
        <w:rPr>
          <w:spacing w:val="-9"/>
        </w:rPr>
        <w:t xml:space="preserve">placed in such a way that the lai get stones shall be placed neat the outer slope and the smaller ones </w:t>
      </w:r>
      <w:r w:rsidRPr="00FE3A19">
        <w:rPr>
          <w:spacing w:val="-5"/>
        </w:rPr>
        <w:t xml:space="preserve">adjacent to the timer slope. The stones shall be properly hand packed so as to produce a dense </w:t>
      </w:r>
      <w:r w:rsidRPr="00FE3A19">
        <w:rPr>
          <w:spacing w:val="-8"/>
        </w:rPr>
        <w:t xml:space="preserve">and well graded fill with no larger voids and cavities The surface of the outer slope shall be fatily </w:t>
      </w:r>
      <w:r w:rsidRPr="00FE3A19">
        <w:t>even and uniform.</w:t>
      </w:r>
    </w:p>
    <w:p w:rsidR="00B80304" w:rsidRPr="00FE3A19" w:rsidRDefault="00B80304" w:rsidP="00B80304">
      <w:pPr>
        <w:shd w:val="clear" w:color="auto" w:fill="FFFFFF"/>
        <w:spacing w:before="240"/>
        <w:ind w:left="720" w:hanging="720"/>
        <w:jc w:val="both"/>
      </w:pPr>
      <w:r w:rsidRPr="00FE3A19">
        <w:t>(b)</w:t>
      </w:r>
      <w:r w:rsidRPr="00FE3A19">
        <w:tab/>
      </w:r>
      <w:r w:rsidRPr="00FE3A19">
        <w:rPr>
          <w:spacing w:val="-11"/>
        </w:rPr>
        <w:t xml:space="preserve">Suitable outfall for di awing the seepage water collected in the ock toe shall be provided depending  </w:t>
      </w:r>
      <w:r w:rsidRPr="00FE3A19">
        <w:t xml:space="preserve">upon the site conditions </w:t>
      </w:r>
    </w:p>
    <w:p w:rsidR="00B80304" w:rsidRPr="00FE3A19" w:rsidRDefault="00B80304" w:rsidP="00B80304">
      <w:pPr>
        <w:shd w:val="clear" w:color="auto" w:fill="FFFFFF"/>
        <w:spacing w:before="240"/>
        <w:ind w:left="720" w:hanging="720"/>
        <w:jc w:val="both"/>
      </w:pPr>
      <w:r w:rsidRPr="00FE3A19">
        <w:rPr>
          <w:spacing w:val="-8"/>
        </w:rPr>
        <w:t xml:space="preserve">(c)    </w:t>
      </w:r>
      <w:r w:rsidRPr="00FE3A19">
        <w:rPr>
          <w:spacing w:val="-8"/>
        </w:rPr>
        <w:tab/>
        <w:t xml:space="preserve">The dimensions o iock toe zone shown in the drawings are tentative and if required, modification </w:t>
      </w:r>
      <w:r w:rsidRPr="00FE3A19">
        <w:rPr>
          <w:spacing w:val="-10"/>
        </w:rPr>
        <w:t xml:space="preserve">may be ordered by the Engineer during execution of the work. The Contractor shall work according </w:t>
      </w:r>
      <w:r w:rsidRPr="00FE3A19">
        <w:rPr>
          <w:spacing w:val="-9"/>
        </w:rPr>
        <w:t>such modifications without an increase in unit rates.</w:t>
      </w:r>
    </w:p>
    <w:p w:rsidR="00B80304" w:rsidRPr="00FE3A19" w:rsidRDefault="00B80304" w:rsidP="00B80304">
      <w:pPr>
        <w:shd w:val="clear" w:color="auto" w:fill="FFFFFF"/>
        <w:spacing w:before="240"/>
        <w:ind w:left="720" w:hanging="720"/>
        <w:jc w:val="both"/>
      </w:pPr>
      <w:r w:rsidRPr="00FE3A19">
        <w:rPr>
          <w:b/>
          <w:bCs/>
          <w:spacing w:val="-2"/>
        </w:rPr>
        <w:t>2.8.1. MEASUREMENT AND PAYMENT.</w:t>
      </w:r>
    </w:p>
    <w:p w:rsidR="00B80304" w:rsidRPr="00FE3A19" w:rsidRDefault="00B80304" w:rsidP="00B80304">
      <w:pPr>
        <w:shd w:val="clear" w:color="auto" w:fill="FFFFFF"/>
        <w:ind w:left="720" w:hanging="720"/>
        <w:jc w:val="both"/>
      </w:pPr>
      <w:r w:rsidRPr="00FE3A19">
        <w:rPr>
          <w:spacing w:val="-10"/>
        </w:rPr>
        <w:tab/>
        <w:t xml:space="preserve">The item shall be paid on quantity basis for the cubic contents laid at the rate qu in Schedule B. The </w:t>
      </w:r>
      <w:r w:rsidRPr="00FE3A19">
        <w:rPr>
          <w:spacing w:val="-6"/>
        </w:rPr>
        <w:t xml:space="preserve">quantities for payment shall be worked out from cross sections taken atan interval of 30mtrs or </w:t>
      </w:r>
      <w:r w:rsidRPr="00FE3A19">
        <w:rPr>
          <w:spacing w:val="-7"/>
        </w:rPr>
        <w:t xml:space="preserve">closer. The payment will be restricted to the quantities within the lines as shown on the drawing </w:t>
      </w:r>
      <w:r w:rsidRPr="00FE3A19">
        <w:t>including the authorised modifications there of.</w:t>
      </w:r>
    </w:p>
    <w:p w:rsidR="00B80304" w:rsidRPr="00FE3A19" w:rsidRDefault="00B80304" w:rsidP="00B80304">
      <w:pPr>
        <w:shd w:val="clear" w:color="auto" w:fill="FFFFFF"/>
        <w:tabs>
          <w:tab w:val="left" w:pos="6360"/>
        </w:tabs>
        <w:ind w:left="720" w:hanging="720"/>
        <w:jc w:val="both"/>
        <w:rPr>
          <w:spacing w:val="-7"/>
        </w:rPr>
      </w:pPr>
    </w:p>
    <w:p w:rsidR="00B80304" w:rsidRPr="00FE3A19" w:rsidRDefault="00B80304" w:rsidP="00B80304">
      <w:pPr>
        <w:shd w:val="clear" w:color="auto" w:fill="FFFFFF"/>
        <w:tabs>
          <w:tab w:val="left" w:pos="6360"/>
        </w:tabs>
        <w:ind w:left="720" w:hanging="720"/>
        <w:jc w:val="both"/>
      </w:pPr>
      <w:r w:rsidRPr="00FE3A19">
        <w:rPr>
          <w:b/>
          <w:bCs/>
        </w:rPr>
        <w:t>LAYING OF FILTERS</w:t>
      </w:r>
    </w:p>
    <w:p w:rsidR="00B80304" w:rsidRPr="00FE3A19" w:rsidRDefault="00B80304" w:rsidP="00B80304">
      <w:pPr>
        <w:shd w:val="clear" w:color="auto" w:fill="FFFFFF"/>
        <w:ind w:left="720" w:hanging="720"/>
        <w:jc w:val="both"/>
      </w:pPr>
      <w:r w:rsidRPr="00FE3A19">
        <w:rPr>
          <w:spacing w:val="-9"/>
        </w:rPr>
        <w:tab/>
        <w:t>Filter shall be provided to the dimensions shown in the drawing or as directed by the Engineer-in-</w:t>
      </w:r>
      <w:r w:rsidRPr="00FE3A19">
        <w:rPr>
          <w:spacing w:val="-10"/>
        </w:rPr>
        <w:t xml:space="preserve">charge. The number of layers, the thickness of each layer and gradation of filter material shall be as </w:t>
      </w:r>
      <w:r w:rsidRPr="00FE3A19">
        <w:rPr>
          <w:spacing w:val="-9"/>
        </w:rPr>
        <w:t xml:space="preserve">specified in drawing or as directed by the Engineer-in-charge. The placing of a filter layer shall be </w:t>
      </w:r>
      <w:r w:rsidRPr="00FE3A19">
        <w:rPr>
          <w:spacing w:val="-13"/>
        </w:rPr>
        <w:t xml:space="preserve">such that the segregation within the layer is prevented. Filter materials shall be watered and compacted </w:t>
      </w:r>
      <w:r w:rsidRPr="00FE3A19">
        <w:rPr>
          <w:spacing w:val="-8"/>
        </w:rPr>
        <w:t xml:space="preserve">so as to achieve a relative density of not less than 70%. Care shall be taken not to mix up the filter </w:t>
      </w:r>
      <w:r w:rsidRPr="00FE3A19">
        <w:t>materials of a layer with soil or with filter materials of adjoining layer.</w:t>
      </w:r>
    </w:p>
    <w:p w:rsidR="00B80304" w:rsidRPr="00FE3A19" w:rsidRDefault="00B80304" w:rsidP="00B80304">
      <w:pPr>
        <w:shd w:val="clear" w:color="auto" w:fill="FFFFFF"/>
        <w:ind w:left="720" w:hanging="720"/>
        <w:jc w:val="both"/>
        <w:rPr>
          <w:spacing w:val="-12"/>
        </w:rPr>
      </w:pPr>
    </w:p>
    <w:p w:rsidR="00B80304" w:rsidRPr="00FE3A19" w:rsidRDefault="00B80304" w:rsidP="00B80304">
      <w:pPr>
        <w:shd w:val="clear" w:color="auto" w:fill="FFFFFF"/>
        <w:ind w:left="720" w:hanging="720"/>
        <w:jc w:val="both"/>
        <w:rPr>
          <w:spacing w:val="-12"/>
        </w:rPr>
      </w:pPr>
    </w:p>
    <w:p w:rsidR="00B80304" w:rsidRPr="00FE3A19" w:rsidRDefault="00B80304" w:rsidP="00B80304">
      <w:pPr>
        <w:shd w:val="clear" w:color="auto" w:fill="FFFFFF"/>
        <w:ind w:left="720" w:hanging="720"/>
        <w:jc w:val="both"/>
      </w:pPr>
      <w:r w:rsidRPr="00FE3A19">
        <w:rPr>
          <w:spacing w:val="-12"/>
        </w:rPr>
        <w:lastRenderedPageBreak/>
        <w:tab/>
        <w:t xml:space="preserve">Suitable transition filter is intended to be provided between earth fill and all-in-fill if the all-in-fill zone </w:t>
      </w:r>
      <w:r w:rsidRPr="00FE3A19">
        <w:rPr>
          <w:spacing w:val="-7"/>
        </w:rPr>
        <w:t xml:space="preserve">consists of less than 507a of minus 80 mm. material. The Contractor shall provide the transition </w:t>
      </w:r>
      <w:r w:rsidRPr="00FE3A19">
        <w:rPr>
          <w:spacing w:val="-8"/>
        </w:rPr>
        <w:t xml:space="preserve">filter as shown in the drawing or as directed by the Engineer-in-charge for which payment will be made at quoted rates. Horizontal filter blanket shall be provided, wherever prescribed, connecting </w:t>
      </w:r>
      <w:r w:rsidRPr="00FE3A19">
        <w:rPr>
          <w:spacing w:val="-4"/>
        </w:rPr>
        <w:t xml:space="preserve">the inclined filters as shown in the drawings or as directed by the Engineer-in-charge. Before </w:t>
      </w:r>
      <w:r w:rsidRPr="00FE3A19">
        <w:rPr>
          <w:spacing w:val="-10"/>
        </w:rPr>
        <w:t xml:space="preserve">placing the horizontal filter layers, the foundation therefore shall be cleared and brought to level by </w:t>
      </w:r>
      <w:r w:rsidRPr="00FE3A19">
        <w:rPr>
          <w:spacing w:val="-9"/>
        </w:rPr>
        <w:t xml:space="preserve">filling in depressions (if any) with selected impervious maletials compacted at OMC Each layer of </w:t>
      </w:r>
      <w:r w:rsidRPr="00FE3A19">
        <w:rPr>
          <w:spacing w:val="-5"/>
        </w:rPr>
        <w:t xml:space="preserve">filter media shall be adequately watered and compacted by moving the hauling and spreading </w:t>
      </w:r>
      <w:r w:rsidRPr="00FE3A19">
        <w:rPr>
          <w:spacing w:val="-12"/>
        </w:rPr>
        <w:t xml:space="preserve">equipment ovet it or by other means approved by the Engineer-in-charge. The rock, toe, if prescribed </w:t>
      </w:r>
      <w:r w:rsidRPr="00FE3A19">
        <w:rPr>
          <w:spacing w:val="-8"/>
        </w:rPr>
        <w:t>shall then be laid in such a way as not to damage the filter blanket in any way.</w:t>
      </w:r>
    </w:p>
    <w:p w:rsidR="00B80304" w:rsidRPr="00FE3A19" w:rsidRDefault="00B80304" w:rsidP="00B80304">
      <w:pPr>
        <w:shd w:val="clear" w:color="auto" w:fill="FFFFFF"/>
        <w:spacing w:before="240"/>
        <w:ind w:left="720" w:hanging="720"/>
        <w:jc w:val="both"/>
      </w:pPr>
      <w:r w:rsidRPr="00FE3A19">
        <w:rPr>
          <w:spacing w:val="-7"/>
        </w:rPr>
        <w:tab/>
        <w:t xml:space="preserve">Inclined filters abutting the outer slope of the impervious core shailbe provided, as per approved </w:t>
      </w:r>
      <w:r w:rsidRPr="00FE3A19">
        <w:rPr>
          <w:spacing w:val="-11"/>
        </w:rPr>
        <w:t xml:space="preserve">drawings or as directed by the Engineer-in-charge. Filter materials shall be so placed that it conforms </w:t>
      </w:r>
      <w:r w:rsidRPr="00FE3A19">
        <w:rPr>
          <w:spacing w:val="-8"/>
        </w:rPr>
        <w:t xml:space="preserve">to the position indicated in the drawing and the continuity of each layer is ensured.. The thickness </w:t>
      </w:r>
      <w:r w:rsidRPr="00FE3A19">
        <w:rPr>
          <w:spacing w:val="-6"/>
        </w:rPr>
        <w:t xml:space="preserve">and location of each individual filter layer shall be maintained by placing the material between </w:t>
      </w:r>
      <w:r w:rsidRPr="00FE3A19">
        <w:rPr>
          <w:spacing w:val="-11"/>
        </w:rPr>
        <w:t xml:space="preserve">temporarily placed mild steel sheets or wooden boards which shall be withdrawn before compaction. </w:t>
      </w:r>
      <w:r w:rsidRPr="00FE3A19">
        <w:rPr>
          <w:spacing w:val="-3"/>
        </w:rPr>
        <w:t xml:space="preserve">The inclined filter and the embankment material adjacent to it shall be raised together with a </w:t>
      </w:r>
      <w:r w:rsidRPr="00FE3A19">
        <w:rPr>
          <w:spacing w:val="-8"/>
        </w:rPr>
        <w:t>maximum difference in height of 0.6 mtr. between filter and the adjacent embankment.</w:t>
      </w:r>
    </w:p>
    <w:p w:rsidR="00B80304" w:rsidRPr="00FE3A19" w:rsidRDefault="00B80304" w:rsidP="00B80304">
      <w:pPr>
        <w:shd w:val="clear" w:color="auto" w:fill="FFFFFF"/>
        <w:tabs>
          <w:tab w:val="left" w:pos="538"/>
        </w:tabs>
        <w:ind w:left="720" w:hanging="720"/>
        <w:jc w:val="both"/>
        <w:rPr>
          <w:b/>
          <w:bCs/>
          <w:spacing w:val="-5"/>
        </w:rPr>
      </w:pPr>
    </w:p>
    <w:p w:rsidR="00B80304" w:rsidRPr="00FE3A19" w:rsidRDefault="00B80304" w:rsidP="00B80304">
      <w:pPr>
        <w:shd w:val="clear" w:color="auto" w:fill="FFFFFF"/>
        <w:tabs>
          <w:tab w:val="left" w:pos="538"/>
        </w:tabs>
        <w:ind w:left="720" w:hanging="720"/>
        <w:jc w:val="both"/>
      </w:pPr>
      <w:r w:rsidRPr="00FE3A19">
        <w:rPr>
          <w:b/>
          <w:bCs/>
          <w:spacing w:val="-5"/>
        </w:rPr>
        <w:t>2.9.1</w:t>
      </w:r>
      <w:r w:rsidRPr="00FE3A19">
        <w:rPr>
          <w:b/>
          <w:bCs/>
        </w:rPr>
        <w:tab/>
      </w:r>
      <w:r w:rsidRPr="00FE3A19">
        <w:rPr>
          <w:b/>
          <w:bCs/>
          <w:spacing w:val="-3"/>
        </w:rPr>
        <w:t>FILTERS DRAINS</w:t>
      </w:r>
    </w:p>
    <w:p w:rsidR="00B80304" w:rsidRPr="00FE3A19" w:rsidRDefault="00B80304" w:rsidP="00B80304">
      <w:pPr>
        <w:shd w:val="clear" w:color="auto" w:fill="FFFFFF"/>
        <w:ind w:left="720" w:hanging="720"/>
        <w:jc w:val="both"/>
      </w:pPr>
      <w:r w:rsidRPr="00FE3A19">
        <w:rPr>
          <w:spacing w:val="-9"/>
        </w:rPr>
        <w:tab/>
        <w:t xml:space="preserve">Filter drains shall be. provided at suitable locations and to the dimensions shown in the drawing to </w:t>
      </w:r>
      <w:r w:rsidRPr="00FE3A19">
        <w:rPr>
          <w:spacing w:val="-8"/>
        </w:rPr>
        <w:t xml:space="preserve">collect seepage from the embankment and to discharge the same away from the embankment by </w:t>
      </w:r>
      <w:r w:rsidRPr="00FE3A19">
        <w:rPr>
          <w:spacing w:val="-7"/>
        </w:rPr>
        <w:t>suitable means according to the site conditions as directed by the Engineer-in- charge.</w:t>
      </w:r>
    </w:p>
    <w:p w:rsidR="00B80304" w:rsidRPr="00FE3A19" w:rsidRDefault="00B80304" w:rsidP="00B80304">
      <w:pPr>
        <w:shd w:val="clear" w:color="auto" w:fill="FFFFFF"/>
        <w:tabs>
          <w:tab w:val="left" w:pos="538"/>
        </w:tabs>
        <w:ind w:left="720" w:hanging="720"/>
        <w:jc w:val="both"/>
        <w:rPr>
          <w:b/>
          <w:bCs/>
          <w:spacing w:val="-5"/>
        </w:rPr>
      </w:pPr>
    </w:p>
    <w:p w:rsidR="00B80304" w:rsidRPr="00FE3A19" w:rsidRDefault="00B80304" w:rsidP="00B80304">
      <w:pPr>
        <w:shd w:val="clear" w:color="auto" w:fill="FFFFFF"/>
        <w:tabs>
          <w:tab w:val="left" w:pos="538"/>
        </w:tabs>
        <w:ind w:left="720" w:hanging="720"/>
        <w:jc w:val="both"/>
      </w:pPr>
      <w:r w:rsidRPr="00FE3A19">
        <w:rPr>
          <w:b/>
          <w:bCs/>
          <w:spacing w:val="-5"/>
        </w:rPr>
        <w:t>2.9.2</w:t>
      </w:r>
      <w:r w:rsidRPr="00FE3A19">
        <w:rPr>
          <w:b/>
          <w:bCs/>
        </w:rPr>
        <w:tab/>
      </w:r>
      <w:r w:rsidRPr="00FE3A19">
        <w:rPr>
          <w:b/>
          <w:bCs/>
          <w:spacing w:val="-6"/>
        </w:rPr>
        <w:t>FILTER MATERIALS</w:t>
      </w:r>
    </w:p>
    <w:p w:rsidR="00B80304" w:rsidRPr="00FE3A19" w:rsidRDefault="00B80304" w:rsidP="00B80304">
      <w:pPr>
        <w:widowControl w:val="0"/>
        <w:numPr>
          <w:ilvl w:val="0"/>
          <w:numId w:val="42"/>
        </w:numPr>
        <w:shd w:val="clear" w:color="auto" w:fill="FFFFFF"/>
        <w:tabs>
          <w:tab w:val="left" w:pos="571"/>
        </w:tabs>
        <w:autoSpaceDE w:val="0"/>
        <w:autoSpaceDN w:val="0"/>
        <w:adjustRightInd w:val="0"/>
        <w:ind w:left="900" w:hanging="360"/>
        <w:jc w:val="both"/>
        <w:rPr>
          <w:spacing w:val="-15"/>
        </w:rPr>
      </w:pPr>
      <w:r w:rsidRPr="00FE3A19">
        <w:rPr>
          <w:spacing w:val="-4"/>
        </w:rPr>
        <w:t xml:space="preserve">The filter materials shall consist of well graded sand, gravel or crusher broken aggregate. The material shall be free from debris, brush wood, vegetable matter, decomposed rock and other </w:t>
      </w:r>
      <w:r w:rsidRPr="00FE3A19">
        <w:rPr>
          <w:spacing w:val="-6"/>
        </w:rPr>
        <w:t>deleterious matter. Sand in filter media shall confirm to the specifications in IS : 383-1970 orits latest version. Silt and clay content in sand shall be less than 5% (IS: 1498-1970).</w:t>
      </w:r>
    </w:p>
    <w:p w:rsidR="00B80304" w:rsidRPr="00FE3A19" w:rsidRDefault="00B80304" w:rsidP="00B80304">
      <w:pPr>
        <w:widowControl w:val="0"/>
        <w:numPr>
          <w:ilvl w:val="0"/>
          <w:numId w:val="42"/>
        </w:numPr>
        <w:shd w:val="clear" w:color="auto" w:fill="FFFFFF"/>
        <w:tabs>
          <w:tab w:val="left" w:pos="571"/>
        </w:tabs>
        <w:autoSpaceDE w:val="0"/>
        <w:autoSpaceDN w:val="0"/>
        <w:adjustRightInd w:val="0"/>
        <w:ind w:left="900" w:hanging="360"/>
        <w:jc w:val="both"/>
        <w:rPr>
          <w:spacing w:val="-10"/>
        </w:rPr>
      </w:pPr>
      <w:r w:rsidRPr="00FE3A19">
        <w:rPr>
          <w:spacing w:val="-8"/>
        </w:rPr>
        <w:t xml:space="preserve">Filter materials shall not be placed until the sub-grade has been inspected and finally approved by </w:t>
      </w:r>
      <w:r w:rsidRPr="00FE3A19">
        <w:rPr>
          <w:spacing w:val="-10"/>
        </w:rPr>
        <w:t xml:space="preserve">the Engineer-in-charge. The filter material shall be laid in layers not exceeding 1 5 cms. in thickness </w:t>
      </w:r>
      <w:r w:rsidRPr="00FE3A19">
        <w:rPr>
          <w:spacing w:val="-7"/>
        </w:rPr>
        <w:t xml:space="preserve">or as prescribed by the Engineer-in-charge The number of layers, the thickness of each.layer and </w:t>
      </w:r>
      <w:r w:rsidRPr="00FE3A19">
        <w:rPr>
          <w:spacing w:val="-11"/>
        </w:rPr>
        <w:t xml:space="preserve">the size of ingredients shall be as per the final design which will be furnished to the contractor based </w:t>
      </w:r>
      <w:r w:rsidRPr="00FE3A19">
        <w:t>on the laboratory test satisfying primarily the following filter critoria.</w:t>
      </w:r>
    </w:p>
    <w:p w:rsidR="00B80304" w:rsidRPr="00FE3A19" w:rsidRDefault="00B80304" w:rsidP="00B80304">
      <w:pPr>
        <w:shd w:val="clear" w:color="auto" w:fill="FFFFFF"/>
        <w:ind w:left="2011" w:hanging="1291"/>
        <w:jc w:val="both"/>
      </w:pPr>
      <w:r w:rsidRPr="00FE3A19">
        <w:t>i.       D 15(F)</w:t>
      </w:r>
    </w:p>
    <w:p w:rsidR="00B80304" w:rsidRPr="00FE3A19" w:rsidRDefault="00B80304" w:rsidP="00B80304">
      <w:pPr>
        <w:shd w:val="clear" w:color="auto" w:fill="FFFFFF"/>
        <w:tabs>
          <w:tab w:val="left" w:leader="hyphen" w:pos="2098"/>
        </w:tabs>
        <w:ind w:left="2011" w:hanging="1291"/>
        <w:jc w:val="both"/>
      </w:pPr>
      <w:r w:rsidRPr="00FE3A19">
        <w:t xml:space="preserve">         --------   &lt;4</w:t>
      </w:r>
    </w:p>
    <w:p w:rsidR="00B80304" w:rsidRPr="00FE3A19" w:rsidRDefault="00B80304" w:rsidP="00B80304">
      <w:pPr>
        <w:shd w:val="clear" w:color="auto" w:fill="FFFFFF"/>
        <w:ind w:left="2011" w:hanging="1291"/>
        <w:jc w:val="both"/>
        <w:rPr>
          <w:spacing w:val="-6"/>
        </w:rPr>
      </w:pPr>
      <w:r w:rsidRPr="00FE3A19">
        <w:rPr>
          <w:spacing w:val="-6"/>
        </w:rPr>
        <w:t xml:space="preserve">           D85(b) </w:t>
      </w:r>
    </w:p>
    <w:p w:rsidR="00B80304" w:rsidRPr="00FE3A19" w:rsidRDefault="00B80304" w:rsidP="00B80304">
      <w:pPr>
        <w:shd w:val="clear" w:color="auto" w:fill="FFFFFF"/>
        <w:ind w:left="2011" w:hanging="1291"/>
        <w:jc w:val="both"/>
      </w:pPr>
      <w:r w:rsidRPr="00FE3A19">
        <w:rPr>
          <w:spacing w:val="-3"/>
        </w:rPr>
        <w:t>ii.        D 15(F)</w:t>
      </w:r>
    </w:p>
    <w:p w:rsidR="00B80304" w:rsidRPr="00FE3A19" w:rsidRDefault="00B80304" w:rsidP="00B80304">
      <w:pPr>
        <w:shd w:val="clear" w:color="auto" w:fill="FFFFFF"/>
        <w:tabs>
          <w:tab w:val="left" w:leader="hyphen" w:pos="1920"/>
        </w:tabs>
        <w:ind w:left="2011" w:hanging="720"/>
        <w:jc w:val="both"/>
      </w:pPr>
      <w:r w:rsidRPr="00FE3A19">
        <w:t xml:space="preserve">----------     </w:t>
      </w:r>
      <w:r w:rsidRPr="00FE3A19">
        <w:rPr>
          <w:spacing w:val="-4"/>
        </w:rPr>
        <w:t>Between 4 and 40</w:t>
      </w:r>
    </w:p>
    <w:p w:rsidR="00B80304" w:rsidRPr="00FE3A19" w:rsidRDefault="00B80304" w:rsidP="00B80304">
      <w:pPr>
        <w:shd w:val="clear" w:color="auto" w:fill="FFFFFF"/>
        <w:ind w:left="2011" w:hanging="720"/>
        <w:jc w:val="both"/>
        <w:rPr>
          <w:spacing w:val="-7"/>
        </w:rPr>
      </w:pPr>
      <w:r w:rsidRPr="00FE3A19">
        <w:rPr>
          <w:spacing w:val="-7"/>
        </w:rPr>
        <w:t>D15(b)</w:t>
      </w:r>
    </w:p>
    <w:p w:rsidR="00B80304" w:rsidRPr="00FE3A19" w:rsidRDefault="00B80304" w:rsidP="00B80304">
      <w:pPr>
        <w:shd w:val="clear" w:color="auto" w:fill="FFFFFF"/>
        <w:ind w:left="2011" w:hanging="720"/>
        <w:jc w:val="both"/>
      </w:pPr>
    </w:p>
    <w:p w:rsidR="00B80304" w:rsidRPr="00FE3A19" w:rsidRDefault="00B80304" w:rsidP="00B80304">
      <w:pPr>
        <w:shd w:val="clear" w:color="auto" w:fill="FFFFFF"/>
        <w:ind w:left="1291"/>
        <w:jc w:val="both"/>
      </w:pPr>
      <w:r w:rsidRPr="00FE3A19">
        <w:rPr>
          <w:spacing w:val="-5"/>
        </w:rPr>
        <w:t xml:space="preserve">where D 15 and D 85 are particle diameter corresponding to 15% and 85% passing. </w:t>
      </w:r>
      <w:r w:rsidRPr="00FE3A19">
        <w:rPr>
          <w:spacing w:val="-4"/>
        </w:rPr>
        <w:t xml:space="preserve">Fdenotes filter material 'b' benotes base material. The percentage being determined by weight </w:t>
      </w:r>
      <w:r w:rsidRPr="00FE3A19">
        <w:t>after mechanical analysis.</w:t>
      </w:r>
    </w:p>
    <w:p w:rsidR="00B80304" w:rsidRPr="00FE3A19" w:rsidRDefault="00B80304" w:rsidP="00B80304">
      <w:pPr>
        <w:widowControl w:val="0"/>
        <w:numPr>
          <w:ilvl w:val="0"/>
          <w:numId w:val="43"/>
        </w:numPr>
        <w:shd w:val="clear" w:color="auto" w:fill="FFFFFF"/>
        <w:tabs>
          <w:tab w:val="left" w:pos="1170"/>
        </w:tabs>
        <w:autoSpaceDE w:val="0"/>
        <w:autoSpaceDN w:val="0"/>
        <w:adjustRightInd w:val="0"/>
        <w:ind w:left="1080" w:hanging="720"/>
        <w:jc w:val="both"/>
        <w:rPr>
          <w:spacing w:val="-12"/>
        </w:rPr>
      </w:pPr>
      <w:r w:rsidRPr="00FE3A19">
        <w:rPr>
          <w:spacing w:val="-10"/>
        </w:rPr>
        <w:lastRenderedPageBreak/>
        <w:t xml:space="preserve">The gradation curves of the filter material shall be nearly parallel to the gradation curves of the base </w:t>
      </w:r>
      <w:r w:rsidRPr="00FE3A19">
        <w:t>material.</w:t>
      </w:r>
    </w:p>
    <w:p w:rsidR="00B80304" w:rsidRPr="00FE3A19" w:rsidRDefault="00B80304" w:rsidP="00B80304">
      <w:pPr>
        <w:widowControl w:val="0"/>
        <w:numPr>
          <w:ilvl w:val="0"/>
          <w:numId w:val="43"/>
        </w:numPr>
        <w:shd w:val="clear" w:color="auto" w:fill="FFFFFF"/>
        <w:tabs>
          <w:tab w:val="left" w:pos="1170"/>
        </w:tabs>
        <w:autoSpaceDE w:val="0"/>
        <w:autoSpaceDN w:val="0"/>
        <w:adjustRightInd w:val="0"/>
        <w:ind w:left="1080" w:hanging="720"/>
        <w:jc w:val="both"/>
        <w:rPr>
          <w:spacing w:val="-11"/>
        </w:rPr>
      </w:pPr>
      <w:r w:rsidRPr="00FE3A19">
        <w:rPr>
          <w:spacing w:val="-9"/>
        </w:rPr>
        <w:t xml:space="preserve">The requirement for grading of the filter shall be established by the field laboratory on the basis of </w:t>
      </w:r>
      <w:r w:rsidRPr="00FE3A19">
        <w:t>mechanical analysis of adjacent materials.</w:t>
      </w:r>
    </w:p>
    <w:p w:rsidR="00B80304" w:rsidRPr="00FE3A19" w:rsidRDefault="00B80304" w:rsidP="00B80304">
      <w:pPr>
        <w:shd w:val="clear" w:color="auto" w:fill="FFFFFF"/>
        <w:tabs>
          <w:tab w:val="left" w:pos="1170"/>
        </w:tabs>
        <w:ind w:left="1440" w:hanging="720"/>
        <w:jc w:val="both"/>
        <w:rPr>
          <w:spacing w:val="-7"/>
        </w:rPr>
      </w:pPr>
    </w:p>
    <w:p w:rsidR="00B80304" w:rsidRPr="00FE3A19" w:rsidRDefault="00B80304" w:rsidP="00B80304">
      <w:pPr>
        <w:shd w:val="clear" w:color="auto" w:fill="FFFFFF"/>
        <w:tabs>
          <w:tab w:val="left" w:pos="1170"/>
        </w:tabs>
        <w:ind w:left="1440" w:hanging="720"/>
        <w:jc w:val="both"/>
        <w:rPr>
          <w:spacing w:val="-10"/>
        </w:rPr>
      </w:pPr>
      <w:r w:rsidRPr="00FE3A19">
        <w:rPr>
          <w:spacing w:val="-7"/>
        </w:rPr>
        <w:t>e)</w:t>
      </w:r>
      <w:r w:rsidRPr="00FE3A19">
        <w:rPr>
          <w:spacing w:val="-7"/>
        </w:rPr>
        <w:tab/>
      </w:r>
      <w:r w:rsidRPr="00FE3A19">
        <w:rPr>
          <w:spacing w:val="-7"/>
        </w:rPr>
        <w:tab/>
      </w:r>
      <w:r w:rsidRPr="00FE3A19">
        <w:rPr>
          <w:spacing w:val="-11"/>
        </w:rPr>
        <w:t xml:space="preserve">The size and grading of Filter material shall generally be as indicated in the Drawing. The Engineer-in-charge may at his discretion modify the gradation in the filter layer to satisfy the filter criteria. The </w:t>
      </w:r>
      <w:r w:rsidRPr="00FE3A19">
        <w:rPr>
          <w:spacing w:val="-7"/>
        </w:rPr>
        <w:t>Contractor shall do the necessary processing of filter materials at his own cost.</w:t>
      </w:r>
    </w:p>
    <w:p w:rsidR="00B80304" w:rsidRPr="00FE3A19" w:rsidRDefault="00B80304" w:rsidP="00B80304">
      <w:pPr>
        <w:shd w:val="clear" w:color="auto" w:fill="FFFFFF"/>
        <w:tabs>
          <w:tab w:val="left" w:pos="571"/>
        </w:tabs>
        <w:spacing w:before="240"/>
        <w:ind w:left="1440" w:hanging="1440"/>
        <w:jc w:val="both"/>
        <w:rPr>
          <w:spacing w:val="-18"/>
        </w:rPr>
      </w:pPr>
      <w:r w:rsidRPr="00FE3A19">
        <w:rPr>
          <w:spacing w:val="-10"/>
        </w:rPr>
        <w:br w:type="page"/>
      </w:r>
      <w:r w:rsidRPr="00FE3A19">
        <w:rPr>
          <w:spacing w:val="-10"/>
        </w:rPr>
        <w:lastRenderedPageBreak/>
        <w:tab/>
        <w:t>f)</w:t>
      </w:r>
      <w:r w:rsidRPr="00FE3A19">
        <w:rPr>
          <w:spacing w:val="-10"/>
        </w:rPr>
        <w:tab/>
        <w:t xml:space="preserve">The material brought by the Contractor to the site shall be tested by the quality control Organisation </w:t>
      </w:r>
      <w:r w:rsidRPr="00FE3A19">
        <w:rPr>
          <w:spacing w:val="-9"/>
        </w:rPr>
        <w:t xml:space="preserve">of the Department in the laboratory at the project site. The result thereof shall be final and binding. </w:t>
      </w:r>
      <w:r w:rsidRPr="00FE3A19">
        <w:rPr>
          <w:spacing w:val="-5"/>
        </w:rPr>
        <w:t xml:space="preserve">All not conforming to the requirement so determined shall not be permitted for use on the said </w:t>
      </w:r>
      <w:r w:rsidRPr="00FE3A19">
        <w:t>work.</w:t>
      </w:r>
    </w:p>
    <w:p w:rsidR="00B80304" w:rsidRPr="00FE3A19" w:rsidRDefault="00B80304" w:rsidP="00B80304">
      <w:pPr>
        <w:shd w:val="clear" w:color="auto" w:fill="FFFFFF"/>
        <w:spacing w:before="240"/>
        <w:ind w:left="720" w:hanging="720"/>
        <w:jc w:val="both"/>
      </w:pPr>
      <w:r w:rsidRPr="00FE3A19">
        <w:rPr>
          <w:b/>
          <w:bCs/>
          <w:spacing w:val="-2"/>
        </w:rPr>
        <w:t>2.9.3. MEASUREMENT AND PAYMENTS</w:t>
      </w:r>
    </w:p>
    <w:p w:rsidR="00B80304" w:rsidRPr="00FE3A19" w:rsidRDefault="00B80304" w:rsidP="00B80304">
      <w:pPr>
        <w:shd w:val="clear" w:color="auto" w:fill="FFFFFF"/>
        <w:spacing w:before="240"/>
        <w:ind w:left="720" w:hanging="720"/>
        <w:jc w:val="both"/>
      </w:pPr>
      <w:r w:rsidRPr="00FE3A19">
        <w:rPr>
          <w:spacing w:val="-7"/>
        </w:rPr>
        <w:tab/>
        <w:t xml:space="preserve">The quantity of the filter material shall be calculated from initial levels taken at 30 mtrs. or even </w:t>
      </w:r>
      <w:r w:rsidRPr="00FE3A19">
        <w:rPr>
          <w:spacing w:val="-5"/>
        </w:rPr>
        <w:t xml:space="preserve">close interval if warranted by unevenness of the ground, before and after laying filter material. </w:t>
      </w:r>
      <w:r w:rsidRPr="00FE3A19">
        <w:rPr>
          <w:spacing w:val="-4"/>
        </w:rPr>
        <w:t xml:space="preserve">Payment shall be made on volumetric basis separately for each layer as per the rate quoted in </w:t>
      </w:r>
      <w:r w:rsidRPr="00FE3A19">
        <w:rPr>
          <w:spacing w:val="-7"/>
        </w:rPr>
        <w:t xml:space="preserve">Schedule B. The rate includes cost of procuring, handling, placing, watering and compacting the </w:t>
      </w:r>
      <w:r w:rsidRPr="00FE3A19">
        <w:rPr>
          <w:spacing w:val="-8"/>
        </w:rPr>
        <w:t>filter material and all incidental operations with all leads and lifts etc., complete.</w:t>
      </w:r>
    </w:p>
    <w:p w:rsidR="00B80304" w:rsidRPr="00FE3A19" w:rsidRDefault="00B80304" w:rsidP="00B80304">
      <w:pPr>
        <w:shd w:val="clear" w:color="auto" w:fill="FFFFFF"/>
        <w:tabs>
          <w:tab w:val="left" w:pos="470"/>
        </w:tabs>
        <w:spacing w:before="240"/>
        <w:ind w:left="720" w:hanging="720"/>
        <w:jc w:val="both"/>
      </w:pPr>
      <w:r w:rsidRPr="00FE3A19">
        <w:rPr>
          <w:b/>
          <w:bCs/>
          <w:spacing w:val="-6"/>
        </w:rPr>
        <w:t>2.10</w:t>
      </w:r>
      <w:r w:rsidRPr="00FE3A19">
        <w:rPr>
          <w:b/>
          <w:bCs/>
        </w:rPr>
        <w:tab/>
      </w:r>
      <w:r w:rsidRPr="00FE3A19">
        <w:rPr>
          <w:b/>
          <w:bCs/>
          <w:spacing w:val="-3"/>
        </w:rPr>
        <w:t>BACKFILL IN FOUNDATION TRENCHES AND AROUND STRUCTURES</w:t>
      </w:r>
    </w:p>
    <w:p w:rsidR="00B80304" w:rsidRPr="00FE3A19" w:rsidRDefault="00B80304" w:rsidP="00B80304">
      <w:pPr>
        <w:shd w:val="clear" w:color="auto" w:fill="FFFFFF"/>
        <w:tabs>
          <w:tab w:val="left" w:pos="648"/>
        </w:tabs>
        <w:ind w:left="720" w:hanging="720"/>
        <w:jc w:val="both"/>
      </w:pPr>
      <w:r w:rsidRPr="00FE3A19">
        <w:rPr>
          <w:b/>
          <w:bCs/>
          <w:spacing w:val="-7"/>
        </w:rPr>
        <w:t>2.10.1</w:t>
      </w:r>
      <w:r w:rsidRPr="00FE3A19">
        <w:rPr>
          <w:b/>
          <w:bCs/>
        </w:rPr>
        <w:tab/>
      </w:r>
      <w:r w:rsidRPr="00FE3A19">
        <w:rPr>
          <w:b/>
          <w:bCs/>
          <w:spacing w:val="-3"/>
        </w:rPr>
        <w:t>GENERAL</w:t>
      </w:r>
    </w:p>
    <w:p w:rsidR="00B80304" w:rsidRPr="00FE3A19" w:rsidRDefault="00B80304" w:rsidP="00B80304">
      <w:pPr>
        <w:widowControl w:val="0"/>
        <w:numPr>
          <w:ilvl w:val="0"/>
          <w:numId w:val="44"/>
        </w:numPr>
        <w:shd w:val="clear" w:color="auto" w:fill="FFFFFF"/>
        <w:tabs>
          <w:tab w:val="left" w:pos="1260"/>
        </w:tabs>
        <w:autoSpaceDE w:val="0"/>
        <w:autoSpaceDN w:val="0"/>
        <w:adjustRightInd w:val="0"/>
        <w:spacing w:before="240"/>
        <w:ind w:left="1080" w:hanging="720"/>
        <w:jc w:val="both"/>
        <w:rPr>
          <w:spacing w:val="-11"/>
        </w:rPr>
      </w:pPr>
      <w:r w:rsidRPr="00FE3A19">
        <w:rPr>
          <w:spacing w:val="-10"/>
        </w:rPr>
        <w:t xml:space="preserve">The type of material used for backfill and the manner of depositing the material, shall be subj ect to approval. As far as practicable, backfill material shall be obtained from the excavation for structures </w:t>
      </w:r>
      <w:r w:rsidRPr="00FE3A19">
        <w:rPr>
          <w:spacing w:val="-7"/>
        </w:rPr>
        <w:t>or from adjacent canal excavation, or from excavation of other ancillary works.</w:t>
      </w:r>
    </w:p>
    <w:p w:rsidR="00B80304" w:rsidRPr="00FE3A19" w:rsidRDefault="00B80304" w:rsidP="00B80304">
      <w:pPr>
        <w:widowControl w:val="0"/>
        <w:numPr>
          <w:ilvl w:val="0"/>
          <w:numId w:val="44"/>
        </w:numPr>
        <w:shd w:val="clear" w:color="auto" w:fill="FFFFFF"/>
        <w:tabs>
          <w:tab w:val="left" w:pos="1260"/>
        </w:tabs>
        <w:autoSpaceDE w:val="0"/>
        <w:autoSpaceDN w:val="0"/>
        <w:adjustRightInd w:val="0"/>
        <w:spacing w:before="240"/>
        <w:ind w:left="1080" w:hanging="720"/>
        <w:jc w:val="both"/>
        <w:rPr>
          <w:spacing w:val="-11"/>
        </w:rPr>
      </w:pPr>
      <w:r w:rsidRPr="00FE3A19">
        <w:rPr>
          <w:spacing w:val="-9"/>
        </w:rPr>
        <w:t>Backfill material shall contain no stones larger than 7.5 cms. size, or as prescribed by engineer-in-</w:t>
      </w:r>
      <w:r w:rsidRPr="00FE3A19">
        <w:t>charge.</w:t>
      </w:r>
    </w:p>
    <w:p w:rsidR="00B80304" w:rsidRPr="00FE3A19" w:rsidRDefault="00B80304" w:rsidP="00B80304">
      <w:pPr>
        <w:widowControl w:val="0"/>
        <w:numPr>
          <w:ilvl w:val="0"/>
          <w:numId w:val="44"/>
        </w:numPr>
        <w:shd w:val="clear" w:color="auto" w:fill="FFFFFF"/>
        <w:tabs>
          <w:tab w:val="left" w:pos="1260"/>
        </w:tabs>
        <w:autoSpaceDE w:val="0"/>
        <w:autoSpaceDN w:val="0"/>
        <w:adjustRightInd w:val="0"/>
        <w:spacing w:before="240"/>
        <w:ind w:left="1080" w:hanging="720"/>
        <w:jc w:val="both"/>
        <w:rPr>
          <w:spacing w:val="-13"/>
        </w:rPr>
      </w:pPr>
      <w:r w:rsidRPr="00FE3A19">
        <w:rPr>
          <w:spacing w:val="-12"/>
        </w:rPr>
        <w:t xml:space="preserve">The backfill material shall be placed to the lines and grades as'shown on the drawings or as prescribed </w:t>
      </w:r>
      <w:r w:rsidRPr="00FE3A19">
        <w:t>in this paragraph or as directed by the Engineer-in-charge.</w:t>
      </w:r>
    </w:p>
    <w:p w:rsidR="00B80304" w:rsidRPr="00FE3A19" w:rsidRDefault="00B80304" w:rsidP="00B80304">
      <w:pPr>
        <w:widowControl w:val="0"/>
        <w:numPr>
          <w:ilvl w:val="0"/>
          <w:numId w:val="44"/>
        </w:numPr>
        <w:shd w:val="clear" w:color="auto" w:fill="FFFFFF"/>
        <w:tabs>
          <w:tab w:val="left" w:pos="1260"/>
        </w:tabs>
        <w:autoSpaceDE w:val="0"/>
        <w:autoSpaceDN w:val="0"/>
        <w:adjustRightInd w:val="0"/>
        <w:spacing w:before="240"/>
        <w:ind w:left="1080" w:hanging="720"/>
        <w:jc w:val="both"/>
        <w:rPr>
          <w:spacing w:val="-11"/>
        </w:rPr>
      </w:pPr>
      <w:r w:rsidRPr="00FE3A19">
        <w:rPr>
          <w:spacing w:val="-11"/>
        </w:rPr>
        <w:t xml:space="preserve">The backfill material shall be placed carefully and spread in uniform layers of specified thicknes and </w:t>
      </w:r>
      <w:r w:rsidRPr="00FE3A19">
        <w:rPr>
          <w:spacing w:val="-10"/>
        </w:rPr>
        <w:t xml:space="preserve">each layer will be moistened and compacted to required degree of compaction at specified moisture </w:t>
      </w:r>
      <w:r w:rsidRPr="00FE3A19">
        <w:rPr>
          <w:spacing w:val="-9"/>
        </w:rPr>
        <w:t xml:space="preserve">contents. The backfill shall be brought up as uniformly as practicable on both sides of walls and all </w:t>
      </w:r>
      <w:r w:rsidRPr="00FE3A19">
        <w:rPr>
          <w:spacing w:val="-7"/>
        </w:rPr>
        <w:t xml:space="preserve">sides of structures to prevent unequal loading. The backfill material shall be, placed at About the same elevation on both sides of the pipe portions of the structures and culverts and difference in elevation shall not exceed 15 cms. at anytime. The Contractor shall be responsible for providing </w:t>
      </w:r>
      <w:r w:rsidRPr="00FE3A19">
        <w:rPr>
          <w:spacing w:val="-9"/>
        </w:rPr>
        <w:t xml:space="preserve">earth adequat cover wherever necessary such as over the pipes or pipe culverts, to prevent damage </w:t>
      </w:r>
      <w:r w:rsidRPr="00FE3A19">
        <w:t>due to loads of construction equipments.</w:t>
      </w:r>
    </w:p>
    <w:p w:rsidR="00B80304" w:rsidRPr="00FE3A19" w:rsidRDefault="00B80304" w:rsidP="00B80304">
      <w:pPr>
        <w:widowControl w:val="0"/>
        <w:numPr>
          <w:ilvl w:val="0"/>
          <w:numId w:val="44"/>
        </w:numPr>
        <w:shd w:val="clear" w:color="auto" w:fill="FFFFFF"/>
        <w:tabs>
          <w:tab w:val="left" w:pos="1260"/>
        </w:tabs>
        <w:autoSpaceDE w:val="0"/>
        <w:autoSpaceDN w:val="0"/>
        <w:adjustRightInd w:val="0"/>
        <w:spacing w:before="240"/>
        <w:ind w:left="1080" w:hanging="720"/>
        <w:jc w:val="both"/>
        <w:rPr>
          <w:spacing w:val="-13"/>
        </w:rPr>
      </w:pPr>
      <w:r w:rsidRPr="00FE3A19">
        <w:rPr>
          <w:spacing w:val="-9"/>
        </w:rPr>
        <w:t xml:space="preserve">If a haul road is built over a pipe, all backfill around and over the pipe shall be placed to a uniform </w:t>
      </w:r>
      <w:r w:rsidRPr="00FE3A19">
        <w:rPr>
          <w:spacing w:val="-6"/>
        </w:rPr>
        <w:t>surface and no humps or depressions shall be permitted at the pipe crossings.</w:t>
      </w:r>
    </w:p>
    <w:p w:rsidR="00B80304" w:rsidRPr="00FE3A19" w:rsidRDefault="00B80304" w:rsidP="00B80304">
      <w:pPr>
        <w:shd w:val="clear" w:color="auto" w:fill="FFFFFF"/>
        <w:tabs>
          <w:tab w:val="left" w:pos="648"/>
        </w:tabs>
        <w:spacing w:before="240"/>
        <w:ind w:left="720" w:hanging="720"/>
        <w:jc w:val="both"/>
      </w:pPr>
      <w:r w:rsidRPr="00FE3A19">
        <w:rPr>
          <w:b/>
          <w:bCs/>
          <w:spacing w:val="-6"/>
        </w:rPr>
        <w:t>2.10.2</w:t>
      </w:r>
      <w:r w:rsidRPr="00FE3A19">
        <w:rPr>
          <w:b/>
          <w:bCs/>
        </w:rPr>
        <w:tab/>
      </w:r>
      <w:r w:rsidRPr="00FE3A19">
        <w:rPr>
          <w:b/>
          <w:bCs/>
          <w:spacing w:val="-4"/>
        </w:rPr>
        <w:t>COMPACTION OF BACKFILL</w:t>
      </w:r>
    </w:p>
    <w:p w:rsidR="00B80304" w:rsidRPr="00FE3A19" w:rsidRDefault="00B80304" w:rsidP="00B80304">
      <w:pPr>
        <w:shd w:val="clear" w:color="auto" w:fill="FFFFFF"/>
        <w:spacing w:before="240"/>
        <w:ind w:left="720" w:hanging="720"/>
        <w:jc w:val="both"/>
      </w:pPr>
      <w:r w:rsidRPr="00FE3A19">
        <w:rPr>
          <w:spacing w:val="-7"/>
        </w:rPr>
        <w:tab/>
        <w:t xml:space="preserve">When compacting soil against abutment of masonry or concrete structures, width to an extent of </w:t>
      </w:r>
      <w:r w:rsidRPr="00FE3A19">
        <w:rPr>
          <w:spacing w:val="-9"/>
        </w:rPr>
        <w:t xml:space="preserve">0.6 mtr. shall be compacted with pneumatic tampers. Roller shall not be used close to structures to </w:t>
      </w:r>
      <w:r w:rsidRPr="00FE3A19">
        <w:rPr>
          <w:spacing w:val="-8"/>
        </w:rPr>
        <w:t xml:space="preserve">avoid damage. The size and weight of compacting equipment, shall depend on nature of material, </w:t>
      </w:r>
      <w:r w:rsidRPr="00FE3A19">
        <w:rPr>
          <w:spacing w:val="-7"/>
        </w:rPr>
        <w:t xml:space="preserve">the height ande load assumed in design of a structure. The backfill close to the structure upto the </w:t>
      </w:r>
      <w:r w:rsidRPr="00FE3A19">
        <w:rPr>
          <w:spacing w:val="-10"/>
        </w:rPr>
        <w:t xml:space="preserve">rolled layer shall be compacted in suitable uniform layers, using pneumatic tampers to a dry density </w:t>
      </w:r>
      <w:r w:rsidRPr="00FE3A19">
        <w:rPr>
          <w:spacing w:val="-9"/>
        </w:rPr>
        <w:t xml:space="preserve">of at least 90% of Standard Proctor. The moisture content </w:t>
      </w:r>
      <w:r w:rsidRPr="00FE3A19">
        <w:rPr>
          <w:spacing w:val="-9"/>
        </w:rPr>
        <w:lastRenderedPageBreak/>
        <w:t xml:space="preserve">of the earth fill placed against the rock or structures shall be about 2% higher than O.M.C. to allow for penetration into cavities. Compaction </w:t>
      </w:r>
      <w:r w:rsidRPr="00FE3A19">
        <w:rPr>
          <w:spacing w:val="-8"/>
        </w:rPr>
        <w:t xml:space="preserve">at joints of earthwork and backfill around structures shall be carried out with special care without </w:t>
      </w:r>
      <w:r w:rsidRPr="00FE3A19">
        <w:t>claiming ny extra cost.</w:t>
      </w:r>
    </w:p>
    <w:p w:rsidR="00B80304" w:rsidRPr="00FE3A19" w:rsidRDefault="00B80304" w:rsidP="00B80304">
      <w:pPr>
        <w:shd w:val="clear" w:color="auto" w:fill="FFFFFF"/>
        <w:tabs>
          <w:tab w:val="left" w:pos="648"/>
        </w:tabs>
        <w:spacing w:before="240"/>
        <w:ind w:left="720" w:hanging="720"/>
        <w:jc w:val="both"/>
      </w:pPr>
      <w:r w:rsidRPr="00FE3A19">
        <w:rPr>
          <w:b/>
          <w:bCs/>
          <w:spacing w:val="-4"/>
        </w:rPr>
        <w:br w:type="page"/>
      </w:r>
      <w:r w:rsidRPr="00FE3A19">
        <w:rPr>
          <w:b/>
          <w:bCs/>
          <w:spacing w:val="-4"/>
        </w:rPr>
        <w:lastRenderedPageBreak/>
        <w:t>2.10.3</w:t>
      </w:r>
      <w:r w:rsidRPr="00FE3A19">
        <w:rPr>
          <w:b/>
          <w:bCs/>
        </w:rPr>
        <w:tab/>
      </w:r>
      <w:r w:rsidRPr="00FE3A19">
        <w:rPr>
          <w:b/>
          <w:bCs/>
          <w:spacing w:val="-2"/>
        </w:rPr>
        <w:t>MEASUREMENT AND PAYMENT</w:t>
      </w:r>
    </w:p>
    <w:p w:rsidR="00B80304" w:rsidRPr="00FE3A19" w:rsidRDefault="00B80304" w:rsidP="00B80304">
      <w:pPr>
        <w:widowControl w:val="0"/>
        <w:numPr>
          <w:ilvl w:val="0"/>
          <w:numId w:val="45"/>
        </w:numPr>
        <w:shd w:val="clear" w:color="auto" w:fill="FFFFFF"/>
        <w:tabs>
          <w:tab w:val="left" w:pos="1260"/>
        </w:tabs>
        <w:autoSpaceDE w:val="0"/>
        <w:autoSpaceDN w:val="0"/>
        <w:adjustRightInd w:val="0"/>
        <w:spacing w:before="240"/>
        <w:ind w:left="360" w:hanging="360"/>
        <w:jc w:val="both"/>
        <w:rPr>
          <w:spacing w:val="-11"/>
        </w:rPr>
      </w:pPr>
      <w:r w:rsidRPr="00FE3A19">
        <w:rPr>
          <w:spacing w:val="-9"/>
        </w:rPr>
        <w:t xml:space="preserve">Measurement for payment, for backfill in foundation trenches and around structures shall be made </w:t>
      </w:r>
      <w:r w:rsidRPr="00FE3A19">
        <w:rPr>
          <w:spacing w:val="-4"/>
        </w:rPr>
        <w:t xml:space="preserve">restricting to the pay lines shown on the drawings. Any over excavation and consequent extra </w:t>
      </w:r>
      <w:r w:rsidRPr="00FE3A19">
        <w:rPr>
          <w:spacing w:val="-5"/>
        </w:rPr>
        <w:t xml:space="preserve">backfill outside paylines will be at the cost of the Contractor. The payment shall be made on a </w:t>
      </w:r>
      <w:r w:rsidRPr="00FE3A19">
        <w:t>volumeteric basis under the relevant items of Schedule B.</w:t>
      </w:r>
    </w:p>
    <w:p w:rsidR="00B80304" w:rsidRPr="00FE3A19" w:rsidRDefault="00B80304" w:rsidP="00B80304">
      <w:pPr>
        <w:widowControl w:val="0"/>
        <w:numPr>
          <w:ilvl w:val="0"/>
          <w:numId w:val="45"/>
        </w:numPr>
        <w:shd w:val="clear" w:color="auto" w:fill="FFFFFF"/>
        <w:tabs>
          <w:tab w:val="left" w:pos="1260"/>
        </w:tabs>
        <w:autoSpaceDE w:val="0"/>
        <w:autoSpaceDN w:val="0"/>
        <w:adjustRightInd w:val="0"/>
        <w:spacing w:before="240"/>
        <w:ind w:left="360" w:hanging="360"/>
        <w:jc w:val="both"/>
        <w:rPr>
          <w:spacing w:val="-11"/>
        </w:rPr>
      </w:pPr>
      <w:r w:rsidRPr="00FE3A19">
        <w:rPr>
          <w:spacing w:val="-9"/>
        </w:rPr>
        <w:t xml:space="preserve">The first 45 cms. of canal embankment compacted with pneumatic /hand tampers over the barrels </w:t>
      </w:r>
      <w:r w:rsidRPr="00FE3A19">
        <w:rPr>
          <w:spacing w:val="-6"/>
        </w:rPr>
        <w:t>of cross drainage structures shall be paid at the rate quoted for backfill around structures.</w:t>
      </w:r>
    </w:p>
    <w:p w:rsidR="00B80304" w:rsidRPr="00FE3A19" w:rsidRDefault="00B80304" w:rsidP="00B80304">
      <w:pPr>
        <w:shd w:val="clear" w:color="auto" w:fill="FFFFFF"/>
        <w:tabs>
          <w:tab w:val="left" w:pos="470"/>
        </w:tabs>
        <w:spacing w:before="240"/>
        <w:ind w:left="720" w:hanging="720"/>
        <w:jc w:val="both"/>
      </w:pPr>
      <w:r w:rsidRPr="00FE3A19">
        <w:rPr>
          <w:b/>
          <w:bCs/>
          <w:spacing w:val="-9"/>
        </w:rPr>
        <w:t>2.11</w:t>
      </w:r>
      <w:r w:rsidRPr="00FE3A19">
        <w:rPr>
          <w:b/>
          <w:bCs/>
        </w:rPr>
        <w:tab/>
      </w:r>
      <w:r w:rsidRPr="00FE3A19">
        <w:rPr>
          <w:b/>
          <w:bCs/>
          <w:spacing w:val="-2"/>
        </w:rPr>
        <w:t>WEATHERS CON</w:t>
      </w:r>
      <w:r w:rsidRPr="00FE3A19">
        <w:rPr>
          <w:b/>
          <w:bCs/>
          <w:spacing w:val="-2"/>
        </w:rPr>
        <w:softHyphen/>
        <w:t>DITIONS</w:t>
      </w:r>
    </w:p>
    <w:p w:rsidR="00B80304" w:rsidRPr="00FE3A19" w:rsidRDefault="00B80304" w:rsidP="00B80304">
      <w:pPr>
        <w:shd w:val="clear" w:color="auto" w:fill="FFFFFF"/>
        <w:spacing w:before="240"/>
        <w:ind w:left="720" w:hanging="720"/>
        <w:jc w:val="both"/>
        <w:rPr>
          <w:spacing w:val="-6"/>
        </w:rPr>
      </w:pPr>
      <w:r w:rsidRPr="00FE3A19">
        <w:rPr>
          <w:spacing w:val="-4"/>
        </w:rPr>
        <w:t xml:space="preserve">(a) </w:t>
      </w:r>
      <w:r w:rsidRPr="00FE3A19">
        <w:rPr>
          <w:spacing w:val="-4"/>
        </w:rPr>
        <w:tab/>
        <w:t xml:space="preserve">Embankment material shall be placed only when weather conditions are satisfactory accurate to </w:t>
      </w:r>
      <w:r w:rsidRPr="00FE3A19">
        <w:rPr>
          <w:spacing w:val="-6"/>
        </w:rPr>
        <w:t xml:space="preserve">permit control of the moisture content in the embankment material. Before closing the work on </w:t>
      </w:r>
      <w:r w:rsidRPr="00FE3A19">
        <w:rPr>
          <w:spacing w:val="-7"/>
        </w:rPr>
        <w:t xml:space="preserve">embankment, in any continuous reach prior to monsoon, the top surface shall be graded away </w:t>
      </w:r>
      <w:r w:rsidRPr="00FE3A19">
        <w:rPr>
          <w:spacing w:val="-9"/>
        </w:rPr>
        <w:t xml:space="preserve">from the canal and rolled with a smooth wheeled roller to facilitate runoff. Prior to resuming work, </w:t>
      </w:r>
      <w:r w:rsidRPr="00FE3A19">
        <w:rPr>
          <w:spacing w:val="-6"/>
        </w:rPr>
        <w:t xml:space="preserve">the top surface shall be scarified and moisten6d or allowed to dry as the case may require, </w:t>
      </w:r>
    </w:p>
    <w:p w:rsidR="00B80304" w:rsidRPr="00FE3A19" w:rsidRDefault="00B80304" w:rsidP="00B80304">
      <w:pPr>
        <w:shd w:val="clear" w:color="auto" w:fill="FFFFFF"/>
        <w:spacing w:before="240"/>
        <w:ind w:left="720" w:hanging="720"/>
        <w:jc w:val="both"/>
      </w:pPr>
      <w:r w:rsidRPr="00FE3A19">
        <w:rPr>
          <w:spacing w:val="-6"/>
        </w:rPr>
        <w:t>(b)</w:t>
      </w:r>
      <w:r w:rsidRPr="00FE3A19">
        <w:rPr>
          <w:spacing w:val="-6"/>
        </w:rPr>
        <w:tab/>
        <w:t xml:space="preserve">The Contractor shall provide suitable protection works to protect the slopes from erosion due to </w:t>
      </w:r>
      <w:r w:rsidRPr="00FE3A19">
        <w:rPr>
          <w:spacing w:val="-8"/>
        </w:rPr>
        <w:t xml:space="preserve">rain. No payment Whatsoever shall be made for providing such protection work and repairing any </w:t>
      </w:r>
      <w:r w:rsidRPr="00FE3A19">
        <w:t>monsoon damages.</w:t>
      </w:r>
    </w:p>
    <w:p w:rsidR="00B80304" w:rsidRPr="00FE3A19" w:rsidRDefault="00B80304" w:rsidP="00B80304">
      <w:pPr>
        <w:shd w:val="clear" w:color="auto" w:fill="FFFFFF"/>
        <w:ind w:left="720" w:hanging="720"/>
        <w:jc w:val="both"/>
        <w:rPr>
          <w:b/>
          <w:bCs/>
          <w:spacing w:val="-5"/>
        </w:rPr>
      </w:pPr>
    </w:p>
    <w:p w:rsidR="00B80304" w:rsidRPr="00FE3A19" w:rsidRDefault="00B80304" w:rsidP="00B80304">
      <w:pPr>
        <w:shd w:val="clear" w:color="auto" w:fill="FFFFFF"/>
        <w:ind w:left="720" w:hanging="720"/>
        <w:jc w:val="both"/>
        <w:rPr>
          <w:b/>
          <w:bCs/>
          <w:spacing w:val="-5"/>
        </w:rPr>
      </w:pPr>
      <w:r w:rsidRPr="00FE3A19">
        <w:rPr>
          <w:b/>
          <w:bCs/>
          <w:spacing w:val="-5"/>
        </w:rPr>
        <w:t xml:space="preserve">2.31. INSPECTION AND TESTS </w:t>
      </w:r>
    </w:p>
    <w:p w:rsidR="00B80304" w:rsidRPr="00FE3A19" w:rsidRDefault="00B80304" w:rsidP="00B80304">
      <w:pPr>
        <w:shd w:val="clear" w:color="auto" w:fill="FFFFFF"/>
        <w:ind w:left="720" w:hanging="720"/>
        <w:jc w:val="both"/>
      </w:pPr>
      <w:r w:rsidRPr="00FE3A19">
        <w:rPr>
          <w:b/>
          <w:bCs/>
        </w:rPr>
        <w:t>2.1 GENERAL</w:t>
      </w:r>
    </w:p>
    <w:p w:rsidR="00B80304" w:rsidRPr="00FE3A19" w:rsidRDefault="00B80304" w:rsidP="00B80304">
      <w:pPr>
        <w:shd w:val="clear" w:color="auto" w:fill="FFFFFF"/>
        <w:spacing w:before="240"/>
        <w:ind w:left="720" w:hanging="720"/>
        <w:jc w:val="both"/>
      </w:pPr>
      <w:r w:rsidRPr="00FE3A19">
        <w:rPr>
          <w:spacing w:val="-9"/>
        </w:rPr>
        <w:t>a)</w:t>
      </w:r>
      <w:r w:rsidRPr="00FE3A19">
        <w:rPr>
          <w:spacing w:val="-9"/>
        </w:rPr>
        <w:tab/>
        <w:t xml:space="preserve">The Engineer-in-charge would exercise a thorough check on the quality of fill material delivered to </w:t>
      </w:r>
      <w:r w:rsidRPr="00FE3A19">
        <w:rPr>
          <w:spacing w:val="-7"/>
        </w:rPr>
        <w:t xml:space="preserve">the embankment and on the degree of compaction. He would further arrange to obtain and record </w:t>
      </w:r>
      <w:r w:rsidRPr="00FE3A19">
        <w:rPr>
          <w:spacing w:val="-2"/>
        </w:rPr>
        <w:t xml:space="preserve">the data of in-situ properties of the high banks after compaction, for comparison with design </w:t>
      </w:r>
      <w:r w:rsidRPr="00FE3A19">
        <w:rPr>
          <w:spacing w:val="-4"/>
        </w:rPr>
        <w:t xml:space="preserve">assumptions. To achieve these objectives, a programme of field testing and inspection shall be </w:t>
      </w:r>
      <w:r w:rsidRPr="00FE3A19">
        <w:t>planned,</w:t>
      </w:r>
    </w:p>
    <w:p w:rsidR="00B80304" w:rsidRPr="00FE3A19" w:rsidRDefault="00B80304" w:rsidP="00B80304">
      <w:pPr>
        <w:shd w:val="clear" w:color="auto" w:fill="FFFFFF"/>
        <w:spacing w:before="240"/>
        <w:ind w:left="720" w:hanging="720"/>
        <w:jc w:val="both"/>
      </w:pPr>
      <w:r w:rsidRPr="00FE3A19">
        <w:t xml:space="preserve"> b)    </w:t>
      </w:r>
      <w:r w:rsidRPr="00FE3A19">
        <w:tab/>
        <w:t xml:space="preserve">The Scope of Testing and Inspection is as under: </w:t>
      </w:r>
    </w:p>
    <w:p w:rsidR="00B80304" w:rsidRPr="00FE3A19" w:rsidRDefault="00B80304" w:rsidP="00B80304">
      <w:pPr>
        <w:widowControl w:val="0"/>
        <w:numPr>
          <w:ilvl w:val="0"/>
          <w:numId w:val="66"/>
        </w:numPr>
        <w:shd w:val="clear" w:color="auto" w:fill="FFFFFF"/>
        <w:tabs>
          <w:tab w:val="clear" w:pos="720"/>
          <w:tab w:val="num" w:pos="1080"/>
        </w:tabs>
        <w:autoSpaceDE w:val="0"/>
        <w:autoSpaceDN w:val="0"/>
        <w:adjustRightInd w:val="0"/>
        <w:ind w:left="1080"/>
        <w:jc w:val="both"/>
        <w:rPr>
          <w:spacing w:val="-7"/>
        </w:rPr>
      </w:pPr>
      <w:r w:rsidRPr="00FE3A19">
        <w:rPr>
          <w:spacing w:val="-7"/>
        </w:rPr>
        <w:t xml:space="preserve">The quality of materials used for bank work will be checked periodically </w:t>
      </w:r>
    </w:p>
    <w:p w:rsidR="00B80304" w:rsidRPr="00FE3A19" w:rsidRDefault="00B80304" w:rsidP="00B80304">
      <w:pPr>
        <w:widowControl w:val="0"/>
        <w:numPr>
          <w:ilvl w:val="0"/>
          <w:numId w:val="66"/>
        </w:numPr>
        <w:shd w:val="clear" w:color="auto" w:fill="FFFFFF"/>
        <w:tabs>
          <w:tab w:val="clear" w:pos="720"/>
          <w:tab w:val="num" w:pos="1080"/>
        </w:tabs>
        <w:autoSpaceDE w:val="0"/>
        <w:autoSpaceDN w:val="0"/>
        <w:adjustRightInd w:val="0"/>
        <w:ind w:left="1080"/>
        <w:jc w:val="both"/>
      </w:pPr>
      <w:r w:rsidRPr="00FE3A19">
        <w:rPr>
          <w:spacing w:val="-3"/>
        </w:rPr>
        <w:t xml:space="preserve">Checks on the effectiveness of placement and compaction procedures shall be made by field </w:t>
      </w:r>
      <w:r w:rsidRPr="00FE3A19">
        <w:t>density tests at prescribed intervals, and</w:t>
      </w:r>
    </w:p>
    <w:p w:rsidR="00B80304" w:rsidRPr="00FE3A19" w:rsidRDefault="00B80304" w:rsidP="00B80304">
      <w:pPr>
        <w:widowControl w:val="0"/>
        <w:numPr>
          <w:ilvl w:val="0"/>
          <w:numId w:val="66"/>
        </w:numPr>
        <w:shd w:val="clear" w:color="auto" w:fill="FFFFFF"/>
        <w:tabs>
          <w:tab w:val="clear" w:pos="720"/>
          <w:tab w:val="num" w:pos="1080"/>
        </w:tabs>
        <w:autoSpaceDE w:val="0"/>
        <w:autoSpaceDN w:val="0"/>
        <w:adjustRightInd w:val="0"/>
        <w:ind w:left="1080"/>
        <w:jc w:val="both"/>
      </w:pPr>
      <w:r w:rsidRPr="00FE3A19">
        <w:rPr>
          <w:spacing w:val="-8"/>
        </w:rPr>
        <w:t>Record tests of compacted fill shall be made at regular intervals.</w:t>
      </w:r>
    </w:p>
    <w:p w:rsidR="00B80304" w:rsidRPr="00FE3A19" w:rsidRDefault="00B80304" w:rsidP="00B80304">
      <w:pPr>
        <w:shd w:val="clear" w:color="auto" w:fill="FFFFFF"/>
        <w:tabs>
          <w:tab w:val="left" w:pos="595"/>
        </w:tabs>
        <w:ind w:left="720" w:hanging="720"/>
        <w:jc w:val="both"/>
        <w:rPr>
          <w:b/>
          <w:bCs/>
          <w:spacing w:val="-4"/>
        </w:rPr>
      </w:pPr>
    </w:p>
    <w:p w:rsidR="00B80304" w:rsidRPr="00FE3A19" w:rsidRDefault="00B80304" w:rsidP="00B80304">
      <w:pPr>
        <w:shd w:val="clear" w:color="auto" w:fill="FFFFFF"/>
        <w:tabs>
          <w:tab w:val="left" w:pos="595"/>
        </w:tabs>
        <w:ind w:left="720" w:hanging="720"/>
        <w:jc w:val="both"/>
      </w:pPr>
      <w:r w:rsidRPr="00FE3A19">
        <w:rPr>
          <w:b/>
          <w:bCs/>
          <w:spacing w:val="-4"/>
        </w:rPr>
        <w:t>2.12.2</w:t>
      </w:r>
      <w:r w:rsidRPr="00FE3A19">
        <w:rPr>
          <w:b/>
          <w:bCs/>
        </w:rPr>
        <w:tab/>
      </w:r>
      <w:r w:rsidRPr="00FE3A19">
        <w:rPr>
          <w:b/>
          <w:bCs/>
          <w:spacing w:val="-3"/>
        </w:rPr>
        <w:t>BEFORE COMPACTION</w:t>
      </w:r>
    </w:p>
    <w:p w:rsidR="00B80304" w:rsidRPr="00FE3A19" w:rsidRDefault="00B80304" w:rsidP="00B80304">
      <w:pPr>
        <w:shd w:val="clear" w:color="auto" w:fill="FFFFFF"/>
        <w:ind w:left="720" w:hanging="720"/>
        <w:jc w:val="both"/>
      </w:pPr>
      <w:r w:rsidRPr="00FE3A19">
        <w:rPr>
          <w:spacing w:val="-8"/>
        </w:rPr>
        <w:tab/>
        <w:t xml:space="preserve">Materials delivered to the fill shall be visually examined and their properties estimated by way of </w:t>
      </w:r>
      <w:r w:rsidRPr="00FE3A19">
        <w:t xml:space="preserve">inspection. </w:t>
      </w:r>
    </w:p>
    <w:p w:rsidR="00B80304" w:rsidRPr="00FE3A19" w:rsidRDefault="00B80304" w:rsidP="00B80304">
      <w:pPr>
        <w:shd w:val="clear" w:color="auto" w:fill="FFFFFF"/>
        <w:ind w:left="720" w:hanging="720"/>
        <w:jc w:val="both"/>
        <w:rPr>
          <w:b/>
          <w:bCs/>
        </w:rPr>
      </w:pPr>
      <w:r w:rsidRPr="00FE3A19">
        <w:rPr>
          <w:b/>
          <w:bCs/>
        </w:rPr>
        <w:t xml:space="preserve">Borrow Area </w:t>
      </w:r>
    </w:p>
    <w:p w:rsidR="00B80304" w:rsidRPr="00FE3A19" w:rsidRDefault="00B80304" w:rsidP="00B80304">
      <w:pPr>
        <w:shd w:val="clear" w:color="auto" w:fill="FFFFFF"/>
        <w:ind w:left="1440" w:hanging="720"/>
        <w:jc w:val="both"/>
        <w:rPr>
          <w:spacing w:val="-9"/>
        </w:rPr>
      </w:pPr>
      <w:r w:rsidRPr="00FE3A19">
        <w:rPr>
          <w:b/>
          <w:bCs/>
        </w:rPr>
        <w:t>i.</w:t>
      </w:r>
      <w:r w:rsidRPr="00FE3A19">
        <w:rPr>
          <w:b/>
          <w:bCs/>
        </w:rPr>
        <w:tab/>
      </w:r>
      <w:r w:rsidRPr="00FE3A19">
        <w:rPr>
          <w:spacing w:val="-9"/>
        </w:rPr>
        <w:t xml:space="preserve">Excavation of borrow areas shall be limited in extent and depth as indicated on plans, </w:t>
      </w:r>
    </w:p>
    <w:p w:rsidR="00B80304" w:rsidRPr="00FE3A19" w:rsidRDefault="00B80304" w:rsidP="00B80304">
      <w:pPr>
        <w:shd w:val="clear" w:color="auto" w:fill="FFFFFF"/>
        <w:ind w:left="1440" w:hanging="720"/>
        <w:jc w:val="both"/>
        <w:rPr>
          <w:spacing w:val="-10"/>
        </w:rPr>
      </w:pPr>
      <w:r w:rsidRPr="00FE3A19">
        <w:rPr>
          <w:spacing w:val="-9"/>
        </w:rPr>
        <w:t xml:space="preserve">ii. </w:t>
      </w:r>
      <w:r w:rsidRPr="00FE3A19">
        <w:rPr>
          <w:spacing w:val="-9"/>
        </w:rPr>
        <w:tab/>
        <w:t xml:space="preserve">Estimation </w:t>
      </w:r>
      <w:r w:rsidRPr="00FE3A19">
        <w:rPr>
          <w:spacing w:val="-10"/>
        </w:rPr>
        <w:t>of moisture content of materials shall be made by visual examination and feel,</w:t>
      </w:r>
    </w:p>
    <w:p w:rsidR="00B80304" w:rsidRPr="00FE3A19" w:rsidRDefault="00B80304" w:rsidP="00B80304">
      <w:pPr>
        <w:shd w:val="clear" w:color="auto" w:fill="FFFFFF"/>
        <w:ind w:left="1440" w:hanging="720"/>
        <w:jc w:val="both"/>
        <w:rPr>
          <w:spacing w:val="-7"/>
        </w:rPr>
      </w:pPr>
      <w:r w:rsidRPr="00FE3A19">
        <w:rPr>
          <w:spacing w:val="-10"/>
        </w:rPr>
        <w:t>iii.</w:t>
      </w:r>
      <w:r w:rsidRPr="00FE3A19">
        <w:rPr>
          <w:spacing w:val="-10"/>
        </w:rPr>
        <w:tab/>
        <w:t xml:space="preserve">Samples shall be </w:t>
      </w:r>
      <w:r w:rsidRPr="00FE3A19">
        <w:rPr>
          <w:spacing w:val="-7"/>
        </w:rPr>
        <w:t xml:space="preserve">taken for laboratory analysis in case the soil is of different characteristics, </w:t>
      </w:r>
    </w:p>
    <w:p w:rsidR="00B80304" w:rsidRPr="00FE3A19" w:rsidRDefault="00B80304" w:rsidP="00B80304">
      <w:pPr>
        <w:shd w:val="clear" w:color="auto" w:fill="FFFFFF"/>
        <w:ind w:left="1440" w:hanging="720"/>
        <w:jc w:val="both"/>
        <w:rPr>
          <w:spacing w:val="-8"/>
        </w:rPr>
      </w:pPr>
    </w:p>
    <w:p w:rsidR="00B80304" w:rsidRPr="00FE3A19" w:rsidRDefault="00B80304" w:rsidP="00B80304">
      <w:pPr>
        <w:shd w:val="clear" w:color="auto" w:fill="FFFFFF"/>
        <w:ind w:left="1440" w:hanging="720"/>
        <w:jc w:val="both"/>
      </w:pPr>
      <w:r w:rsidRPr="00FE3A19">
        <w:rPr>
          <w:spacing w:val="-8"/>
        </w:rPr>
        <w:lastRenderedPageBreak/>
        <w:t xml:space="preserve">b)      </w:t>
      </w:r>
      <w:r w:rsidRPr="00FE3A19">
        <w:rPr>
          <w:spacing w:val="-8"/>
        </w:rPr>
        <w:tab/>
        <w:t xml:space="preserve">These inspection. / checks shall be supplemented by sampling the materials at prescribed intervals </w:t>
      </w:r>
      <w:r w:rsidRPr="00FE3A19">
        <w:rPr>
          <w:spacing w:val="-7"/>
        </w:rPr>
        <w:t>and by testing the samples in the laboratory for gradation and moisture content etc.</w:t>
      </w:r>
    </w:p>
    <w:p w:rsidR="00B80304" w:rsidRPr="00FE3A19" w:rsidRDefault="00B80304" w:rsidP="00B80304">
      <w:pPr>
        <w:shd w:val="clear" w:color="auto" w:fill="FFFFFF"/>
        <w:ind w:left="720" w:hanging="720"/>
        <w:jc w:val="both"/>
        <w:rPr>
          <w:b/>
          <w:bCs/>
          <w:spacing w:val="-9"/>
        </w:rPr>
      </w:pPr>
    </w:p>
    <w:p w:rsidR="00B80304" w:rsidRPr="00FE3A19" w:rsidRDefault="00B80304" w:rsidP="00B80304">
      <w:pPr>
        <w:shd w:val="clear" w:color="auto" w:fill="FFFFFF"/>
        <w:ind w:left="720" w:hanging="720"/>
        <w:jc w:val="both"/>
      </w:pPr>
      <w:r w:rsidRPr="00FE3A19">
        <w:rPr>
          <w:b/>
          <w:bCs/>
          <w:spacing w:val="-9"/>
        </w:rPr>
        <w:t>Embankment</w:t>
      </w:r>
    </w:p>
    <w:p w:rsidR="00B80304" w:rsidRPr="00FE3A19" w:rsidRDefault="00B80304" w:rsidP="00B80304">
      <w:pPr>
        <w:shd w:val="clear" w:color="auto" w:fill="FFFFFF"/>
        <w:ind w:left="1440" w:hanging="720"/>
        <w:jc w:val="both"/>
      </w:pPr>
      <w:r w:rsidRPr="00FE3A19">
        <w:rPr>
          <w:spacing w:val="-7"/>
        </w:rPr>
        <w:t xml:space="preserve">i. </w:t>
      </w:r>
      <w:r w:rsidRPr="00FE3A19">
        <w:rPr>
          <w:spacing w:val="-7"/>
        </w:rPr>
        <w:tab/>
        <w:t>Moisture content tests shall be carried out in the laboratory while placing the till materials.</w:t>
      </w:r>
    </w:p>
    <w:p w:rsidR="00B80304" w:rsidRPr="00FE3A19" w:rsidRDefault="00B80304" w:rsidP="00B80304">
      <w:pPr>
        <w:shd w:val="clear" w:color="auto" w:fill="FFFFFF"/>
        <w:spacing w:before="240"/>
        <w:ind w:left="1440" w:hanging="720"/>
        <w:jc w:val="both"/>
      </w:pPr>
      <w:r w:rsidRPr="00FE3A19">
        <w:rPr>
          <w:spacing w:val="-6"/>
        </w:rPr>
        <w:t xml:space="preserve">ii.      </w:t>
      </w:r>
      <w:r w:rsidRPr="00FE3A19">
        <w:rPr>
          <w:spacing w:val="-6"/>
        </w:rPr>
        <w:tab/>
        <w:t xml:space="preserve">Moisture content shall be control led by adding water or allowing the soil to dry up to the extent </w:t>
      </w:r>
      <w:r w:rsidRPr="00FE3A19">
        <w:t xml:space="preserve">required, </w:t>
      </w:r>
    </w:p>
    <w:p w:rsidR="00B80304" w:rsidRPr="00FE3A19" w:rsidRDefault="00B80304" w:rsidP="00B80304">
      <w:pPr>
        <w:shd w:val="clear" w:color="auto" w:fill="FFFFFF"/>
        <w:spacing w:before="240"/>
        <w:ind w:left="1440" w:hanging="720"/>
        <w:jc w:val="both"/>
      </w:pPr>
      <w:r w:rsidRPr="00FE3A19">
        <w:rPr>
          <w:spacing w:val="-9"/>
        </w:rPr>
        <w:t xml:space="preserve">iii      </w:t>
      </w:r>
      <w:r w:rsidRPr="00FE3A19">
        <w:rPr>
          <w:spacing w:val="-9"/>
        </w:rPr>
        <w:tab/>
        <w:t xml:space="preserve">It shall be ensured that the methods of dumping, spreading and moisture conditions are such as will </w:t>
      </w:r>
      <w:r w:rsidRPr="00FE3A19">
        <w:rPr>
          <w:spacing w:val="-7"/>
        </w:rPr>
        <w:t>result in reducing segregation and' ariation of moisture content to a minimum</w:t>
      </w:r>
    </w:p>
    <w:p w:rsidR="00B80304" w:rsidRPr="00FE3A19" w:rsidRDefault="00B80304" w:rsidP="00B80304">
      <w:pPr>
        <w:shd w:val="clear" w:color="auto" w:fill="FFFFFF"/>
        <w:tabs>
          <w:tab w:val="left" w:pos="595"/>
        </w:tabs>
        <w:ind w:left="720" w:hanging="720"/>
        <w:jc w:val="both"/>
        <w:rPr>
          <w:b/>
          <w:bCs/>
        </w:rPr>
      </w:pPr>
    </w:p>
    <w:p w:rsidR="00B80304" w:rsidRPr="00FE3A19" w:rsidRDefault="00B80304" w:rsidP="00B80304">
      <w:pPr>
        <w:shd w:val="clear" w:color="auto" w:fill="FFFFFF"/>
        <w:tabs>
          <w:tab w:val="left" w:pos="595"/>
        </w:tabs>
        <w:ind w:left="720" w:hanging="720"/>
        <w:jc w:val="both"/>
        <w:rPr>
          <w:b/>
          <w:bCs/>
        </w:rPr>
      </w:pPr>
      <w:r w:rsidRPr="00FE3A19">
        <w:rPr>
          <w:b/>
          <w:bCs/>
        </w:rPr>
        <w:t>2.12.3</w:t>
      </w:r>
      <w:r w:rsidRPr="00FE3A19">
        <w:rPr>
          <w:b/>
          <w:bCs/>
        </w:rPr>
        <w:tab/>
        <w:t>DURING COMPACTION</w:t>
      </w:r>
    </w:p>
    <w:p w:rsidR="00B80304" w:rsidRPr="00FE3A19" w:rsidRDefault="00B80304" w:rsidP="00B80304">
      <w:pPr>
        <w:shd w:val="clear" w:color="auto" w:fill="FFFFFF"/>
        <w:tabs>
          <w:tab w:val="left" w:pos="595"/>
        </w:tabs>
        <w:ind w:left="720" w:hanging="720"/>
        <w:jc w:val="both"/>
        <w:rPr>
          <w:b/>
          <w:bCs/>
          <w:spacing w:val="-6"/>
        </w:rPr>
      </w:pPr>
    </w:p>
    <w:p w:rsidR="00B80304" w:rsidRPr="00FE3A19" w:rsidRDefault="00B80304" w:rsidP="00B80304">
      <w:pPr>
        <w:shd w:val="clear" w:color="auto" w:fill="FFFFFF"/>
        <w:tabs>
          <w:tab w:val="left" w:pos="595"/>
        </w:tabs>
        <w:ind w:left="720" w:hanging="720"/>
        <w:jc w:val="both"/>
      </w:pPr>
      <w:r w:rsidRPr="00FE3A19">
        <w:rPr>
          <w:b/>
          <w:bCs/>
          <w:spacing w:val="-6"/>
        </w:rPr>
        <w:tab/>
        <w:t>Inspection during compaction shall ensure:</w:t>
      </w:r>
    </w:p>
    <w:p w:rsidR="00B80304" w:rsidRPr="00FE3A19" w:rsidRDefault="00B80304" w:rsidP="00B80304">
      <w:pPr>
        <w:shd w:val="clear" w:color="auto" w:fill="FFFFFF"/>
        <w:ind w:left="1440" w:hanging="720"/>
        <w:jc w:val="both"/>
      </w:pPr>
      <w:r w:rsidRPr="00FE3A19">
        <w:rPr>
          <w:spacing w:val="-7"/>
        </w:rPr>
        <w:t xml:space="preserve">i. </w:t>
      </w:r>
      <w:r w:rsidRPr="00FE3A19">
        <w:rPr>
          <w:spacing w:val="-7"/>
        </w:rPr>
        <w:tab/>
        <w:t>That the layer thickness of the material is as specified.</w:t>
      </w:r>
    </w:p>
    <w:p w:rsidR="00B80304" w:rsidRPr="00FE3A19" w:rsidRDefault="00B80304" w:rsidP="00B80304">
      <w:pPr>
        <w:shd w:val="clear" w:color="auto" w:fill="FFFFFF"/>
        <w:ind w:left="1440" w:hanging="720"/>
        <w:jc w:val="both"/>
      </w:pPr>
      <w:r w:rsidRPr="00FE3A19">
        <w:rPr>
          <w:spacing w:val="-7"/>
        </w:rPr>
        <w:t xml:space="preserve">ii. </w:t>
      </w:r>
      <w:r w:rsidRPr="00FE3A19">
        <w:rPr>
          <w:spacing w:val="-7"/>
        </w:rPr>
        <w:tab/>
        <w:t xml:space="preserve">That the fill is compacted at least upto 96% of Standard Proctor density or as otherwise specified </w:t>
      </w:r>
      <w:r w:rsidRPr="00FE3A19">
        <w:t xml:space="preserve">70% relative density as the case may be. </w:t>
      </w:r>
    </w:p>
    <w:p w:rsidR="00B80304" w:rsidRPr="00FE3A19" w:rsidRDefault="00B80304" w:rsidP="00B80304">
      <w:pPr>
        <w:shd w:val="clear" w:color="auto" w:fill="FFFFFF"/>
        <w:ind w:left="1440" w:hanging="720"/>
        <w:jc w:val="both"/>
      </w:pPr>
      <w:r w:rsidRPr="00FE3A19">
        <w:rPr>
          <w:spacing w:val="-9"/>
        </w:rPr>
        <w:t xml:space="preserve">iii. </w:t>
      </w:r>
      <w:r w:rsidRPr="00FE3A19">
        <w:rPr>
          <w:spacing w:val="-9"/>
        </w:rPr>
        <w:tab/>
        <w:t>That no excessive rutting, waving or scaling of the fill occurs during compaction.</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12.12.4 AFTER COMPACTION</w:t>
      </w:r>
    </w:p>
    <w:p w:rsidR="00B80304" w:rsidRPr="00FE3A19" w:rsidRDefault="00B80304" w:rsidP="00B80304">
      <w:pPr>
        <w:shd w:val="clear" w:color="auto" w:fill="FFFFFF"/>
        <w:ind w:left="720" w:hanging="720"/>
        <w:jc w:val="both"/>
      </w:pPr>
      <w:r w:rsidRPr="00FE3A19">
        <w:rPr>
          <w:spacing w:val="-8"/>
        </w:rPr>
        <w:tab/>
        <w:t xml:space="preserve">The condition of the till after compaction shall be observed and recorded particularly with respect </w:t>
      </w:r>
      <w:r w:rsidRPr="00FE3A19">
        <w:rPr>
          <w:spacing w:val="-6"/>
        </w:rPr>
        <w:t xml:space="preserve">to rutting or waving. However, the properties of materials after compaction shall be determined </w:t>
      </w:r>
      <w:r w:rsidRPr="00FE3A19">
        <w:rPr>
          <w:spacing w:val="-10"/>
        </w:rPr>
        <w:t xml:space="preserve">primarily by field density tests. Routine tests on samples taken from constructed embankment shall </w:t>
      </w:r>
      <w:r w:rsidRPr="00FE3A19">
        <w:rPr>
          <w:spacing w:val="-11"/>
        </w:rPr>
        <w:t xml:space="preserve">include, density tests, and moisture content tests. The record tests shall include grain size distribution </w:t>
      </w:r>
      <w:r w:rsidRPr="00FE3A19">
        <w:t>Atterburg limits, permeability &amp; consolidation characteristics.</w:t>
      </w:r>
    </w:p>
    <w:p w:rsidR="00B80304" w:rsidRPr="00FE3A19" w:rsidRDefault="00B80304" w:rsidP="00B80304">
      <w:pPr>
        <w:shd w:val="clear" w:color="auto" w:fill="FFFFFF"/>
        <w:ind w:left="720" w:hanging="720"/>
        <w:jc w:val="both"/>
        <w:rPr>
          <w:b/>
          <w:bCs/>
          <w:spacing w:val="-5"/>
        </w:rPr>
      </w:pPr>
    </w:p>
    <w:p w:rsidR="00B80304" w:rsidRPr="00FE3A19" w:rsidRDefault="00B80304" w:rsidP="00B80304">
      <w:pPr>
        <w:shd w:val="clear" w:color="auto" w:fill="FFFFFF"/>
        <w:ind w:left="720" w:hanging="720"/>
        <w:jc w:val="both"/>
      </w:pPr>
      <w:r w:rsidRPr="00FE3A19">
        <w:rPr>
          <w:b/>
          <w:bCs/>
          <w:spacing w:val="-5"/>
        </w:rPr>
        <w:t>2.12.5 FREQUENCY OF TESTING</w:t>
      </w:r>
    </w:p>
    <w:p w:rsidR="00B80304" w:rsidRPr="00FE3A19" w:rsidRDefault="00B80304" w:rsidP="00B80304">
      <w:pPr>
        <w:shd w:val="clear" w:color="auto" w:fill="FFFFFF"/>
        <w:spacing w:before="240"/>
        <w:ind w:left="720" w:hanging="720"/>
        <w:jc w:val="both"/>
      </w:pPr>
      <w:r w:rsidRPr="00FE3A19">
        <w:rPr>
          <w:spacing w:val="-7"/>
        </w:rPr>
        <w:t xml:space="preserve">a)      </w:t>
      </w:r>
      <w:r w:rsidRPr="00FE3A19">
        <w:rPr>
          <w:spacing w:val="-7"/>
        </w:rPr>
        <w:tab/>
        <w:t xml:space="preserve">Before and after compaction, the sampling and testing of materials shall be done it sufficient </w:t>
      </w:r>
      <w:r w:rsidRPr="00FE3A19">
        <w:rPr>
          <w:spacing w:val="-10"/>
        </w:rPr>
        <w:t xml:space="preserve">frequencies so that effective checks on the full operations are maintained. Testing frequencies shall be as per standards prescribed by the department. However, the actual frequencies shall be adjusted </w:t>
      </w:r>
      <w:r w:rsidRPr="00FE3A19">
        <w:rPr>
          <w:spacing w:val="-5"/>
        </w:rPr>
        <w:t xml:space="preserve">to suit to the nature and variability of materials placed and the rate of fill placement as per the </w:t>
      </w:r>
      <w:r w:rsidRPr="00FE3A19">
        <w:t>directions of the Engineer-in-charge.</w:t>
      </w:r>
    </w:p>
    <w:p w:rsidR="00B80304" w:rsidRPr="00FE3A19" w:rsidRDefault="00B80304" w:rsidP="00B80304">
      <w:pPr>
        <w:shd w:val="clear" w:color="auto" w:fill="FFFFFF"/>
        <w:ind w:left="720" w:hanging="720"/>
        <w:jc w:val="both"/>
      </w:pPr>
      <w:r w:rsidRPr="00FE3A19">
        <w:t>b)</w:t>
      </w:r>
      <w:r w:rsidRPr="00FE3A19">
        <w:tab/>
      </w:r>
      <w:r w:rsidRPr="00FE3A19">
        <w:rPr>
          <w:spacing w:val="-8"/>
        </w:rPr>
        <w:t xml:space="preserve">Testing shall be performed at higher frequencies than those specified above during initial stages of </w:t>
      </w:r>
      <w:r w:rsidRPr="00FE3A19">
        <w:rPr>
          <w:spacing w:val="-2"/>
        </w:rPr>
        <w:t xml:space="preserve">construction in order to establish control and testing techniques. Testing shall be conducted </w:t>
      </w:r>
      <w:r w:rsidRPr="00FE3A19">
        <w:rPr>
          <w:spacing w:val="-9"/>
        </w:rPr>
        <w:t xml:space="preserve">additionally, as and when required in case of special problems such as variation in the construction </w:t>
      </w:r>
      <w:r w:rsidRPr="00FE3A19">
        <w:t>materials in equipment performance and weather.</w:t>
      </w:r>
    </w:p>
    <w:p w:rsidR="00B80304" w:rsidRPr="00FE3A19" w:rsidRDefault="00B80304" w:rsidP="00B80304">
      <w:pPr>
        <w:shd w:val="clear" w:color="auto" w:fill="FFFFFF"/>
        <w:ind w:left="720" w:hanging="720"/>
        <w:jc w:val="both"/>
        <w:rPr>
          <w:spacing w:val="-12"/>
        </w:rPr>
      </w:pPr>
      <w:r w:rsidRPr="00FE3A19">
        <w:t>c)</w:t>
      </w:r>
      <w:r w:rsidRPr="00FE3A19">
        <w:tab/>
      </w:r>
      <w:r w:rsidRPr="00FE3A19">
        <w:rPr>
          <w:spacing w:val="-6"/>
        </w:rPr>
        <w:t>In addition, these tests shall be made</w:t>
      </w:r>
    </w:p>
    <w:p w:rsidR="00B80304" w:rsidRPr="00FE3A19" w:rsidRDefault="00B80304" w:rsidP="00B80304">
      <w:pPr>
        <w:shd w:val="clear" w:color="auto" w:fill="FFFFFF"/>
        <w:ind w:left="1440" w:hanging="720"/>
        <w:jc w:val="both"/>
        <w:rPr>
          <w:spacing w:val="-6"/>
        </w:rPr>
      </w:pPr>
      <w:r w:rsidRPr="00FE3A19">
        <w:rPr>
          <w:spacing w:val="-6"/>
        </w:rPr>
        <w:t xml:space="preserve">i. </w:t>
      </w:r>
      <w:r w:rsidRPr="00FE3A19">
        <w:rPr>
          <w:spacing w:val="-6"/>
        </w:rPr>
        <w:tab/>
        <w:t xml:space="preserve">In areas where the degree of compaction is doubtful.and </w:t>
      </w:r>
    </w:p>
    <w:p w:rsidR="00B80304" w:rsidRPr="00FE3A19" w:rsidRDefault="00B80304" w:rsidP="00B80304">
      <w:pPr>
        <w:shd w:val="clear" w:color="auto" w:fill="FFFFFF"/>
        <w:ind w:left="1440" w:hanging="720"/>
        <w:jc w:val="both"/>
      </w:pPr>
      <w:r w:rsidRPr="00FE3A19">
        <w:rPr>
          <w:spacing w:val="-6"/>
        </w:rPr>
        <w:t>ii.</w:t>
      </w:r>
      <w:r w:rsidRPr="00FE3A19">
        <w:rPr>
          <w:spacing w:val="-6"/>
        </w:rPr>
        <w:tab/>
        <w:t>In areas where embankment operations are concentrated.</w:t>
      </w:r>
    </w:p>
    <w:p w:rsidR="00B80304" w:rsidRPr="00FE3A19" w:rsidRDefault="00B80304" w:rsidP="00B80304">
      <w:pPr>
        <w:shd w:val="clear" w:color="auto" w:fill="FFFFFF"/>
        <w:tabs>
          <w:tab w:val="left" w:pos="566"/>
        </w:tabs>
        <w:ind w:left="720" w:hanging="720"/>
        <w:jc w:val="both"/>
      </w:pPr>
      <w:r w:rsidRPr="00FE3A19">
        <w:rPr>
          <w:spacing w:val="-11"/>
        </w:rPr>
        <w:t>(d)</w:t>
      </w:r>
      <w:r w:rsidRPr="00FE3A19">
        <w:tab/>
      </w:r>
      <w:r w:rsidRPr="00FE3A19">
        <w:tab/>
      </w:r>
      <w:r w:rsidRPr="00FE3A19">
        <w:rPr>
          <w:spacing w:val="-12"/>
        </w:rPr>
        <w:t xml:space="preserve">Locations of likely insufficient compaction shall cover the following or any other areas so determined </w:t>
      </w:r>
      <w:r w:rsidRPr="00FE3A19">
        <w:t>by the Engineer-in-charge</w:t>
      </w:r>
    </w:p>
    <w:p w:rsidR="00B80304" w:rsidRPr="00FE3A19" w:rsidRDefault="00B80304" w:rsidP="00B80304">
      <w:pPr>
        <w:shd w:val="clear" w:color="auto" w:fill="FFFFFF"/>
        <w:tabs>
          <w:tab w:val="left" w:pos="509"/>
        </w:tabs>
        <w:ind w:left="1170" w:hanging="450"/>
        <w:jc w:val="both"/>
        <w:rPr>
          <w:spacing w:val="-8"/>
        </w:rPr>
      </w:pPr>
      <w:r w:rsidRPr="00FE3A19">
        <w:rPr>
          <w:spacing w:val="-26"/>
        </w:rPr>
        <w:t>i.</w:t>
      </w:r>
      <w:r w:rsidRPr="00FE3A19">
        <w:tab/>
      </w:r>
      <w:r w:rsidRPr="00FE3A19">
        <w:rPr>
          <w:spacing w:val="-8"/>
        </w:rPr>
        <w:t>The junction between areas of mechanical tamping and rolled embankment along structures</w:t>
      </w:r>
    </w:p>
    <w:p w:rsidR="00B80304" w:rsidRPr="00FE3A19" w:rsidRDefault="00B80304" w:rsidP="00B80304">
      <w:pPr>
        <w:shd w:val="clear" w:color="auto" w:fill="FFFFFF"/>
        <w:tabs>
          <w:tab w:val="left" w:pos="509"/>
        </w:tabs>
        <w:ind w:left="1170" w:hanging="450"/>
        <w:jc w:val="both"/>
        <w:rPr>
          <w:spacing w:val="-5"/>
        </w:rPr>
      </w:pPr>
      <w:r w:rsidRPr="00FE3A19">
        <w:rPr>
          <w:spacing w:val="-5"/>
        </w:rPr>
        <w:lastRenderedPageBreak/>
        <w:t>ii.</w:t>
      </w:r>
      <w:r w:rsidRPr="00FE3A19">
        <w:rPr>
          <w:spacing w:val="-5"/>
        </w:rPr>
        <w:tab/>
        <w:t>Areas where rollers turn.</w:t>
      </w:r>
    </w:p>
    <w:p w:rsidR="00B80304" w:rsidRPr="00FE3A19" w:rsidRDefault="00B80304" w:rsidP="00B80304">
      <w:pPr>
        <w:shd w:val="clear" w:color="auto" w:fill="FFFFFF"/>
        <w:tabs>
          <w:tab w:val="left" w:pos="509"/>
        </w:tabs>
        <w:ind w:left="1170" w:hanging="450"/>
        <w:jc w:val="both"/>
        <w:rPr>
          <w:spacing w:val="-5"/>
        </w:rPr>
      </w:pPr>
      <w:r w:rsidRPr="00FE3A19">
        <w:t>iii.</w:t>
      </w:r>
      <w:r w:rsidRPr="00FE3A19">
        <w:tab/>
      </w:r>
      <w:r w:rsidRPr="00FE3A19">
        <w:rPr>
          <w:spacing w:val="-5"/>
        </w:rPr>
        <w:t>Areas where improper water content has been encountered</w:t>
      </w:r>
    </w:p>
    <w:p w:rsidR="00B80304" w:rsidRPr="00FE3A19" w:rsidRDefault="00B80304" w:rsidP="00B80304">
      <w:pPr>
        <w:shd w:val="clear" w:color="auto" w:fill="FFFFFF"/>
        <w:tabs>
          <w:tab w:val="left" w:pos="509"/>
        </w:tabs>
        <w:ind w:left="1170" w:hanging="450"/>
        <w:jc w:val="both"/>
        <w:rPr>
          <w:spacing w:val="-6"/>
        </w:rPr>
      </w:pPr>
      <w:r w:rsidRPr="00FE3A19">
        <w:t>iv.</w:t>
      </w:r>
      <w:r w:rsidRPr="00FE3A19">
        <w:tab/>
      </w:r>
      <w:r w:rsidRPr="00FE3A19">
        <w:rPr>
          <w:spacing w:val="-6"/>
        </w:rPr>
        <w:t>Areas where dirt clogged rollers have been encountered</w:t>
      </w:r>
    </w:p>
    <w:p w:rsidR="00B80304" w:rsidRPr="00FE3A19" w:rsidRDefault="00B80304" w:rsidP="00B80304">
      <w:pPr>
        <w:shd w:val="clear" w:color="auto" w:fill="FFFFFF"/>
        <w:tabs>
          <w:tab w:val="left" w:pos="509"/>
        </w:tabs>
        <w:ind w:left="1170" w:hanging="450"/>
        <w:jc w:val="both"/>
      </w:pPr>
      <w:r w:rsidRPr="00FE3A19">
        <w:t>v.</w:t>
      </w:r>
      <w:r w:rsidRPr="00FE3A19">
        <w:tab/>
      </w:r>
      <w:r w:rsidRPr="00FE3A19">
        <w:rPr>
          <w:spacing w:val="-9"/>
        </w:rPr>
        <w:t>Areas containing material differing substantially from the average</w:t>
      </w:r>
    </w:p>
    <w:p w:rsidR="00B80304" w:rsidRPr="00FE3A19" w:rsidRDefault="00B80304" w:rsidP="00B80304">
      <w:pPr>
        <w:shd w:val="clear" w:color="auto" w:fill="FFFFFF"/>
        <w:ind w:left="720" w:hanging="720"/>
        <w:jc w:val="both"/>
        <w:rPr>
          <w:b/>
          <w:bCs/>
          <w:spacing w:val="-1"/>
        </w:rPr>
      </w:pPr>
    </w:p>
    <w:p w:rsidR="00B80304" w:rsidRPr="00FE3A19" w:rsidRDefault="00B80304" w:rsidP="00B80304">
      <w:pPr>
        <w:shd w:val="clear" w:color="auto" w:fill="FFFFFF"/>
        <w:ind w:left="720" w:hanging="720"/>
        <w:jc w:val="both"/>
      </w:pPr>
      <w:r w:rsidRPr="00FE3A19">
        <w:rPr>
          <w:b/>
          <w:bCs/>
          <w:spacing w:val="-1"/>
        </w:rPr>
        <w:t>2.12.6 RECORD AND REPORT</w:t>
      </w:r>
    </w:p>
    <w:p w:rsidR="00B80304" w:rsidRPr="00FE3A19" w:rsidRDefault="00B80304" w:rsidP="00B80304">
      <w:pPr>
        <w:shd w:val="clear" w:color="auto" w:fill="FFFFFF"/>
        <w:spacing w:before="240"/>
        <w:ind w:left="720" w:hanging="720"/>
        <w:jc w:val="both"/>
      </w:pPr>
      <w:r w:rsidRPr="00FE3A19">
        <w:rPr>
          <w:spacing w:val="-7"/>
        </w:rPr>
        <w:tab/>
        <w:t xml:space="preserve">The Contractor shall maintain chronological and location wise record of the source of materiails </w:t>
      </w:r>
      <w:r w:rsidRPr="00FE3A19">
        <w:rPr>
          <w:spacing w:val="-8"/>
        </w:rPr>
        <w:t xml:space="preserve">and the embankment placing operations in order to have a continuous check on the works Thus it </w:t>
      </w:r>
      <w:r w:rsidRPr="00FE3A19">
        <w:rPr>
          <w:spacing w:val="-9"/>
        </w:rPr>
        <w:t xml:space="preserve">should be possible to have a concrete description of materials that has gone into in an vrtion of the </w:t>
      </w:r>
      <w:r w:rsidRPr="00FE3A19">
        <w:t>embankment.</w:t>
      </w:r>
    </w:p>
    <w:p w:rsidR="00B80304" w:rsidRPr="00FE3A19" w:rsidRDefault="00B80304" w:rsidP="00B80304">
      <w:pPr>
        <w:shd w:val="clear" w:color="auto" w:fill="FFFFFF"/>
        <w:ind w:left="720" w:hanging="720"/>
        <w:jc w:val="both"/>
        <w:rPr>
          <w:b/>
          <w:bCs/>
          <w:spacing w:val="-9"/>
        </w:rPr>
      </w:pPr>
    </w:p>
    <w:p w:rsidR="00B80304" w:rsidRPr="00FE3A19" w:rsidRDefault="00B80304" w:rsidP="00B80304">
      <w:pPr>
        <w:shd w:val="clear" w:color="auto" w:fill="FFFFFF"/>
        <w:ind w:left="720" w:hanging="720"/>
        <w:jc w:val="both"/>
      </w:pPr>
      <w:r w:rsidRPr="00FE3A19">
        <w:rPr>
          <w:b/>
          <w:bCs/>
          <w:spacing w:val="-9"/>
        </w:rPr>
        <w:t>2.13 PRODUCTION</w:t>
      </w:r>
    </w:p>
    <w:p w:rsidR="00B80304" w:rsidRPr="00FE3A19" w:rsidRDefault="00B80304" w:rsidP="00B80304">
      <w:pPr>
        <w:shd w:val="clear" w:color="auto" w:fill="FFFFFF"/>
        <w:spacing w:before="240"/>
        <w:ind w:left="720" w:hanging="720"/>
        <w:jc w:val="both"/>
      </w:pPr>
      <w:r w:rsidRPr="00FE3A19">
        <w:rPr>
          <w:spacing w:val="-8"/>
        </w:rPr>
        <w:tab/>
        <w:t xml:space="preserve">The Contractor shall take all precautions necessary for the protection of all works by diversion of </w:t>
      </w:r>
      <w:r w:rsidRPr="00FE3A19">
        <w:rPr>
          <w:spacing w:val="-7"/>
        </w:rPr>
        <w:t xml:space="preserve">adjacent streams, surface drainage, rain water etc Any damage to earth work due to any reasons </w:t>
      </w:r>
      <w:r w:rsidRPr="00FE3A19">
        <w:rPr>
          <w:spacing w:val="-9"/>
        </w:rPr>
        <w:t xml:space="preserve">whatsoever shall be-repaired by the contractor at his cost till the work is certified as completed and </w:t>
      </w:r>
      <w:r w:rsidRPr="00FE3A19">
        <w:t>taken over by the Department.</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center"/>
        <w:rPr>
          <w:b/>
          <w:bCs/>
          <w:sz w:val="28"/>
          <w:szCs w:val="26"/>
        </w:rPr>
      </w:pPr>
      <w:r w:rsidRPr="00FE3A19">
        <w:rPr>
          <w:b/>
          <w:bCs/>
          <w:sz w:val="28"/>
          <w:szCs w:val="26"/>
        </w:rPr>
        <w:t>SECTION-III</w:t>
      </w:r>
    </w:p>
    <w:p w:rsidR="00B80304" w:rsidRPr="00FE3A19" w:rsidRDefault="00B80304" w:rsidP="00B80304">
      <w:pPr>
        <w:shd w:val="clear" w:color="auto" w:fill="FFFFFF"/>
        <w:ind w:left="720" w:hanging="720"/>
        <w:jc w:val="center"/>
        <w:rPr>
          <w:b/>
          <w:bCs/>
          <w:sz w:val="28"/>
          <w:szCs w:val="26"/>
        </w:rPr>
      </w:pPr>
      <w:r w:rsidRPr="00FE3A19">
        <w:rPr>
          <w:b/>
          <w:bCs/>
          <w:sz w:val="28"/>
          <w:szCs w:val="26"/>
        </w:rPr>
        <w:t>CONCRETE LINING</w:t>
      </w:r>
    </w:p>
    <w:p w:rsidR="00B80304" w:rsidRPr="00FE3A19" w:rsidRDefault="00B80304" w:rsidP="00B80304">
      <w:pPr>
        <w:shd w:val="clear" w:color="auto" w:fill="FFFFFF"/>
        <w:ind w:left="720" w:hanging="720"/>
        <w:jc w:val="center"/>
        <w:rPr>
          <w:b/>
          <w:bCs/>
          <w:sz w:val="28"/>
          <w:szCs w:val="26"/>
        </w:rPr>
      </w:pPr>
    </w:p>
    <w:p w:rsidR="00B80304" w:rsidRPr="00FE3A19" w:rsidRDefault="00B80304" w:rsidP="00B80304">
      <w:pPr>
        <w:shd w:val="clear" w:color="auto" w:fill="FFFFFF"/>
        <w:ind w:left="720" w:hanging="720"/>
        <w:jc w:val="both"/>
      </w:pPr>
      <w:r w:rsidRPr="00FE3A19">
        <w:rPr>
          <w:b/>
          <w:bCs/>
          <w:spacing w:val="-2"/>
        </w:rPr>
        <w:t>31.</w:t>
      </w:r>
      <w:r w:rsidRPr="00FE3A19">
        <w:rPr>
          <w:b/>
          <w:bCs/>
          <w:spacing w:val="-2"/>
        </w:rPr>
        <w:tab/>
        <w:t>SCOPE OF WORK</w:t>
      </w:r>
    </w:p>
    <w:p w:rsidR="00B80304" w:rsidRPr="00FE3A19" w:rsidRDefault="00B80304" w:rsidP="00B80304">
      <w:pPr>
        <w:widowControl w:val="0"/>
        <w:numPr>
          <w:ilvl w:val="0"/>
          <w:numId w:val="46"/>
        </w:numPr>
        <w:shd w:val="clear" w:color="auto" w:fill="FFFFFF"/>
        <w:tabs>
          <w:tab w:val="left" w:pos="1080"/>
        </w:tabs>
        <w:autoSpaceDE w:val="0"/>
        <w:autoSpaceDN w:val="0"/>
        <w:adjustRightInd w:val="0"/>
        <w:spacing w:before="240"/>
        <w:ind w:left="432" w:hanging="720"/>
        <w:jc w:val="both"/>
        <w:rPr>
          <w:spacing w:val="-13"/>
        </w:rPr>
      </w:pPr>
      <w:r w:rsidRPr="00FE3A19">
        <w:rPr>
          <w:spacing w:val="-14"/>
        </w:rPr>
        <w:t xml:space="preserve">Concrete liqing shall be done by laying unreinforced cement concrete of required grade with maximum </w:t>
      </w:r>
      <w:r w:rsidRPr="00FE3A19">
        <w:rPr>
          <w:spacing w:val="-4"/>
        </w:rPr>
        <w:t xml:space="preserve">size of aggregate of20 mm. The concrete used shall be of controlled grade the mix proportion </w:t>
      </w:r>
      <w:r w:rsidRPr="00FE3A19">
        <w:rPr>
          <w:spacing w:val="-11"/>
        </w:rPr>
        <w:t xml:space="preserve">being decided by the preliminary tests. The thickness of lining shall be as shown in the drawing. The </w:t>
      </w:r>
      <w:r w:rsidRPr="00FE3A19">
        <w:rPr>
          <w:spacing w:val="-6"/>
        </w:rPr>
        <w:t xml:space="preserve">thickness of lining generally varies from 7.5 cms. to 10 cms. depending upon the section of the </w:t>
      </w:r>
      <w:r w:rsidRPr="00FE3A19">
        <w:rPr>
          <w:spacing w:val="-4"/>
        </w:rPr>
        <w:t xml:space="preserve">canal. The canal sections shall be as shown on the drawings, if during construction it is found </w:t>
      </w:r>
      <w:r w:rsidRPr="00FE3A19">
        <w:rPr>
          <w:spacing w:val="-7"/>
        </w:rPr>
        <w:t xml:space="preserve">necessary to alter canal sections and side slopes or the thickness of lining, the Contractor shall be </w:t>
      </w:r>
      <w:r w:rsidRPr="00FE3A19">
        <w:rPr>
          <w:spacing w:val="-9"/>
        </w:rPr>
        <w:t xml:space="preserve">informed in writing of such changes, and he shall execute the work accordingly at the rates quoted </w:t>
      </w:r>
      <w:r w:rsidRPr="00FE3A19">
        <w:rPr>
          <w:spacing w:val="-11"/>
        </w:rPr>
        <w:t xml:space="preserve">in Schedule B without extra claim on account of the changes in the section of the canal and thickness </w:t>
      </w:r>
      <w:r w:rsidRPr="00FE3A19">
        <w:t>of lining.</w:t>
      </w:r>
    </w:p>
    <w:p w:rsidR="00B80304" w:rsidRPr="00FE3A19" w:rsidRDefault="00B80304" w:rsidP="00B80304">
      <w:pPr>
        <w:widowControl w:val="0"/>
        <w:numPr>
          <w:ilvl w:val="0"/>
          <w:numId w:val="46"/>
        </w:numPr>
        <w:shd w:val="clear" w:color="auto" w:fill="FFFFFF"/>
        <w:tabs>
          <w:tab w:val="left" w:pos="1080"/>
        </w:tabs>
        <w:autoSpaceDE w:val="0"/>
        <w:autoSpaceDN w:val="0"/>
        <w:adjustRightInd w:val="0"/>
        <w:spacing w:before="240"/>
        <w:ind w:left="432" w:hanging="720"/>
        <w:jc w:val="both"/>
        <w:rPr>
          <w:spacing w:val="-9"/>
        </w:rPr>
      </w:pPr>
      <w:r w:rsidRPr="00FE3A19">
        <w:rPr>
          <w:spacing w:val="-11"/>
        </w:rPr>
        <w:t xml:space="preserve">In certain situations such as the reaches where bed filling is more than 3 mtrs. nominal reinforcement </w:t>
      </w:r>
      <w:r w:rsidRPr="00FE3A19">
        <w:rPr>
          <w:spacing w:val="-9"/>
        </w:rPr>
        <w:t xml:space="preserve">is likely to be specified in the bed lining. In such cases, the extra payment shall comprise of only a </w:t>
      </w:r>
      <w:r w:rsidRPr="00FE3A19">
        <w:rPr>
          <w:spacing w:val="-8"/>
        </w:rPr>
        <w:t xml:space="preserve">payment steel reinforcement at the rates quoted in Schedule B. The concrete of the lining shall be </w:t>
      </w:r>
      <w:r w:rsidRPr="00FE3A19">
        <w:rPr>
          <w:spacing w:val="-5"/>
        </w:rPr>
        <w:t xml:space="preserve">paid atthe rates quoted there for in Schedule B irrespective of whether the - reinforcements are </w:t>
      </w:r>
      <w:r w:rsidRPr="00FE3A19">
        <w:t>introduced or not.</w:t>
      </w:r>
    </w:p>
    <w:p w:rsidR="00B80304" w:rsidRPr="00FE3A19" w:rsidRDefault="00B80304" w:rsidP="00B80304">
      <w:pPr>
        <w:widowControl w:val="0"/>
        <w:numPr>
          <w:ilvl w:val="0"/>
          <w:numId w:val="46"/>
        </w:numPr>
        <w:shd w:val="clear" w:color="auto" w:fill="FFFFFF"/>
        <w:tabs>
          <w:tab w:val="left" w:pos="1080"/>
        </w:tabs>
        <w:autoSpaceDE w:val="0"/>
        <w:autoSpaceDN w:val="0"/>
        <w:adjustRightInd w:val="0"/>
        <w:spacing w:before="240"/>
        <w:ind w:left="432" w:hanging="720"/>
        <w:jc w:val="both"/>
        <w:rPr>
          <w:spacing w:val="-12"/>
        </w:rPr>
      </w:pPr>
      <w:r w:rsidRPr="00FE3A19">
        <w:rPr>
          <w:spacing w:val="-8"/>
        </w:rPr>
        <w:t>The scope of work also includes the following.</w:t>
      </w:r>
    </w:p>
    <w:p w:rsidR="00B80304" w:rsidRPr="00FE3A19" w:rsidRDefault="00B80304" w:rsidP="00B80304">
      <w:pPr>
        <w:widowControl w:val="0"/>
        <w:numPr>
          <w:ilvl w:val="0"/>
          <w:numId w:val="64"/>
        </w:numPr>
        <w:shd w:val="clear" w:color="auto" w:fill="FFFFFF"/>
        <w:tabs>
          <w:tab w:val="left" w:pos="1080"/>
        </w:tabs>
        <w:autoSpaceDE w:val="0"/>
        <w:autoSpaceDN w:val="0"/>
        <w:adjustRightInd w:val="0"/>
        <w:ind w:left="1440"/>
        <w:jc w:val="both"/>
        <w:rPr>
          <w:spacing w:val="-9"/>
        </w:rPr>
      </w:pPr>
      <w:r w:rsidRPr="00FE3A19">
        <w:rPr>
          <w:spacing w:val="-9"/>
        </w:rPr>
        <w:t xml:space="preserve">Preparing the base for lining and laying the concrete lining including dewatering and desilting. </w:t>
      </w:r>
    </w:p>
    <w:p w:rsidR="00B80304" w:rsidRPr="00FE3A19" w:rsidRDefault="00B80304" w:rsidP="00B80304">
      <w:pPr>
        <w:widowControl w:val="0"/>
        <w:numPr>
          <w:ilvl w:val="0"/>
          <w:numId w:val="64"/>
        </w:numPr>
        <w:shd w:val="clear" w:color="auto" w:fill="FFFFFF"/>
        <w:tabs>
          <w:tab w:val="left" w:pos="1080"/>
        </w:tabs>
        <w:autoSpaceDE w:val="0"/>
        <w:autoSpaceDN w:val="0"/>
        <w:adjustRightInd w:val="0"/>
        <w:ind w:left="1440"/>
        <w:jc w:val="both"/>
        <w:rPr>
          <w:spacing w:val="-7"/>
        </w:rPr>
      </w:pPr>
      <w:r w:rsidRPr="00FE3A19">
        <w:rPr>
          <w:spacing w:val="-8"/>
        </w:rPr>
        <w:t xml:space="preserve">Providing grooves for joints to required depth and width at specified intervals as per drawings and </w:t>
      </w:r>
      <w:r w:rsidRPr="00FE3A19">
        <w:t>directed by the Engineer-in-charge.</w:t>
      </w:r>
    </w:p>
    <w:p w:rsidR="00B80304" w:rsidRPr="00FE3A19" w:rsidRDefault="00B80304" w:rsidP="00B80304">
      <w:pPr>
        <w:widowControl w:val="0"/>
        <w:numPr>
          <w:ilvl w:val="0"/>
          <w:numId w:val="64"/>
        </w:numPr>
        <w:shd w:val="clear" w:color="auto" w:fill="FFFFFF"/>
        <w:tabs>
          <w:tab w:val="left" w:pos="1080"/>
        </w:tabs>
        <w:autoSpaceDE w:val="0"/>
        <w:autoSpaceDN w:val="0"/>
        <w:adjustRightInd w:val="0"/>
        <w:ind w:left="1440"/>
        <w:jc w:val="both"/>
        <w:rPr>
          <w:spacing w:val="-7"/>
        </w:rPr>
      </w:pPr>
      <w:r w:rsidRPr="00FE3A19">
        <w:rPr>
          <w:spacing w:val="-7"/>
        </w:rPr>
        <w:t xml:space="preserve">Providing filter materials of approved quality, where specified, as per drawings. </w:t>
      </w:r>
    </w:p>
    <w:p w:rsidR="00B80304" w:rsidRPr="00FE3A19" w:rsidRDefault="00B80304" w:rsidP="00B80304">
      <w:pPr>
        <w:widowControl w:val="0"/>
        <w:numPr>
          <w:ilvl w:val="0"/>
          <w:numId w:val="64"/>
        </w:numPr>
        <w:shd w:val="clear" w:color="auto" w:fill="FFFFFF"/>
        <w:tabs>
          <w:tab w:val="left" w:pos="1080"/>
        </w:tabs>
        <w:autoSpaceDE w:val="0"/>
        <w:autoSpaceDN w:val="0"/>
        <w:adjustRightInd w:val="0"/>
        <w:ind w:left="1440"/>
        <w:jc w:val="both"/>
      </w:pPr>
      <w:r w:rsidRPr="00FE3A19">
        <w:rPr>
          <w:spacing w:val="-9"/>
        </w:rPr>
        <w:t xml:space="preserve">Trimming the canal section for preparing sub-grade for concrete lining, in all sorts of soil, murrum </w:t>
      </w:r>
      <w:r w:rsidRPr="00FE3A19">
        <w:rPr>
          <w:spacing w:val="-6"/>
        </w:rPr>
        <w:t xml:space="preserve">rock and back filling the over excavated sections with suitable material md tiding watering and </w:t>
      </w:r>
      <w:r w:rsidRPr="00FE3A19">
        <w:rPr>
          <w:spacing w:val="-10"/>
        </w:rPr>
        <w:t xml:space="preserve">compactinig the bed and slopes using suitable compacting </w:t>
      </w:r>
      <w:r w:rsidRPr="00FE3A19">
        <w:rPr>
          <w:spacing w:val="-10"/>
        </w:rPr>
        <w:lastRenderedPageBreak/>
        <w:t xml:space="preserve">equipment and dewatering and desilting </w:t>
      </w:r>
      <w:r w:rsidRPr="00FE3A19">
        <w:rPr>
          <w:spacing w:val="-7"/>
        </w:rPr>
        <w:t>where required.</w:t>
      </w:r>
    </w:p>
    <w:p w:rsidR="00B80304" w:rsidRPr="00FE3A19" w:rsidRDefault="00B80304" w:rsidP="00B80304">
      <w:pPr>
        <w:shd w:val="clear" w:color="auto" w:fill="FFFFFF"/>
        <w:ind w:left="720" w:hanging="720"/>
        <w:jc w:val="both"/>
        <w:rPr>
          <w:b/>
          <w:bCs/>
          <w:spacing w:val="-6"/>
        </w:rPr>
      </w:pPr>
    </w:p>
    <w:p w:rsidR="00B80304" w:rsidRPr="00FE3A19" w:rsidRDefault="00B80304" w:rsidP="00B80304">
      <w:pPr>
        <w:shd w:val="clear" w:color="auto" w:fill="FFFFFF"/>
        <w:ind w:left="720" w:hanging="720"/>
        <w:jc w:val="both"/>
        <w:rPr>
          <w:b/>
          <w:bCs/>
          <w:spacing w:val="-6"/>
        </w:rPr>
      </w:pPr>
      <w:r w:rsidRPr="00FE3A19">
        <w:rPr>
          <w:b/>
          <w:bCs/>
          <w:spacing w:val="-6"/>
        </w:rPr>
        <w:br w:type="page"/>
      </w:r>
    </w:p>
    <w:p w:rsidR="00B80304" w:rsidRPr="00FE3A19" w:rsidRDefault="00B80304" w:rsidP="00B80304">
      <w:pPr>
        <w:shd w:val="clear" w:color="auto" w:fill="FFFFFF"/>
        <w:ind w:left="720" w:hanging="720"/>
        <w:jc w:val="both"/>
      </w:pPr>
      <w:r w:rsidRPr="00FE3A19">
        <w:rPr>
          <w:b/>
          <w:bCs/>
          <w:spacing w:val="-6"/>
        </w:rPr>
        <w:lastRenderedPageBreak/>
        <w:t>APPLICABLE PUBLICATIONS</w:t>
      </w:r>
    </w:p>
    <w:p w:rsidR="00B80304" w:rsidRPr="00FE3A19" w:rsidRDefault="00B80304" w:rsidP="00B80304">
      <w:pPr>
        <w:shd w:val="clear" w:color="auto" w:fill="FFFFFF"/>
        <w:ind w:left="720" w:hanging="720"/>
        <w:jc w:val="both"/>
        <w:rPr>
          <w:spacing w:val="-7"/>
        </w:rPr>
      </w:pPr>
      <w:r w:rsidRPr="00FE3A19">
        <w:rPr>
          <w:spacing w:val="-6"/>
        </w:rPr>
        <w:tab/>
        <w:t xml:space="preserve">All concrete its constituents, methods and procedure of manufacture shall conform to the latest </w:t>
      </w:r>
      <w:r w:rsidRPr="00FE3A19">
        <w:rPr>
          <w:spacing w:val="-7"/>
        </w:rPr>
        <w:t>versions of the Indian standard specifications and other publications listed below.</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r w:rsidRPr="00FE3A19">
        <w:rPr>
          <w:b/>
          <w:bCs/>
          <w:spacing w:val="-5"/>
        </w:rPr>
        <w:t>3.2.1. INDIAN ST AND ARDS FOR REFERENCE</w:t>
      </w:r>
    </w:p>
    <w:tbl>
      <w:tblPr>
        <w:tblW w:w="0" w:type="auto"/>
        <w:tblInd w:w="40" w:type="dxa"/>
        <w:tblLayout w:type="fixed"/>
        <w:tblCellMar>
          <w:left w:w="40" w:type="dxa"/>
          <w:right w:w="40" w:type="dxa"/>
        </w:tblCellMar>
        <w:tblLook w:val="0000"/>
      </w:tblPr>
      <w:tblGrid>
        <w:gridCol w:w="413"/>
        <w:gridCol w:w="2107"/>
        <w:gridCol w:w="5400"/>
      </w:tblGrid>
      <w:tr w:rsidR="00B80304" w:rsidRPr="00FE3A19" w:rsidTr="00E15230">
        <w:trPr>
          <w:trHeight w:hRule="exact" w:val="298"/>
        </w:trPr>
        <w:tc>
          <w:tcPr>
            <w:tcW w:w="413" w:type="dxa"/>
            <w:shd w:val="clear" w:color="auto" w:fill="FFFFFF"/>
          </w:tcPr>
          <w:p w:rsidR="00B80304" w:rsidRPr="00FE3A19" w:rsidRDefault="00B80304" w:rsidP="00E15230">
            <w:pPr>
              <w:shd w:val="clear" w:color="auto" w:fill="FFFFFF"/>
              <w:ind w:left="720" w:hanging="720"/>
              <w:jc w:val="both"/>
            </w:pPr>
            <w:r w:rsidRPr="00FE3A19">
              <w:t>1.</w:t>
            </w:r>
          </w:p>
        </w:tc>
        <w:tc>
          <w:tcPr>
            <w:tcW w:w="2107" w:type="dxa"/>
            <w:shd w:val="clear" w:color="auto" w:fill="FFFFFF"/>
          </w:tcPr>
          <w:p w:rsidR="00B80304" w:rsidRPr="00FE3A19" w:rsidRDefault="00B80304" w:rsidP="00E15230">
            <w:pPr>
              <w:shd w:val="clear" w:color="auto" w:fill="FFFFFF"/>
              <w:ind w:left="-3" w:hanging="720"/>
              <w:jc w:val="center"/>
            </w:pPr>
            <w:r w:rsidRPr="00FE3A19">
              <w:t>IS:8112-1989</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7"/>
              </w:rPr>
              <w:t>43 grade ordinary portland cement (First Revision)</w:t>
            </w:r>
          </w:p>
          <w:p w:rsidR="00B80304" w:rsidRPr="00FE3A19" w:rsidRDefault="00B80304" w:rsidP="00E15230">
            <w:pPr>
              <w:shd w:val="clear" w:color="auto" w:fill="FFFFFF"/>
              <w:ind w:left="720" w:hanging="720"/>
              <w:jc w:val="both"/>
            </w:pPr>
          </w:p>
        </w:tc>
      </w:tr>
      <w:tr w:rsidR="00B80304" w:rsidRPr="00FE3A19" w:rsidTr="00E15230">
        <w:trPr>
          <w:trHeight w:hRule="exact" w:val="562"/>
        </w:trPr>
        <w:tc>
          <w:tcPr>
            <w:tcW w:w="413" w:type="dxa"/>
            <w:shd w:val="clear" w:color="auto" w:fill="FFFFFF"/>
          </w:tcPr>
          <w:p w:rsidR="00B80304" w:rsidRPr="00FE3A19" w:rsidRDefault="00B80304" w:rsidP="00E15230">
            <w:pPr>
              <w:shd w:val="clear" w:color="auto" w:fill="FFFFFF"/>
              <w:ind w:left="720" w:hanging="720"/>
              <w:jc w:val="both"/>
            </w:pPr>
            <w:r w:rsidRPr="00FE3A19">
              <w:t>2.</w:t>
            </w:r>
          </w:p>
        </w:tc>
        <w:tc>
          <w:tcPr>
            <w:tcW w:w="2107" w:type="dxa"/>
            <w:shd w:val="clear" w:color="auto" w:fill="FFFFFF"/>
          </w:tcPr>
          <w:p w:rsidR="00B80304" w:rsidRPr="00FE3A19" w:rsidRDefault="00B80304" w:rsidP="00E15230">
            <w:pPr>
              <w:shd w:val="clear" w:color="auto" w:fill="FFFFFF"/>
              <w:ind w:left="-3" w:hanging="720"/>
              <w:jc w:val="center"/>
            </w:pPr>
            <w:r w:rsidRPr="00FE3A19">
              <w:t>ES: 383 -1970</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6"/>
              </w:rPr>
              <w:t xml:space="preserve">Coarse and fine aggregates from natural sources for concrete. (Reaf </w:t>
            </w:r>
            <w:r w:rsidRPr="00FE3A19">
              <w:rPr>
                <w:spacing w:val="-8"/>
              </w:rPr>
              <w:t>firmed 1980)</w:t>
            </w:r>
          </w:p>
          <w:p w:rsidR="00B80304" w:rsidRPr="00FE3A19" w:rsidRDefault="00B80304" w:rsidP="00E15230">
            <w:pPr>
              <w:shd w:val="clear" w:color="auto" w:fill="FFFFFF"/>
              <w:ind w:left="720" w:hanging="720"/>
              <w:jc w:val="both"/>
            </w:pPr>
          </w:p>
        </w:tc>
      </w:tr>
      <w:tr w:rsidR="00B80304" w:rsidRPr="00FE3A19" w:rsidTr="00E15230">
        <w:trPr>
          <w:trHeight w:hRule="exact" w:val="566"/>
        </w:trPr>
        <w:tc>
          <w:tcPr>
            <w:tcW w:w="413" w:type="dxa"/>
            <w:shd w:val="clear" w:color="auto" w:fill="FFFFFF"/>
          </w:tcPr>
          <w:p w:rsidR="00B80304" w:rsidRPr="00FE3A19" w:rsidRDefault="00B80304" w:rsidP="00E15230">
            <w:pPr>
              <w:shd w:val="clear" w:color="auto" w:fill="FFFFFF"/>
              <w:ind w:left="720" w:hanging="720"/>
              <w:jc w:val="both"/>
            </w:pPr>
            <w:r w:rsidRPr="00FE3A19">
              <w:t>3.</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4"/>
              </w:rPr>
              <w:t>IS : 456 - 1978</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6"/>
              </w:rPr>
              <w:t>Code of practice for plain and reinforced concrete.</w:t>
            </w:r>
          </w:p>
          <w:p w:rsidR="00B80304" w:rsidRPr="00FE3A19" w:rsidRDefault="00B80304" w:rsidP="00E15230">
            <w:pPr>
              <w:shd w:val="clear" w:color="auto" w:fill="FFFFFF"/>
              <w:ind w:left="720" w:hanging="720"/>
              <w:jc w:val="both"/>
              <w:rPr>
                <w:spacing w:val="-4"/>
              </w:rPr>
            </w:pPr>
          </w:p>
        </w:tc>
      </w:tr>
      <w:tr w:rsidR="00B80304" w:rsidRPr="00FE3A19" w:rsidTr="00E15230">
        <w:trPr>
          <w:trHeight w:hRule="exact" w:val="379"/>
        </w:trPr>
        <w:tc>
          <w:tcPr>
            <w:tcW w:w="413" w:type="dxa"/>
            <w:shd w:val="clear" w:color="auto" w:fill="FFFFFF"/>
          </w:tcPr>
          <w:p w:rsidR="00B80304" w:rsidRPr="00FE3A19" w:rsidRDefault="00B80304" w:rsidP="00E15230">
            <w:pPr>
              <w:shd w:val="clear" w:color="auto" w:fill="FFFFFF"/>
              <w:ind w:left="720" w:hanging="720"/>
              <w:jc w:val="both"/>
            </w:pPr>
            <w:r w:rsidRPr="00FE3A19">
              <w:t>4.</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1"/>
              </w:rPr>
              <w:t>IS :460-1978</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8"/>
              </w:rPr>
              <w:t>Test sieves.</w:t>
            </w:r>
          </w:p>
          <w:p w:rsidR="00B80304" w:rsidRPr="00FE3A19" w:rsidRDefault="00B80304" w:rsidP="00E15230">
            <w:pPr>
              <w:shd w:val="clear" w:color="auto" w:fill="FFFFFF"/>
              <w:ind w:left="720" w:hanging="720"/>
              <w:jc w:val="both"/>
            </w:pPr>
          </w:p>
          <w:p w:rsidR="00B80304" w:rsidRPr="00FE3A19" w:rsidRDefault="00B80304" w:rsidP="00E15230">
            <w:pPr>
              <w:shd w:val="clear" w:color="auto" w:fill="FFFFFF"/>
              <w:ind w:left="720" w:hanging="720"/>
              <w:jc w:val="both"/>
              <w:rPr>
                <w:spacing w:val="-1"/>
              </w:rPr>
            </w:pPr>
          </w:p>
        </w:tc>
      </w:tr>
      <w:tr w:rsidR="00B80304" w:rsidRPr="00FE3A19" w:rsidTr="00E15230">
        <w:trPr>
          <w:trHeight w:hRule="exact" w:val="374"/>
        </w:trPr>
        <w:tc>
          <w:tcPr>
            <w:tcW w:w="413" w:type="dxa"/>
            <w:shd w:val="clear" w:color="auto" w:fill="FFFFFF"/>
          </w:tcPr>
          <w:p w:rsidR="00B80304" w:rsidRPr="00FE3A19" w:rsidRDefault="00B80304" w:rsidP="00E15230">
            <w:pPr>
              <w:shd w:val="clear" w:color="auto" w:fill="FFFFFF"/>
              <w:ind w:left="720" w:hanging="720"/>
              <w:jc w:val="both"/>
            </w:pPr>
            <w:r w:rsidRPr="00FE3A19">
              <w:t>5.</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1"/>
              </w:rPr>
              <w:t>IS:-516-1959</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6"/>
              </w:rPr>
              <w:t>Method of tests for strength of concrete.</w:t>
            </w:r>
          </w:p>
          <w:p w:rsidR="00B80304" w:rsidRPr="00FE3A19" w:rsidRDefault="00B80304" w:rsidP="00E15230">
            <w:pPr>
              <w:shd w:val="clear" w:color="auto" w:fill="FFFFFF"/>
              <w:ind w:left="720" w:hanging="720"/>
              <w:jc w:val="both"/>
              <w:rPr>
                <w:spacing w:val="-1"/>
              </w:rPr>
            </w:pPr>
          </w:p>
        </w:tc>
      </w:tr>
      <w:tr w:rsidR="00B80304" w:rsidRPr="00FE3A19" w:rsidTr="00E15230">
        <w:trPr>
          <w:trHeight w:hRule="exact" w:val="379"/>
        </w:trPr>
        <w:tc>
          <w:tcPr>
            <w:tcW w:w="413" w:type="dxa"/>
            <w:shd w:val="clear" w:color="auto" w:fill="FFFFFF"/>
          </w:tcPr>
          <w:p w:rsidR="00B80304" w:rsidRPr="00FE3A19" w:rsidRDefault="00B80304" w:rsidP="00E15230">
            <w:pPr>
              <w:shd w:val="clear" w:color="auto" w:fill="FFFFFF"/>
              <w:ind w:left="720" w:hanging="720"/>
              <w:jc w:val="both"/>
            </w:pPr>
            <w:r w:rsidRPr="00FE3A19">
              <w:t>6.</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4"/>
              </w:rPr>
              <w:t>IS:650-1966</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7"/>
              </w:rPr>
              <w:t>Standard sand for testing of cement. (Reaffirmed 1980)</w:t>
            </w:r>
          </w:p>
          <w:p w:rsidR="00B80304" w:rsidRPr="00FE3A19" w:rsidRDefault="00B80304" w:rsidP="00E15230">
            <w:pPr>
              <w:shd w:val="clear" w:color="auto" w:fill="FFFFFF"/>
              <w:ind w:left="720" w:hanging="720"/>
              <w:jc w:val="both"/>
              <w:rPr>
                <w:spacing w:val="-1"/>
              </w:rPr>
            </w:pPr>
          </w:p>
        </w:tc>
      </w:tr>
      <w:tr w:rsidR="00B80304" w:rsidRPr="00FE3A19" w:rsidTr="00E15230">
        <w:trPr>
          <w:trHeight w:hRule="exact" w:val="374"/>
        </w:trPr>
        <w:tc>
          <w:tcPr>
            <w:tcW w:w="413" w:type="dxa"/>
            <w:shd w:val="clear" w:color="auto" w:fill="FFFFFF"/>
          </w:tcPr>
          <w:p w:rsidR="00B80304" w:rsidRPr="00FE3A19" w:rsidRDefault="00B80304" w:rsidP="00E15230">
            <w:pPr>
              <w:shd w:val="clear" w:color="auto" w:fill="FFFFFF"/>
              <w:ind w:left="720" w:hanging="720"/>
              <w:jc w:val="both"/>
            </w:pPr>
            <w:r w:rsidRPr="00FE3A19">
              <w:t>7.</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4"/>
              </w:rPr>
              <w:t>IS:II 19-1959</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7"/>
              </w:rPr>
              <w:t>Methods of sampling and analysis of concrete S.</w:t>
            </w:r>
          </w:p>
          <w:p w:rsidR="00B80304" w:rsidRPr="00FE3A19" w:rsidRDefault="00B80304" w:rsidP="00E15230">
            <w:pPr>
              <w:shd w:val="clear" w:color="auto" w:fill="FFFFFF"/>
              <w:ind w:left="720" w:hanging="720"/>
              <w:jc w:val="both"/>
              <w:rPr>
                <w:spacing w:val="-4"/>
              </w:rPr>
            </w:pPr>
          </w:p>
        </w:tc>
      </w:tr>
      <w:tr w:rsidR="00B80304" w:rsidRPr="00FE3A19" w:rsidTr="00E15230">
        <w:trPr>
          <w:trHeight w:hRule="exact" w:val="374"/>
        </w:trPr>
        <w:tc>
          <w:tcPr>
            <w:tcW w:w="413" w:type="dxa"/>
            <w:shd w:val="clear" w:color="auto" w:fill="FFFFFF"/>
          </w:tcPr>
          <w:p w:rsidR="00B80304" w:rsidRPr="00FE3A19" w:rsidRDefault="00B80304" w:rsidP="00E15230">
            <w:pPr>
              <w:shd w:val="clear" w:color="auto" w:fill="FFFFFF"/>
              <w:ind w:left="720" w:hanging="720"/>
              <w:jc w:val="both"/>
            </w:pPr>
            <w:r w:rsidRPr="00FE3A19">
              <w:t>8.</w:t>
            </w:r>
          </w:p>
        </w:tc>
        <w:tc>
          <w:tcPr>
            <w:tcW w:w="2107" w:type="dxa"/>
            <w:shd w:val="clear" w:color="auto" w:fill="FFFFFF"/>
          </w:tcPr>
          <w:p w:rsidR="00B80304" w:rsidRPr="00FE3A19" w:rsidRDefault="00B80304" w:rsidP="00E15230">
            <w:pPr>
              <w:shd w:val="clear" w:color="auto" w:fill="FFFFFF"/>
              <w:ind w:left="-3" w:hanging="720"/>
              <w:jc w:val="center"/>
            </w:pPr>
            <w:r w:rsidRPr="00FE3A19">
              <w:t>IS:1489-1976</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9"/>
              </w:rPr>
              <w:t>Portland Puzzolona cement.</w:t>
            </w:r>
          </w:p>
          <w:p w:rsidR="00B80304" w:rsidRPr="00FE3A19" w:rsidRDefault="00B80304" w:rsidP="00E15230">
            <w:pPr>
              <w:shd w:val="clear" w:color="auto" w:fill="FFFFFF"/>
              <w:ind w:left="720" w:hanging="720"/>
              <w:jc w:val="both"/>
            </w:pPr>
          </w:p>
        </w:tc>
      </w:tr>
      <w:tr w:rsidR="00B80304" w:rsidRPr="00FE3A19" w:rsidTr="00E15230">
        <w:trPr>
          <w:trHeight w:hRule="exact" w:val="370"/>
        </w:trPr>
        <w:tc>
          <w:tcPr>
            <w:tcW w:w="413" w:type="dxa"/>
            <w:shd w:val="clear" w:color="auto" w:fill="FFFFFF"/>
          </w:tcPr>
          <w:p w:rsidR="00B80304" w:rsidRPr="00FE3A19" w:rsidRDefault="00B80304" w:rsidP="00E15230">
            <w:pPr>
              <w:shd w:val="clear" w:color="auto" w:fill="FFFFFF"/>
              <w:ind w:left="720" w:hanging="720"/>
              <w:jc w:val="both"/>
            </w:pPr>
            <w:r w:rsidRPr="00FE3A19">
              <w:t>9.</w:t>
            </w:r>
          </w:p>
        </w:tc>
        <w:tc>
          <w:tcPr>
            <w:tcW w:w="2107" w:type="dxa"/>
            <w:shd w:val="clear" w:color="auto" w:fill="FFFFFF"/>
          </w:tcPr>
          <w:p w:rsidR="00B80304" w:rsidRPr="00FE3A19" w:rsidRDefault="00B80304" w:rsidP="00E15230">
            <w:pPr>
              <w:shd w:val="clear" w:color="auto" w:fill="FFFFFF"/>
              <w:ind w:left="-3" w:hanging="720"/>
              <w:jc w:val="center"/>
            </w:pPr>
            <w:r w:rsidRPr="00FE3A19">
              <w:t>IS:1791-1968</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8"/>
              </w:rPr>
              <w:t>Batch type concrete mixers.</w:t>
            </w:r>
          </w:p>
          <w:p w:rsidR="00B80304" w:rsidRPr="00FE3A19" w:rsidRDefault="00B80304" w:rsidP="00E15230">
            <w:pPr>
              <w:shd w:val="clear" w:color="auto" w:fill="FFFFFF"/>
              <w:ind w:left="720" w:hanging="720"/>
              <w:jc w:val="both"/>
            </w:pPr>
          </w:p>
        </w:tc>
      </w:tr>
      <w:tr w:rsidR="00B80304" w:rsidRPr="00FE3A19" w:rsidTr="00E15230">
        <w:trPr>
          <w:trHeight w:val="395"/>
        </w:trPr>
        <w:tc>
          <w:tcPr>
            <w:tcW w:w="413" w:type="dxa"/>
            <w:shd w:val="clear" w:color="auto" w:fill="FFFFFF"/>
          </w:tcPr>
          <w:p w:rsidR="00B80304" w:rsidRPr="00FE3A19" w:rsidRDefault="00B80304" w:rsidP="00E15230">
            <w:pPr>
              <w:shd w:val="clear" w:color="auto" w:fill="FFFFFF"/>
              <w:ind w:left="720" w:hanging="720"/>
              <w:jc w:val="both"/>
            </w:pPr>
            <w:r w:rsidRPr="00FE3A19">
              <w:t>10.</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5"/>
              </w:rPr>
              <w:t xml:space="preserve"> IS: 2386.1 963</w:t>
            </w:r>
          </w:p>
          <w:p w:rsidR="00B80304" w:rsidRPr="00FE3A19" w:rsidRDefault="00B80304" w:rsidP="00E15230">
            <w:pPr>
              <w:shd w:val="clear" w:color="auto" w:fill="FFFFFF"/>
              <w:ind w:left="-3" w:hanging="720"/>
              <w:jc w:val="center"/>
              <w:rPr>
                <w:b/>
              </w:rPr>
            </w:pPr>
            <w:r w:rsidRPr="00FE3A19">
              <w:rPr>
                <w:b/>
                <w:spacing w:val="-1"/>
              </w:rPr>
              <w:t xml:space="preserve"> (Part-I to VIII)</w:t>
            </w:r>
          </w:p>
        </w:tc>
        <w:tc>
          <w:tcPr>
            <w:tcW w:w="5400" w:type="dxa"/>
            <w:shd w:val="clear" w:color="auto" w:fill="FFFFFF"/>
          </w:tcPr>
          <w:p w:rsidR="00B80304" w:rsidRPr="00FE3A19" w:rsidRDefault="00B80304" w:rsidP="00E15230">
            <w:pPr>
              <w:shd w:val="clear" w:color="auto" w:fill="FFFFFF"/>
              <w:ind w:left="720" w:hanging="720"/>
              <w:jc w:val="both"/>
            </w:pPr>
            <w:r w:rsidRPr="00FE3A19">
              <w:rPr>
                <w:spacing w:val="-6"/>
              </w:rPr>
              <w:t>Methods of tests for aggregate for concrete.</w:t>
            </w:r>
          </w:p>
          <w:p w:rsidR="00B80304" w:rsidRPr="00FE3A19" w:rsidRDefault="00B80304" w:rsidP="00E15230">
            <w:pPr>
              <w:shd w:val="clear" w:color="auto" w:fill="FFFFFF"/>
              <w:ind w:left="720" w:hanging="720"/>
              <w:jc w:val="both"/>
              <w:rPr>
                <w:spacing w:val="-5"/>
              </w:rPr>
            </w:pPr>
          </w:p>
        </w:tc>
      </w:tr>
      <w:tr w:rsidR="00B80304" w:rsidRPr="00FE3A19" w:rsidTr="00E15230">
        <w:trPr>
          <w:trHeight w:hRule="exact" w:val="355"/>
        </w:trPr>
        <w:tc>
          <w:tcPr>
            <w:tcW w:w="413" w:type="dxa"/>
            <w:shd w:val="clear" w:color="auto" w:fill="FFFFFF"/>
          </w:tcPr>
          <w:p w:rsidR="00B80304" w:rsidRPr="00FE3A19" w:rsidRDefault="00B80304" w:rsidP="00E15230">
            <w:pPr>
              <w:shd w:val="clear" w:color="auto" w:fill="FFFFFF"/>
              <w:ind w:left="720" w:hanging="720"/>
              <w:jc w:val="both"/>
            </w:pPr>
            <w:r w:rsidRPr="00FE3A19">
              <w:t>11.</w:t>
            </w:r>
          </w:p>
        </w:tc>
        <w:tc>
          <w:tcPr>
            <w:tcW w:w="2107" w:type="dxa"/>
            <w:shd w:val="clear" w:color="auto" w:fill="FFFFFF"/>
          </w:tcPr>
          <w:p w:rsidR="00B80304" w:rsidRPr="00FE3A19" w:rsidRDefault="00B80304" w:rsidP="00E15230">
            <w:pPr>
              <w:shd w:val="clear" w:color="auto" w:fill="FFFFFF"/>
              <w:ind w:left="-3" w:hanging="720"/>
              <w:jc w:val="center"/>
            </w:pPr>
            <w:r w:rsidRPr="00FE3A19">
              <w:t xml:space="preserve">  IS :2430-1969</w:t>
            </w:r>
          </w:p>
        </w:tc>
        <w:tc>
          <w:tcPr>
            <w:tcW w:w="5400" w:type="dxa"/>
            <w:shd w:val="clear" w:color="auto" w:fill="FFFFFF"/>
          </w:tcPr>
          <w:p w:rsidR="00B80304" w:rsidRPr="00FE3A19" w:rsidRDefault="00B80304" w:rsidP="00E15230">
            <w:pPr>
              <w:shd w:val="clear" w:color="auto" w:fill="FFFFFF"/>
              <w:ind w:left="720" w:hanging="720"/>
              <w:jc w:val="both"/>
              <w:rPr>
                <w:spacing w:val="-8"/>
              </w:rPr>
            </w:pPr>
            <w:r w:rsidRPr="00FE3A19">
              <w:rPr>
                <w:spacing w:val="-8"/>
              </w:rPr>
              <w:t xml:space="preserve">Methods for sampling of aggregates for concrete. </w:t>
            </w:r>
          </w:p>
          <w:p w:rsidR="00B80304" w:rsidRPr="00FE3A19" w:rsidRDefault="00B80304" w:rsidP="00E15230">
            <w:pPr>
              <w:shd w:val="clear" w:color="auto" w:fill="FFFFFF"/>
              <w:ind w:left="720" w:hanging="720"/>
              <w:jc w:val="both"/>
            </w:pPr>
          </w:p>
        </w:tc>
      </w:tr>
      <w:tr w:rsidR="00B80304" w:rsidRPr="00FE3A19" w:rsidTr="00E15230">
        <w:trPr>
          <w:trHeight w:hRule="exact" w:val="379"/>
        </w:trPr>
        <w:tc>
          <w:tcPr>
            <w:tcW w:w="413" w:type="dxa"/>
            <w:shd w:val="clear" w:color="auto" w:fill="FFFFFF"/>
          </w:tcPr>
          <w:p w:rsidR="00B80304" w:rsidRPr="00FE3A19" w:rsidRDefault="00B80304" w:rsidP="00E15230">
            <w:pPr>
              <w:shd w:val="clear" w:color="auto" w:fill="FFFFFF"/>
              <w:ind w:left="720" w:hanging="720"/>
              <w:jc w:val="both"/>
            </w:pPr>
            <w:r w:rsidRPr="00FE3A19">
              <w:t>12.</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3"/>
              </w:rPr>
              <w:t xml:space="preserve">I   </w:t>
            </w:r>
            <w:r w:rsidRPr="00FE3A19">
              <w:rPr>
                <w:b/>
                <w:spacing w:val="-3"/>
              </w:rPr>
              <w:t>I</w:t>
            </w:r>
            <w:r w:rsidRPr="00FE3A19">
              <w:rPr>
                <w:spacing w:val="-3"/>
              </w:rPr>
              <w:t>S :2505 - 1980</w:t>
            </w:r>
          </w:p>
        </w:tc>
        <w:tc>
          <w:tcPr>
            <w:tcW w:w="5400" w:type="dxa"/>
            <w:shd w:val="clear" w:color="auto" w:fill="FFFFFF"/>
          </w:tcPr>
          <w:p w:rsidR="00B80304" w:rsidRPr="00FE3A19" w:rsidRDefault="00B80304" w:rsidP="00E15230">
            <w:pPr>
              <w:shd w:val="clear" w:color="auto" w:fill="FFFFFF"/>
              <w:ind w:left="720" w:hanging="720"/>
              <w:jc w:val="both"/>
              <w:rPr>
                <w:spacing w:val="-1"/>
              </w:rPr>
            </w:pPr>
            <w:r w:rsidRPr="00FE3A19">
              <w:rPr>
                <w:spacing w:val="-8"/>
              </w:rPr>
              <w:t>Concrete Vibrators, immersion type</w:t>
            </w:r>
          </w:p>
        </w:tc>
      </w:tr>
      <w:tr w:rsidR="00B80304" w:rsidRPr="00FE3A19" w:rsidTr="00E15230">
        <w:trPr>
          <w:trHeight w:hRule="exact" w:val="374"/>
        </w:trPr>
        <w:tc>
          <w:tcPr>
            <w:tcW w:w="413" w:type="dxa"/>
            <w:shd w:val="clear" w:color="auto" w:fill="FFFFFF"/>
          </w:tcPr>
          <w:p w:rsidR="00B80304" w:rsidRPr="00FE3A19" w:rsidRDefault="00B80304" w:rsidP="00E15230">
            <w:pPr>
              <w:shd w:val="clear" w:color="auto" w:fill="FFFFFF"/>
              <w:ind w:left="720" w:hanging="720"/>
              <w:jc w:val="both"/>
            </w:pPr>
            <w:r w:rsidRPr="00FE3A19">
              <w:t>13.</w:t>
            </w:r>
          </w:p>
        </w:tc>
        <w:tc>
          <w:tcPr>
            <w:tcW w:w="2107" w:type="dxa"/>
            <w:shd w:val="clear" w:color="auto" w:fill="FFFFFF"/>
          </w:tcPr>
          <w:p w:rsidR="00B80304" w:rsidRPr="00FE3A19" w:rsidRDefault="00B80304" w:rsidP="00E15230">
            <w:pPr>
              <w:shd w:val="clear" w:color="auto" w:fill="FFFFFF"/>
              <w:ind w:left="-3" w:hanging="720"/>
              <w:jc w:val="center"/>
            </w:pPr>
            <w:r w:rsidRPr="00FE3A19">
              <w:t xml:space="preserve">   IS: </w:t>
            </w:r>
            <w:r w:rsidRPr="00FE3A19">
              <w:rPr>
                <w:spacing w:val="-1"/>
              </w:rPr>
              <w:t>2506</w:t>
            </w:r>
            <w:r w:rsidRPr="00FE3A19">
              <w:t>-1964</w:t>
            </w:r>
          </w:p>
        </w:tc>
        <w:tc>
          <w:tcPr>
            <w:tcW w:w="5400" w:type="dxa"/>
            <w:shd w:val="clear" w:color="auto" w:fill="FFFFFF"/>
          </w:tcPr>
          <w:p w:rsidR="00B80304" w:rsidRPr="00FE3A19" w:rsidRDefault="00B80304" w:rsidP="00E15230">
            <w:pPr>
              <w:shd w:val="clear" w:color="auto" w:fill="FFFFFF"/>
              <w:ind w:left="720" w:hanging="720"/>
              <w:jc w:val="both"/>
            </w:pPr>
            <w:r w:rsidRPr="00FE3A19">
              <w:t>Screed board concrete vibrators</w:t>
            </w:r>
          </w:p>
        </w:tc>
      </w:tr>
      <w:tr w:rsidR="00B80304" w:rsidRPr="00FE3A19" w:rsidTr="00E15230">
        <w:trPr>
          <w:trHeight w:hRule="exact" w:val="307"/>
        </w:trPr>
        <w:tc>
          <w:tcPr>
            <w:tcW w:w="413" w:type="dxa"/>
            <w:shd w:val="clear" w:color="auto" w:fill="FFFFFF"/>
          </w:tcPr>
          <w:p w:rsidR="00B80304" w:rsidRPr="00FE3A19" w:rsidRDefault="00B80304" w:rsidP="00E15230">
            <w:pPr>
              <w:shd w:val="clear" w:color="auto" w:fill="FFFFFF"/>
              <w:ind w:left="720" w:hanging="720"/>
              <w:jc w:val="both"/>
            </w:pPr>
            <w:r w:rsidRPr="00FE3A19">
              <w:t>14.</w:t>
            </w:r>
          </w:p>
        </w:tc>
        <w:tc>
          <w:tcPr>
            <w:tcW w:w="2107" w:type="dxa"/>
            <w:shd w:val="clear" w:color="auto" w:fill="FFFFFF"/>
          </w:tcPr>
          <w:p w:rsidR="00B80304" w:rsidRPr="00FE3A19" w:rsidRDefault="00B80304" w:rsidP="00E15230">
            <w:pPr>
              <w:shd w:val="clear" w:color="auto" w:fill="FFFFFF"/>
              <w:ind w:left="-3" w:hanging="720"/>
              <w:jc w:val="center"/>
            </w:pPr>
            <w:r w:rsidRPr="00FE3A19">
              <w:rPr>
                <w:spacing w:val="-7"/>
              </w:rPr>
              <w:t>15:2580-1965</w:t>
            </w:r>
          </w:p>
        </w:tc>
        <w:tc>
          <w:tcPr>
            <w:tcW w:w="5400" w:type="dxa"/>
            <w:shd w:val="clear" w:color="auto" w:fill="FFFFFF"/>
          </w:tcPr>
          <w:p w:rsidR="00B80304" w:rsidRPr="00FE3A19" w:rsidRDefault="00B80304" w:rsidP="00E15230">
            <w:pPr>
              <w:shd w:val="clear" w:color="auto" w:fill="FFFFFF"/>
              <w:ind w:left="720" w:hanging="720"/>
              <w:jc w:val="both"/>
              <w:rPr>
                <w:spacing w:val="-3"/>
              </w:rPr>
            </w:pPr>
            <w:r w:rsidRPr="00FE3A19">
              <w:t>Jute bags for packing cement.</w:t>
            </w:r>
          </w:p>
        </w:tc>
      </w:tr>
    </w:tbl>
    <w:p w:rsidR="00B80304" w:rsidRPr="00FE3A19" w:rsidRDefault="00B80304" w:rsidP="00B80304">
      <w:pPr>
        <w:shd w:val="clear" w:color="auto" w:fill="FFFFFF"/>
        <w:tabs>
          <w:tab w:val="left" w:pos="562"/>
          <w:tab w:val="left" w:pos="2542"/>
        </w:tabs>
        <w:spacing w:line="355" w:lineRule="exact"/>
        <w:rPr>
          <w:spacing w:val="-18"/>
        </w:rPr>
      </w:pPr>
      <w:r w:rsidRPr="00FE3A19">
        <w:rPr>
          <w:spacing w:val="-18"/>
        </w:rPr>
        <w:t>15.</w:t>
      </w:r>
      <w:r w:rsidRPr="00FE3A19">
        <w:rPr>
          <w:spacing w:val="-18"/>
        </w:rPr>
        <w:tab/>
        <w:t>I8 : 2722-1964</w:t>
      </w:r>
      <w:r w:rsidRPr="00FE3A19">
        <w:rPr>
          <w:spacing w:val="-18"/>
        </w:rPr>
        <w:tab/>
        <w:t>Portable swing weight batchers for concrete (single and double bucket type)</w:t>
      </w:r>
    </w:p>
    <w:p w:rsidR="00B80304" w:rsidRPr="00FE3A19" w:rsidRDefault="00B80304" w:rsidP="00B80304">
      <w:pPr>
        <w:widowControl w:val="0"/>
        <w:numPr>
          <w:ilvl w:val="0"/>
          <w:numId w:val="68"/>
        </w:numPr>
        <w:shd w:val="clear" w:color="auto" w:fill="FFFFFF"/>
        <w:tabs>
          <w:tab w:val="left" w:pos="562"/>
          <w:tab w:val="left" w:pos="2542"/>
        </w:tabs>
        <w:autoSpaceDE w:val="0"/>
        <w:autoSpaceDN w:val="0"/>
        <w:adjustRightInd w:val="0"/>
        <w:spacing w:line="355" w:lineRule="exact"/>
        <w:ind w:left="360" w:hanging="360"/>
        <w:rPr>
          <w:spacing w:val="-18"/>
        </w:rPr>
      </w:pPr>
      <w:r w:rsidRPr="00FE3A19">
        <w:rPr>
          <w:spacing w:val="-3"/>
        </w:rPr>
        <w:t>IS : 3085- 1965</w:t>
      </w:r>
      <w:r w:rsidRPr="00FE3A19">
        <w:tab/>
      </w:r>
      <w:r w:rsidRPr="00FE3A19">
        <w:rPr>
          <w:spacing w:val="-6"/>
        </w:rPr>
        <w:t>Methods of test for permeability of cement, mortar and concrete.</w:t>
      </w:r>
    </w:p>
    <w:p w:rsidR="00B80304" w:rsidRPr="00FE3A19" w:rsidRDefault="00B80304" w:rsidP="00B80304">
      <w:pPr>
        <w:widowControl w:val="0"/>
        <w:numPr>
          <w:ilvl w:val="0"/>
          <w:numId w:val="68"/>
        </w:numPr>
        <w:shd w:val="clear" w:color="auto" w:fill="FFFFFF"/>
        <w:tabs>
          <w:tab w:val="left" w:pos="562"/>
          <w:tab w:val="left" w:pos="2542"/>
        </w:tabs>
        <w:autoSpaceDE w:val="0"/>
        <w:autoSpaceDN w:val="0"/>
        <w:adjustRightInd w:val="0"/>
        <w:spacing w:line="355" w:lineRule="exact"/>
        <w:ind w:left="360" w:hanging="360"/>
        <w:rPr>
          <w:spacing w:val="-17"/>
        </w:rPr>
      </w:pPr>
      <w:r w:rsidRPr="00FE3A19">
        <w:rPr>
          <w:spacing w:val="-3"/>
        </w:rPr>
        <w:t>IS : 3873- 1979</w:t>
      </w:r>
      <w:r w:rsidRPr="00FE3A19">
        <w:tab/>
      </w:r>
      <w:r w:rsidRPr="00FE3A19">
        <w:rPr>
          <w:spacing w:val="-8"/>
        </w:rPr>
        <w:t>Code of practice for laying in-situ cement concrete lining on the canals.</w:t>
      </w:r>
    </w:p>
    <w:p w:rsidR="00B80304" w:rsidRPr="00FE3A19" w:rsidRDefault="00B80304" w:rsidP="00B80304">
      <w:pPr>
        <w:widowControl w:val="0"/>
        <w:numPr>
          <w:ilvl w:val="0"/>
          <w:numId w:val="68"/>
        </w:numPr>
        <w:shd w:val="clear" w:color="auto" w:fill="FFFFFF"/>
        <w:tabs>
          <w:tab w:val="left" w:pos="562"/>
          <w:tab w:val="left" w:pos="2542"/>
        </w:tabs>
        <w:autoSpaceDE w:val="0"/>
        <w:autoSpaceDN w:val="0"/>
        <w:adjustRightInd w:val="0"/>
        <w:spacing w:before="2" w:line="355" w:lineRule="exact"/>
        <w:ind w:left="360" w:hanging="360"/>
        <w:rPr>
          <w:spacing w:val="-16"/>
        </w:rPr>
      </w:pPr>
      <w:r w:rsidRPr="00FE3A19">
        <w:rPr>
          <w:spacing w:val="-12"/>
        </w:rPr>
        <w:t>IS :4031 -1968</w:t>
      </w:r>
      <w:r w:rsidRPr="00FE3A19">
        <w:tab/>
      </w:r>
      <w:r w:rsidRPr="00FE3A19">
        <w:rPr>
          <w:spacing w:val="-8"/>
        </w:rPr>
        <w:t>Methods of physical tests for hydraulic cement.</w:t>
      </w:r>
    </w:p>
    <w:p w:rsidR="00B80304" w:rsidRPr="00FE3A19" w:rsidRDefault="00B80304" w:rsidP="00B80304">
      <w:pPr>
        <w:widowControl w:val="0"/>
        <w:numPr>
          <w:ilvl w:val="0"/>
          <w:numId w:val="68"/>
        </w:numPr>
        <w:shd w:val="clear" w:color="auto" w:fill="FFFFFF"/>
        <w:tabs>
          <w:tab w:val="left" w:pos="562"/>
          <w:tab w:val="left" w:pos="2542"/>
        </w:tabs>
        <w:autoSpaceDE w:val="0"/>
        <w:autoSpaceDN w:val="0"/>
        <w:adjustRightInd w:val="0"/>
        <w:spacing w:line="355" w:lineRule="exact"/>
        <w:ind w:left="360" w:hanging="360"/>
        <w:rPr>
          <w:spacing w:val="-17"/>
        </w:rPr>
      </w:pPr>
      <w:r w:rsidRPr="00FE3A19">
        <w:rPr>
          <w:spacing w:val="-8"/>
        </w:rPr>
        <w:t>IS :4032-1968</w:t>
      </w:r>
      <w:r w:rsidRPr="00FE3A19">
        <w:tab/>
      </w:r>
      <w:r w:rsidRPr="00FE3A19">
        <w:rPr>
          <w:spacing w:val="-8"/>
        </w:rPr>
        <w:t>Methods of-chemical analysis of hydraulic cement.</w:t>
      </w:r>
    </w:p>
    <w:p w:rsidR="00B80304" w:rsidRPr="00FE3A19" w:rsidRDefault="00B80304" w:rsidP="00B80304">
      <w:pPr>
        <w:shd w:val="clear" w:color="auto" w:fill="FFFFFF"/>
        <w:spacing w:before="106"/>
        <w:ind w:left="569"/>
        <w:rPr>
          <w:b/>
        </w:rPr>
      </w:pPr>
      <w:r w:rsidRPr="00FE3A19">
        <w:rPr>
          <w:b/>
          <w:spacing w:val="-7"/>
        </w:rPr>
        <w:t>(Reaffirmed 1980)</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before="38"/>
        <w:ind w:left="1323" w:hanging="304"/>
        <w:rPr>
          <w:spacing w:val="-10"/>
        </w:rPr>
      </w:pPr>
      <w:r w:rsidRPr="00FE3A19">
        <w:rPr>
          <w:spacing w:val="-5"/>
        </w:rPr>
        <w:t>IS :4558- 1983</w:t>
      </w:r>
      <w:r w:rsidRPr="00FE3A19">
        <w:tab/>
      </w:r>
      <w:r w:rsidRPr="00FE3A19">
        <w:rPr>
          <w:spacing w:val="-7"/>
        </w:rPr>
        <w:t>Code of practice for under drainage of lined canal.</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before="79"/>
        <w:ind w:left="1323" w:hanging="304"/>
        <w:rPr>
          <w:spacing w:val="-11"/>
        </w:rPr>
      </w:pPr>
      <w:r w:rsidRPr="00FE3A19">
        <w:rPr>
          <w:spacing w:val="-6"/>
        </w:rPr>
        <w:t>15:4634-1068</w:t>
      </w:r>
      <w:r w:rsidRPr="00FE3A19">
        <w:tab/>
      </w:r>
      <w:r w:rsidRPr="00FE3A19">
        <w:rPr>
          <w:spacing w:val="-7"/>
        </w:rPr>
        <w:t>Method for testing performance of batch type concrete mixers.</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before="29" w:line="358" w:lineRule="exact"/>
        <w:ind w:left="1323" w:hanging="304"/>
        <w:rPr>
          <w:spacing w:val="-10"/>
        </w:rPr>
      </w:pPr>
      <w:r w:rsidRPr="00FE3A19">
        <w:rPr>
          <w:spacing w:val="-4"/>
        </w:rPr>
        <w:t>IS :4656- 1068</w:t>
      </w:r>
      <w:r w:rsidRPr="00FE3A19">
        <w:tab/>
      </w:r>
      <w:r w:rsidRPr="00FE3A19">
        <w:rPr>
          <w:spacing w:val="-5"/>
        </w:rPr>
        <w:t>Form vibrators' for concrete</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line="358" w:lineRule="exact"/>
        <w:ind w:left="1323" w:hanging="304"/>
        <w:rPr>
          <w:spacing w:val="-10"/>
        </w:rPr>
      </w:pPr>
      <w:r w:rsidRPr="00FE3A19">
        <w:rPr>
          <w:spacing w:val="-4"/>
        </w:rPr>
        <w:t>IS :4845- 1968</w:t>
      </w:r>
      <w:r w:rsidRPr="00FE3A19">
        <w:tab/>
      </w:r>
      <w:r w:rsidRPr="00FE3A19">
        <w:rPr>
          <w:spacing w:val="-10"/>
        </w:rPr>
        <w:t>Definitions and relating to hydraulic cement.</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before="2" w:line="358" w:lineRule="exact"/>
        <w:ind w:left="1323" w:hanging="304"/>
        <w:rPr>
          <w:spacing w:val="-11"/>
        </w:rPr>
      </w:pPr>
      <w:r w:rsidRPr="00FE3A19">
        <w:t>IS :4925-1968</w:t>
      </w:r>
      <w:r w:rsidRPr="00FE3A19">
        <w:tab/>
      </w:r>
      <w:r w:rsidRPr="00FE3A19">
        <w:rPr>
          <w:spacing w:val="-10"/>
        </w:rPr>
        <w:t>Concrete batching-® @</w:t>
      </w:r>
      <w:r w:rsidRPr="00FE3A19">
        <w:rPr>
          <w:spacing w:val="-10"/>
          <w:vertAlign w:val="subscript"/>
        </w:rPr>
        <w:t>5</w:t>
      </w:r>
      <w:r w:rsidRPr="00FE3A19">
        <w:rPr>
          <w:spacing w:val="-10"/>
        </w:rPr>
        <w:t>ind mixing plant.</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before="77"/>
        <w:ind w:left="1323" w:hanging="304"/>
        <w:rPr>
          <w:spacing w:val="-10"/>
        </w:rPr>
      </w:pPr>
      <w:r w:rsidRPr="00FE3A19">
        <w:rPr>
          <w:spacing w:val="-4"/>
        </w:rPr>
        <w:t>IS :4926- 1976</w:t>
      </w:r>
      <w:r w:rsidRPr="00FE3A19">
        <w:tab/>
      </w:r>
      <w:r w:rsidRPr="00FE3A19">
        <w:rPr>
          <w:spacing w:val="-7"/>
        </w:rPr>
        <w:t>Ready mixed concrete.</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before="72"/>
        <w:ind w:left="1323" w:hanging="304"/>
        <w:rPr>
          <w:spacing w:val="-9"/>
        </w:rPr>
      </w:pPr>
      <w:r w:rsidRPr="00FE3A19">
        <w:rPr>
          <w:spacing w:val="-6"/>
        </w:rPr>
        <w:t>15:5256-1968</w:t>
      </w:r>
      <w:r w:rsidRPr="00FE3A19">
        <w:tab/>
      </w:r>
      <w:r w:rsidRPr="00FE3A19">
        <w:rPr>
          <w:spacing w:val="-7"/>
        </w:rPr>
        <w:t>Code of practice for seating joints in concrete lining on canals.</w:t>
      </w:r>
    </w:p>
    <w:p w:rsidR="00B80304" w:rsidRPr="00FE3A19" w:rsidRDefault="00B80304" w:rsidP="00B80304">
      <w:pPr>
        <w:widowControl w:val="0"/>
        <w:numPr>
          <w:ilvl w:val="0"/>
          <w:numId w:val="69"/>
        </w:numPr>
        <w:shd w:val="clear" w:color="auto" w:fill="FFFFFF"/>
        <w:tabs>
          <w:tab w:val="left" w:pos="562"/>
          <w:tab w:val="left" w:pos="2542"/>
        </w:tabs>
        <w:autoSpaceDE w:val="0"/>
        <w:autoSpaceDN w:val="0"/>
        <w:adjustRightInd w:val="0"/>
        <w:spacing w:before="103"/>
        <w:ind w:left="1323" w:hanging="304"/>
        <w:rPr>
          <w:spacing w:val="-11"/>
        </w:rPr>
      </w:pPr>
      <w:r w:rsidRPr="00FE3A19">
        <w:rPr>
          <w:spacing w:val="-7"/>
        </w:rPr>
        <w:t>15:5512-1983</w:t>
      </w:r>
      <w:r w:rsidRPr="00FE3A19">
        <w:tab/>
      </w:r>
      <w:r w:rsidRPr="00FE3A19">
        <w:rPr>
          <w:spacing w:val="-6"/>
        </w:rPr>
        <w:t xml:space="preserve">Flow table for use in tests  </w:t>
      </w:r>
      <w:r w:rsidRPr="00FE3A19">
        <w:rPr>
          <w:spacing w:val="-7"/>
        </w:rPr>
        <w:t>of hydraulic cement and pozzolonic.</w:t>
      </w:r>
    </w:p>
    <w:p w:rsidR="00B80304" w:rsidRPr="00FE3A19" w:rsidRDefault="00B80304" w:rsidP="00B80304">
      <w:pPr>
        <w:shd w:val="clear" w:color="auto" w:fill="FFFFFF"/>
        <w:spacing w:before="55"/>
        <w:ind w:left="2604"/>
      </w:pPr>
      <w:r w:rsidRPr="00FE3A19">
        <w:rPr>
          <w:spacing w:val="-11"/>
        </w:rPr>
        <w:t>materials.</w:t>
      </w:r>
    </w:p>
    <w:p w:rsidR="00B80304" w:rsidRPr="00FE3A19" w:rsidRDefault="00B80304" w:rsidP="00B80304">
      <w:pPr>
        <w:widowControl w:val="0"/>
        <w:numPr>
          <w:ilvl w:val="0"/>
          <w:numId w:val="70"/>
        </w:numPr>
        <w:shd w:val="clear" w:color="auto" w:fill="FFFFFF"/>
        <w:tabs>
          <w:tab w:val="left" w:pos="562"/>
          <w:tab w:val="left" w:pos="2542"/>
        </w:tabs>
        <w:autoSpaceDE w:val="0"/>
        <w:autoSpaceDN w:val="0"/>
        <w:adjustRightInd w:val="0"/>
        <w:spacing w:before="48" w:line="353" w:lineRule="exact"/>
        <w:ind w:left="1080" w:hanging="360"/>
        <w:rPr>
          <w:spacing w:val="-11"/>
        </w:rPr>
      </w:pPr>
      <w:r w:rsidRPr="00FE3A19">
        <w:rPr>
          <w:spacing w:val="-6"/>
        </w:rPr>
        <w:t>15:5513-1976</w:t>
      </w:r>
      <w:r w:rsidRPr="00FE3A19">
        <w:tab/>
      </w:r>
      <w:r w:rsidRPr="00FE3A19">
        <w:rPr>
          <w:spacing w:val="-6"/>
        </w:rPr>
        <w:t>Vicat apparatus</w:t>
      </w:r>
    </w:p>
    <w:p w:rsidR="00B80304" w:rsidRPr="00FE3A19" w:rsidRDefault="00B80304" w:rsidP="00B80304">
      <w:pPr>
        <w:widowControl w:val="0"/>
        <w:numPr>
          <w:ilvl w:val="0"/>
          <w:numId w:val="70"/>
        </w:numPr>
        <w:shd w:val="clear" w:color="auto" w:fill="FFFFFF"/>
        <w:tabs>
          <w:tab w:val="left" w:pos="562"/>
          <w:tab w:val="left" w:pos="2542"/>
        </w:tabs>
        <w:autoSpaceDE w:val="0"/>
        <w:autoSpaceDN w:val="0"/>
        <w:adjustRightInd w:val="0"/>
        <w:spacing w:line="353" w:lineRule="exact"/>
        <w:ind w:left="1080" w:hanging="360"/>
        <w:rPr>
          <w:spacing w:val="-10"/>
        </w:rPr>
      </w:pPr>
      <w:r w:rsidRPr="00FE3A19">
        <w:rPr>
          <w:spacing w:val="-5"/>
        </w:rPr>
        <w:t>IS:5515-1983</w:t>
      </w:r>
      <w:r w:rsidRPr="00FE3A19">
        <w:tab/>
      </w:r>
      <w:r w:rsidRPr="00FE3A19">
        <w:rPr>
          <w:spacing w:val="-7"/>
        </w:rPr>
        <w:t>Compaction factor apparatus.</w:t>
      </w:r>
    </w:p>
    <w:p w:rsidR="00B80304" w:rsidRPr="00FE3A19" w:rsidRDefault="00B80304" w:rsidP="00B80304">
      <w:pPr>
        <w:widowControl w:val="0"/>
        <w:numPr>
          <w:ilvl w:val="0"/>
          <w:numId w:val="70"/>
        </w:numPr>
        <w:shd w:val="clear" w:color="auto" w:fill="FFFFFF"/>
        <w:tabs>
          <w:tab w:val="left" w:pos="562"/>
          <w:tab w:val="left" w:pos="2542"/>
        </w:tabs>
        <w:autoSpaceDE w:val="0"/>
        <w:autoSpaceDN w:val="0"/>
        <w:adjustRightInd w:val="0"/>
        <w:spacing w:line="353" w:lineRule="exact"/>
        <w:ind w:left="1080" w:hanging="360"/>
        <w:rPr>
          <w:spacing w:val="-11"/>
        </w:rPr>
      </w:pPr>
      <w:r w:rsidRPr="00FE3A19">
        <w:rPr>
          <w:spacing w:val="-13"/>
        </w:rPr>
        <w:t>IS: 5529</w:t>
      </w:r>
      <w:r w:rsidRPr="00FE3A19">
        <w:tab/>
      </w:r>
      <w:r w:rsidRPr="00FE3A19">
        <w:rPr>
          <w:spacing w:val="-7"/>
        </w:rPr>
        <w:t>Code of practice cast in - situ permeability tests.</w:t>
      </w:r>
    </w:p>
    <w:p w:rsidR="00B80304" w:rsidRPr="00FE3A19" w:rsidRDefault="00B80304" w:rsidP="00B80304">
      <w:pPr>
        <w:widowControl w:val="0"/>
        <w:numPr>
          <w:ilvl w:val="0"/>
          <w:numId w:val="70"/>
        </w:numPr>
        <w:shd w:val="clear" w:color="auto" w:fill="FFFFFF"/>
        <w:tabs>
          <w:tab w:val="left" w:pos="562"/>
          <w:tab w:val="left" w:pos="2542"/>
        </w:tabs>
        <w:autoSpaceDE w:val="0"/>
        <w:autoSpaceDN w:val="0"/>
        <w:adjustRightInd w:val="0"/>
        <w:spacing w:before="7" w:line="353" w:lineRule="exact"/>
        <w:ind w:left="1080" w:hanging="360"/>
        <w:rPr>
          <w:spacing w:val="-10"/>
        </w:rPr>
      </w:pPr>
      <w:r w:rsidRPr="00FE3A19">
        <w:rPr>
          <w:spacing w:val="-11"/>
        </w:rPr>
        <w:lastRenderedPageBreak/>
        <w:t>IS: 5 640-1970</w:t>
      </w:r>
      <w:r w:rsidRPr="00FE3A19">
        <w:tab/>
      </w:r>
      <w:r w:rsidRPr="00FE3A19">
        <w:rPr>
          <w:spacing w:val="-7"/>
        </w:rPr>
        <w:t>Method of test for detemiining aggregates impact value of</w:t>
      </w:r>
    </w:p>
    <w:p w:rsidR="00B80304" w:rsidRPr="00FE3A19" w:rsidRDefault="00B80304" w:rsidP="00B80304">
      <w:pPr>
        <w:shd w:val="clear" w:color="auto" w:fill="FFFFFF"/>
        <w:spacing w:line="353" w:lineRule="exact"/>
        <w:ind w:left="2609"/>
      </w:pPr>
      <w:r w:rsidRPr="00FE3A19">
        <w:rPr>
          <w:spacing w:val="-6"/>
        </w:rPr>
        <w:t>coarse aggregates.</w:t>
      </w:r>
    </w:p>
    <w:p w:rsidR="00B80304" w:rsidRPr="00FE3A19" w:rsidRDefault="00B80304" w:rsidP="00B80304">
      <w:pPr>
        <w:widowControl w:val="0"/>
        <w:numPr>
          <w:ilvl w:val="0"/>
          <w:numId w:val="71"/>
        </w:numPr>
        <w:shd w:val="clear" w:color="auto" w:fill="FFFFFF"/>
        <w:tabs>
          <w:tab w:val="left" w:pos="562"/>
          <w:tab w:val="left" w:pos="2542"/>
        </w:tabs>
        <w:autoSpaceDE w:val="0"/>
        <w:autoSpaceDN w:val="0"/>
        <w:adjustRightInd w:val="0"/>
        <w:spacing w:before="82"/>
        <w:ind w:left="735" w:hanging="375"/>
        <w:rPr>
          <w:spacing w:val="-11"/>
        </w:rPr>
      </w:pPr>
      <w:r w:rsidRPr="00FE3A19">
        <w:rPr>
          <w:spacing w:val="-2"/>
        </w:rPr>
        <w:t>IS 5816-1970</w:t>
      </w:r>
      <w:r w:rsidRPr="00FE3A19">
        <w:tab/>
      </w:r>
      <w:r w:rsidRPr="00FE3A19">
        <w:rPr>
          <w:spacing w:val="-8"/>
        </w:rPr>
        <w:t>Method of test for splitting tensile strength of concrete cylinders.</w:t>
      </w:r>
    </w:p>
    <w:p w:rsidR="00B80304" w:rsidRPr="00FE3A19" w:rsidRDefault="00B80304" w:rsidP="00B80304">
      <w:pPr>
        <w:widowControl w:val="0"/>
        <w:numPr>
          <w:ilvl w:val="0"/>
          <w:numId w:val="71"/>
        </w:numPr>
        <w:shd w:val="clear" w:color="auto" w:fill="FFFFFF"/>
        <w:tabs>
          <w:tab w:val="left" w:pos="562"/>
          <w:tab w:val="left" w:pos="2542"/>
        </w:tabs>
        <w:autoSpaceDE w:val="0"/>
        <w:autoSpaceDN w:val="0"/>
        <w:adjustRightInd w:val="0"/>
        <w:spacing w:before="43" w:line="350" w:lineRule="exact"/>
        <w:ind w:left="735" w:hanging="375"/>
        <w:rPr>
          <w:spacing w:val="-11"/>
        </w:rPr>
      </w:pPr>
      <w:r w:rsidRPr="00FE3A19">
        <w:rPr>
          <w:spacing w:val="-3"/>
        </w:rPr>
        <w:t>IS : 5889- 1970</w:t>
      </w:r>
      <w:r w:rsidRPr="00FE3A19">
        <w:tab/>
      </w:r>
      <w:r w:rsidRPr="00FE3A19">
        <w:rPr>
          <w:spacing w:val="-7"/>
        </w:rPr>
        <w:t>Vibratory plate compactor.</w:t>
      </w:r>
    </w:p>
    <w:p w:rsidR="00B80304" w:rsidRPr="00FE3A19" w:rsidRDefault="00B80304" w:rsidP="00B80304">
      <w:pPr>
        <w:widowControl w:val="0"/>
        <w:numPr>
          <w:ilvl w:val="0"/>
          <w:numId w:val="71"/>
        </w:numPr>
        <w:shd w:val="clear" w:color="auto" w:fill="FFFFFF"/>
        <w:tabs>
          <w:tab w:val="left" w:pos="562"/>
          <w:tab w:val="left" w:pos="2542"/>
        </w:tabs>
        <w:autoSpaceDE w:val="0"/>
        <w:autoSpaceDN w:val="0"/>
        <w:adjustRightInd w:val="0"/>
        <w:spacing w:line="350" w:lineRule="exact"/>
        <w:ind w:left="735" w:hanging="375"/>
        <w:rPr>
          <w:spacing w:val="-10"/>
        </w:rPr>
      </w:pPr>
      <w:r w:rsidRPr="00FE3A19">
        <w:rPr>
          <w:spacing w:val="-11"/>
        </w:rPr>
        <w:t>IS: 5 892-1 970</w:t>
      </w:r>
      <w:r w:rsidRPr="00FE3A19">
        <w:tab/>
      </w:r>
      <w:r w:rsidRPr="00FE3A19">
        <w:rPr>
          <w:spacing w:val="-7"/>
        </w:rPr>
        <w:t>Concrete transit mixers and agitators.</w:t>
      </w:r>
    </w:p>
    <w:p w:rsidR="00B80304" w:rsidRPr="00FE3A19" w:rsidRDefault="00B80304" w:rsidP="00B80304">
      <w:pPr>
        <w:widowControl w:val="0"/>
        <w:numPr>
          <w:ilvl w:val="0"/>
          <w:numId w:val="71"/>
        </w:numPr>
        <w:shd w:val="clear" w:color="auto" w:fill="FFFFFF"/>
        <w:tabs>
          <w:tab w:val="left" w:pos="562"/>
          <w:tab w:val="left" w:pos="2542"/>
        </w:tabs>
        <w:autoSpaceDE w:val="0"/>
        <w:autoSpaceDN w:val="0"/>
        <w:adjustRightInd w:val="0"/>
        <w:spacing w:before="5" w:line="350" w:lineRule="exact"/>
        <w:ind w:left="735" w:hanging="375"/>
        <w:rPr>
          <w:spacing w:val="-11"/>
        </w:rPr>
      </w:pPr>
      <w:r w:rsidRPr="00FE3A19">
        <w:rPr>
          <w:spacing w:val="-8"/>
        </w:rPr>
        <w:t>IS: 6461-1972</w:t>
      </w:r>
      <w:r w:rsidRPr="00FE3A19">
        <w:tab/>
      </w:r>
      <w:r w:rsidRPr="00FE3A19">
        <w:rPr>
          <w:spacing w:val="-7"/>
        </w:rPr>
        <w:t>Glossary of terms relating to cement concrete aggregates, materials</w:t>
      </w:r>
    </w:p>
    <w:p w:rsidR="00B80304" w:rsidRPr="00FE3A19" w:rsidRDefault="00B80304" w:rsidP="00B80304">
      <w:pPr>
        <w:shd w:val="clear" w:color="auto" w:fill="FFFFFF"/>
        <w:spacing w:line="350" w:lineRule="exact"/>
        <w:ind w:left="2611"/>
      </w:pPr>
      <w:r w:rsidRPr="00FE3A19">
        <w:rPr>
          <w:spacing w:val="-9"/>
        </w:rPr>
        <w:t>etc.</w:t>
      </w:r>
    </w:p>
    <w:p w:rsidR="00B80304" w:rsidRPr="00FE3A19" w:rsidRDefault="00B80304" w:rsidP="00B80304">
      <w:pPr>
        <w:widowControl w:val="0"/>
        <w:numPr>
          <w:ilvl w:val="0"/>
          <w:numId w:val="72"/>
        </w:numPr>
        <w:shd w:val="clear" w:color="auto" w:fill="FFFFFF"/>
        <w:tabs>
          <w:tab w:val="left" w:pos="562"/>
          <w:tab w:val="left" w:pos="2542"/>
        </w:tabs>
        <w:autoSpaceDE w:val="0"/>
        <w:autoSpaceDN w:val="0"/>
        <w:adjustRightInd w:val="0"/>
        <w:spacing w:before="12" w:line="355" w:lineRule="exact"/>
        <w:ind w:left="843" w:hanging="360"/>
        <w:rPr>
          <w:spacing w:val="-10"/>
        </w:rPr>
      </w:pPr>
      <w:r w:rsidRPr="00FE3A19">
        <w:rPr>
          <w:spacing w:val="-11"/>
        </w:rPr>
        <w:t>1 S:6923-1973</w:t>
      </w:r>
      <w:r w:rsidRPr="00FE3A19">
        <w:tab/>
      </w:r>
      <w:r w:rsidRPr="00FE3A19">
        <w:rPr>
          <w:spacing w:val="-5"/>
        </w:rPr>
        <w:t>Method of test for performance of screed board concrete vibrator.</w:t>
      </w:r>
    </w:p>
    <w:p w:rsidR="00B80304" w:rsidRPr="00FE3A19" w:rsidRDefault="00B80304" w:rsidP="00B80304">
      <w:pPr>
        <w:widowControl w:val="0"/>
        <w:numPr>
          <w:ilvl w:val="0"/>
          <w:numId w:val="72"/>
        </w:numPr>
        <w:shd w:val="clear" w:color="auto" w:fill="FFFFFF"/>
        <w:tabs>
          <w:tab w:val="left" w:pos="562"/>
          <w:tab w:val="left" w:pos="2542"/>
        </w:tabs>
        <w:autoSpaceDE w:val="0"/>
        <w:autoSpaceDN w:val="0"/>
        <w:adjustRightInd w:val="0"/>
        <w:spacing w:before="5" w:line="355" w:lineRule="exact"/>
        <w:ind w:left="843" w:hanging="360"/>
        <w:rPr>
          <w:spacing w:val="-10"/>
        </w:rPr>
      </w:pPr>
      <w:r w:rsidRPr="00FE3A19">
        <w:rPr>
          <w:spacing w:val="-11"/>
        </w:rPr>
        <w:t>IS: 692 5-1973</w:t>
      </w:r>
      <w:r w:rsidRPr="00FE3A19">
        <w:tab/>
      </w:r>
      <w:r w:rsidRPr="00FE3A19">
        <w:rPr>
          <w:spacing w:val="-7"/>
        </w:rPr>
        <w:t>Method for test for determination of water soluble chlorides</w:t>
      </w:r>
    </w:p>
    <w:p w:rsidR="00B80304" w:rsidRPr="00FE3A19" w:rsidRDefault="00B80304" w:rsidP="00B80304">
      <w:pPr>
        <w:shd w:val="clear" w:color="auto" w:fill="FFFFFF"/>
        <w:spacing w:line="355" w:lineRule="exact"/>
        <w:ind w:left="2609"/>
      </w:pPr>
      <w:r w:rsidRPr="00FE3A19">
        <w:rPr>
          <w:spacing w:val="-8"/>
        </w:rPr>
        <w:t>concrete admixtures.</w:t>
      </w:r>
    </w:p>
    <w:p w:rsidR="00B80304" w:rsidRPr="00FE3A19" w:rsidRDefault="00B80304" w:rsidP="00B80304">
      <w:pPr>
        <w:widowControl w:val="0"/>
        <w:numPr>
          <w:ilvl w:val="0"/>
          <w:numId w:val="73"/>
        </w:numPr>
        <w:shd w:val="clear" w:color="auto" w:fill="FFFFFF"/>
        <w:tabs>
          <w:tab w:val="left" w:pos="562"/>
          <w:tab w:val="left" w:pos="2542"/>
        </w:tabs>
        <w:autoSpaceDE w:val="0"/>
        <w:autoSpaceDN w:val="0"/>
        <w:adjustRightInd w:val="0"/>
        <w:spacing w:before="31" w:line="358" w:lineRule="exact"/>
        <w:ind w:left="720" w:hanging="360"/>
        <w:rPr>
          <w:spacing w:val="-10"/>
        </w:rPr>
      </w:pPr>
      <w:r w:rsidRPr="00FE3A19">
        <w:rPr>
          <w:spacing w:val="-5"/>
        </w:rPr>
        <w:t>18:7245-1974</w:t>
      </w:r>
      <w:r w:rsidRPr="00FE3A19">
        <w:tab/>
      </w:r>
      <w:r w:rsidRPr="00FE3A19">
        <w:rPr>
          <w:spacing w:val="-5"/>
        </w:rPr>
        <w:t>Concrete Payers.</w:t>
      </w:r>
    </w:p>
    <w:p w:rsidR="00B80304" w:rsidRPr="00FE3A19" w:rsidRDefault="00B80304" w:rsidP="00B80304">
      <w:pPr>
        <w:widowControl w:val="0"/>
        <w:numPr>
          <w:ilvl w:val="0"/>
          <w:numId w:val="73"/>
        </w:numPr>
        <w:shd w:val="clear" w:color="auto" w:fill="FFFFFF"/>
        <w:tabs>
          <w:tab w:val="left" w:pos="562"/>
          <w:tab w:val="left" w:pos="2542"/>
        </w:tabs>
        <w:autoSpaceDE w:val="0"/>
        <w:autoSpaceDN w:val="0"/>
        <w:adjustRightInd w:val="0"/>
        <w:spacing w:line="358" w:lineRule="exact"/>
        <w:ind w:left="720" w:hanging="360"/>
        <w:rPr>
          <w:spacing w:val="-10"/>
        </w:rPr>
      </w:pPr>
      <w:r w:rsidRPr="00FE3A19">
        <w:rPr>
          <w:spacing w:val="-7"/>
        </w:rPr>
        <w:t>18:7320-1974</w:t>
      </w:r>
      <w:r w:rsidRPr="00FE3A19">
        <w:tab/>
      </w:r>
      <w:r w:rsidRPr="00FE3A19">
        <w:rPr>
          <w:spacing w:val="-6"/>
        </w:rPr>
        <w:t>Concrete slump test apparatus.</w:t>
      </w:r>
    </w:p>
    <w:p w:rsidR="00B80304" w:rsidRPr="00FE3A19" w:rsidRDefault="00B80304" w:rsidP="00B80304">
      <w:pPr>
        <w:widowControl w:val="0"/>
        <w:numPr>
          <w:ilvl w:val="0"/>
          <w:numId w:val="73"/>
        </w:numPr>
        <w:shd w:val="clear" w:color="auto" w:fill="FFFFFF"/>
        <w:tabs>
          <w:tab w:val="left" w:pos="562"/>
          <w:tab w:val="left" w:pos="2542"/>
        </w:tabs>
        <w:autoSpaceDE w:val="0"/>
        <w:autoSpaceDN w:val="0"/>
        <w:adjustRightInd w:val="0"/>
        <w:spacing w:line="358" w:lineRule="exact"/>
        <w:ind w:left="720" w:hanging="360"/>
        <w:rPr>
          <w:spacing w:val="-9"/>
        </w:rPr>
      </w:pPr>
      <w:r w:rsidRPr="00FE3A19">
        <w:rPr>
          <w:spacing w:val="-17"/>
        </w:rPr>
        <w:t>IS :7861</w:t>
      </w:r>
      <w:r w:rsidRPr="00FE3A19">
        <w:tab/>
      </w:r>
      <w:r w:rsidRPr="00FE3A19">
        <w:rPr>
          <w:spacing w:val="-6"/>
        </w:rPr>
        <w:t>Code of practice for extreme weather concreting</w:t>
      </w:r>
    </w:p>
    <w:p w:rsidR="00B80304" w:rsidRPr="00FE3A19" w:rsidRDefault="00B80304" w:rsidP="00B80304">
      <w:pPr>
        <w:shd w:val="clear" w:color="auto" w:fill="FFFFFF"/>
        <w:tabs>
          <w:tab w:val="left" w:pos="2542"/>
        </w:tabs>
        <w:spacing w:before="5" w:line="358" w:lineRule="exact"/>
        <w:ind w:left="5"/>
      </w:pPr>
      <w:r w:rsidRPr="00FE3A19">
        <w:rPr>
          <w:spacing w:val="-8"/>
        </w:rPr>
        <w:t>41     IS :7861 -1971</w:t>
      </w:r>
      <w:r w:rsidRPr="00FE3A19">
        <w:tab/>
      </w:r>
      <w:r w:rsidRPr="00FE3A19">
        <w:rPr>
          <w:spacing w:val="-7"/>
        </w:rPr>
        <w:t>Recommended practice for hot weather concreting</w:t>
      </w:r>
    </w:p>
    <w:p w:rsidR="00B80304" w:rsidRPr="00FE3A19" w:rsidRDefault="00B80304" w:rsidP="00B80304">
      <w:pPr>
        <w:shd w:val="clear" w:color="auto" w:fill="FFFFFF"/>
        <w:spacing w:before="113"/>
        <w:ind w:left="576"/>
      </w:pPr>
      <w:r w:rsidRPr="00FE3A19">
        <w:t>(Part I)</w:t>
      </w:r>
    </w:p>
    <w:p w:rsidR="00B80304" w:rsidRPr="00FE3A19" w:rsidRDefault="00B80304" w:rsidP="00B80304">
      <w:pPr>
        <w:shd w:val="clear" w:color="auto" w:fill="FFFFFF"/>
        <w:tabs>
          <w:tab w:val="left" w:pos="2542"/>
        </w:tabs>
        <w:spacing w:before="31"/>
        <w:ind w:left="576"/>
      </w:pPr>
      <w:r w:rsidRPr="00FE3A19">
        <w:rPr>
          <w:spacing w:val="-4"/>
        </w:rPr>
        <w:t xml:space="preserve"> 1981</w:t>
      </w:r>
      <w:r w:rsidRPr="00FE3A19">
        <w:rPr>
          <w:i/>
          <w:iCs/>
        </w:rPr>
        <w:tab/>
      </w:r>
      <w:r w:rsidRPr="00FE3A19">
        <w:rPr>
          <w:spacing w:val="-7"/>
        </w:rPr>
        <w:t>Recommended practice for cold weather concreting.</w:t>
      </w:r>
    </w:p>
    <w:p w:rsidR="00B80304" w:rsidRPr="00FE3A19" w:rsidRDefault="00B80304" w:rsidP="00B80304">
      <w:pPr>
        <w:shd w:val="clear" w:color="auto" w:fill="FFFFFF"/>
        <w:spacing w:before="137"/>
        <w:ind w:left="576"/>
      </w:pPr>
      <w:r w:rsidRPr="00FE3A19">
        <w:rPr>
          <w:spacing w:val="-6"/>
        </w:rPr>
        <w:t>(Part II)</w:t>
      </w:r>
    </w:p>
    <w:p w:rsidR="00B80304" w:rsidRPr="00FE3A19" w:rsidRDefault="00B80304" w:rsidP="00B80304">
      <w:pPr>
        <w:widowControl w:val="0"/>
        <w:numPr>
          <w:ilvl w:val="0"/>
          <w:numId w:val="74"/>
        </w:numPr>
        <w:shd w:val="clear" w:color="auto" w:fill="FFFFFF"/>
        <w:tabs>
          <w:tab w:val="left" w:pos="571"/>
          <w:tab w:val="left" w:pos="2542"/>
        </w:tabs>
        <w:autoSpaceDE w:val="0"/>
        <w:autoSpaceDN w:val="0"/>
        <w:adjustRightInd w:val="0"/>
        <w:spacing w:line="362" w:lineRule="exact"/>
        <w:ind w:left="720" w:hanging="360"/>
        <w:rPr>
          <w:spacing w:val="-10"/>
        </w:rPr>
      </w:pPr>
      <w:r w:rsidRPr="00FE3A19">
        <w:rPr>
          <w:spacing w:val="-8"/>
        </w:rPr>
        <w:t>IS: 8041-1978</w:t>
      </w:r>
      <w:r w:rsidRPr="00FE3A19">
        <w:tab/>
      </w:r>
      <w:r w:rsidRPr="00FE3A19">
        <w:rPr>
          <w:spacing w:val="-7"/>
        </w:rPr>
        <w:t>Rapid hardening Portland cement. Hydrophobic portland cement.</w:t>
      </w:r>
    </w:p>
    <w:p w:rsidR="00B80304" w:rsidRPr="00FE3A19" w:rsidRDefault="00B80304" w:rsidP="00B80304">
      <w:pPr>
        <w:widowControl w:val="0"/>
        <w:numPr>
          <w:ilvl w:val="0"/>
          <w:numId w:val="74"/>
        </w:numPr>
        <w:shd w:val="clear" w:color="auto" w:fill="FFFFFF"/>
        <w:tabs>
          <w:tab w:val="left" w:pos="571"/>
          <w:tab w:val="left" w:pos="2542"/>
        </w:tabs>
        <w:autoSpaceDE w:val="0"/>
        <w:autoSpaceDN w:val="0"/>
        <w:adjustRightInd w:val="0"/>
        <w:spacing w:line="362" w:lineRule="exact"/>
        <w:ind w:left="720" w:hanging="360"/>
        <w:rPr>
          <w:spacing w:val="-9"/>
        </w:rPr>
      </w:pPr>
      <w:r w:rsidRPr="00FE3A19">
        <w:rPr>
          <w:spacing w:val="-4"/>
        </w:rPr>
        <w:t>IS: 8043-1970</w:t>
      </w:r>
      <w:r w:rsidRPr="00FE3A19">
        <w:tab/>
      </w:r>
      <w:r w:rsidRPr="00FE3A19">
        <w:rPr>
          <w:spacing w:val="-8"/>
        </w:rPr>
        <w:t>High strength ordinary portland cement.</w:t>
      </w:r>
    </w:p>
    <w:p w:rsidR="00B80304" w:rsidRPr="00FE3A19" w:rsidRDefault="00B80304" w:rsidP="00B80304">
      <w:pPr>
        <w:widowControl w:val="0"/>
        <w:numPr>
          <w:ilvl w:val="0"/>
          <w:numId w:val="74"/>
        </w:numPr>
        <w:shd w:val="clear" w:color="auto" w:fill="FFFFFF"/>
        <w:tabs>
          <w:tab w:val="left" w:pos="571"/>
          <w:tab w:val="left" w:pos="2542"/>
        </w:tabs>
        <w:autoSpaceDE w:val="0"/>
        <w:autoSpaceDN w:val="0"/>
        <w:adjustRightInd w:val="0"/>
        <w:spacing w:line="362" w:lineRule="exact"/>
        <w:ind w:left="720" w:hanging="360"/>
        <w:rPr>
          <w:spacing w:val="-9"/>
        </w:rPr>
      </w:pPr>
      <w:r w:rsidRPr="00FE3A19">
        <w:rPr>
          <w:spacing w:val="-1"/>
        </w:rPr>
        <w:t>IS .-8112-1976</w:t>
      </w:r>
      <w:r w:rsidRPr="00FE3A19">
        <w:tab/>
      </w:r>
      <w:r w:rsidRPr="00FE3A19">
        <w:rPr>
          <w:spacing w:val="-11"/>
        </w:rPr>
        <w:t xml:space="preserve">Method of test for determining setting time of concrete by penein </w:t>
      </w:r>
      <w:r w:rsidRPr="00FE3A19">
        <w:rPr>
          <w:spacing w:val="-11"/>
        </w:rPr>
        <w:tab/>
      </w:r>
      <w:r w:rsidRPr="00FE3A19">
        <w:rPr>
          <w:spacing w:val="-11"/>
        </w:rPr>
        <w:tab/>
      </w:r>
      <w:r w:rsidRPr="00FE3A19">
        <w:rPr>
          <w:spacing w:val="-11"/>
        </w:rPr>
        <w:tab/>
        <w:t>resistance,</w:t>
      </w:r>
    </w:p>
    <w:p w:rsidR="00B80304" w:rsidRPr="00FE3A19" w:rsidRDefault="00B80304" w:rsidP="00B80304">
      <w:pPr>
        <w:widowControl w:val="0"/>
        <w:numPr>
          <w:ilvl w:val="0"/>
          <w:numId w:val="74"/>
        </w:numPr>
        <w:shd w:val="clear" w:color="auto" w:fill="FFFFFF"/>
        <w:tabs>
          <w:tab w:val="left" w:pos="571"/>
          <w:tab w:val="left" w:pos="2542"/>
        </w:tabs>
        <w:autoSpaceDE w:val="0"/>
        <w:autoSpaceDN w:val="0"/>
        <w:adjustRightInd w:val="0"/>
        <w:spacing w:line="362" w:lineRule="exact"/>
        <w:ind w:left="720" w:hanging="360"/>
        <w:rPr>
          <w:spacing w:val="-9"/>
        </w:rPr>
      </w:pPr>
      <w:r w:rsidRPr="00FE3A19">
        <w:rPr>
          <w:spacing w:val="-7"/>
        </w:rPr>
        <w:t>IS: 8142-1976</w:t>
      </w:r>
      <w:r w:rsidRPr="00FE3A19">
        <w:tab/>
      </w:r>
      <w:r w:rsidRPr="00FE3A19">
        <w:rPr>
          <w:spacing w:val="-8"/>
        </w:rPr>
        <w:t xml:space="preserve">Method of making curing and determining compressive streng </w:t>
      </w:r>
      <w:r w:rsidRPr="00FE3A19">
        <w:rPr>
          <w:spacing w:val="-8"/>
        </w:rPr>
        <w:tab/>
      </w:r>
      <w:r w:rsidRPr="00FE3A19">
        <w:rPr>
          <w:spacing w:val="-8"/>
        </w:rPr>
        <w:tab/>
      </w:r>
      <w:r w:rsidRPr="00FE3A19">
        <w:rPr>
          <w:spacing w:val="-8"/>
        </w:rPr>
        <w:tab/>
        <w:t>accelerated</w:t>
      </w:r>
    </w:p>
    <w:p w:rsidR="00B80304" w:rsidRPr="00FE3A19" w:rsidRDefault="00B80304" w:rsidP="00B80304">
      <w:pPr>
        <w:widowControl w:val="0"/>
        <w:numPr>
          <w:ilvl w:val="0"/>
          <w:numId w:val="74"/>
        </w:numPr>
        <w:shd w:val="clear" w:color="auto" w:fill="FFFFFF"/>
        <w:tabs>
          <w:tab w:val="left" w:pos="571"/>
          <w:tab w:val="left" w:pos="2542"/>
        </w:tabs>
        <w:autoSpaceDE w:val="0"/>
        <w:autoSpaceDN w:val="0"/>
        <w:adjustRightInd w:val="0"/>
        <w:spacing w:before="14" w:line="362" w:lineRule="exact"/>
        <w:ind w:left="720" w:hanging="360"/>
        <w:rPr>
          <w:spacing w:val="-10"/>
        </w:rPr>
      </w:pPr>
      <w:r w:rsidRPr="00FE3A19">
        <w:rPr>
          <w:spacing w:val="-6"/>
        </w:rPr>
        <w:t>1S:9013-1978</w:t>
      </w:r>
      <w:r w:rsidRPr="00FE3A19">
        <w:tab/>
      </w:r>
      <w:r w:rsidRPr="00FE3A19">
        <w:rPr>
          <w:spacing w:val="-6"/>
        </w:rPr>
        <w:t>cured concrete.</w:t>
      </w:r>
    </w:p>
    <w:p w:rsidR="00B80304" w:rsidRPr="00FE3A19" w:rsidRDefault="00B80304" w:rsidP="00B80304">
      <w:pPr>
        <w:shd w:val="clear" w:color="auto" w:fill="FFFFFF"/>
        <w:tabs>
          <w:tab w:val="left" w:pos="2542"/>
        </w:tabs>
        <w:spacing w:before="53"/>
        <w:ind w:left="5"/>
      </w:pPr>
      <w:r w:rsidRPr="00FE3A19">
        <w:rPr>
          <w:spacing w:val="-6"/>
        </w:rPr>
        <w:t>48.     1 S:9284-1979</w:t>
      </w:r>
      <w:r w:rsidRPr="00FE3A19">
        <w:tab/>
      </w:r>
      <w:r w:rsidRPr="00FE3A19">
        <w:rPr>
          <w:spacing w:val="-6"/>
        </w:rPr>
        <w:t>Method of test for abrasio n resistance of concrete.</w:t>
      </w:r>
    </w:p>
    <w:p w:rsidR="00B80304" w:rsidRPr="00FE3A19" w:rsidRDefault="00B80304" w:rsidP="00B80304">
      <w:pPr>
        <w:shd w:val="clear" w:color="auto" w:fill="FFFFFF"/>
        <w:tabs>
          <w:tab w:val="left" w:pos="2542"/>
        </w:tabs>
        <w:spacing w:before="53"/>
        <w:ind w:left="5"/>
      </w:pPr>
    </w:p>
    <w:p w:rsidR="00B80304" w:rsidRPr="00FE3A19" w:rsidRDefault="00B80304" w:rsidP="00B80304">
      <w:pPr>
        <w:shd w:val="clear" w:color="auto" w:fill="FFFFFF"/>
        <w:tabs>
          <w:tab w:val="left" w:pos="2542"/>
        </w:tabs>
        <w:spacing w:before="53"/>
      </w:pPr>
      <w:r w:rsidRPr="00FE3A19">
        <w:t>49.   IS:3860-1966</w:t>
      </w:r>
      <w:r w:rsidRPr="00FE3A19">
        <w:tab/>
        <w:t>Pre-cast concrete slabs for canal linings.</w:t>
      </w:r>
    </w:p>
    <w:p w:rsidR="00B80304" w:rsidRPr="00FE3A19" w:rsidRDefault="00B80304" w:rsidP="00B80304">
      <w:pPr>
        <w:shd w:val="clear" w:color="auto" w:fill="FFFFFF"/>
        <w:tabs>
          <w:tab w:val="left" w:pos="2542"/>
        </w:tabs>
        <w:spacing w:before="53"/>
      </w:pPr>
      <w:r w:rsidRPr="00FE3A19">
        <w:t>50.   IS:4969-1968</w:t>
      </w:r>
      <w:r w:rsidRPr="00FE3A19">
        <w:tab/>
        <w:t xml:space="preserve">Method of test for determining flexural strength of pre-cast </w:t>
      </w:r>
      <w:r w:rsidRPr="00FE3A19">
        <w:tab/>
      </w:r>
      <w:r w:rsidRPr="00FE3A19">
        <w:tab/>
        <w:t>concrete slabs for canal lining.</w:t>
      </w:r>
    </w:p>
    <w:p w:rsidR="00B80304" w:rsidRPr="00FE3A19" w:rsidRDefault="00B80304" w:rsidP="00B80304">
      <w:pPr>
        <w:shd w:val="clear" w:color="auto" w:fill="FFFFFF"/>
        <w:tabs>
          <w:tab w:val="left" w:pos="2542"/>
        </w:tabs>
        <w:spacing w:before="53"/>
      </w:pPr>
      <w:r w:rsidRPr="00FE3A19">
        <w:tab/>
      </w:r>
    </w:p>
    <w:p w:rsidR="00B80304" w:rsidRPr="00FE3A19" w:rsidRDefault="00B80304" w:rsidP="00B80304">
      <w:pPr>
        <w:shd w:val="clear" w:color="auto" w:fill="FFFFFF"/>
        <w:tabs>
          <w:tab w:val="left" w:pos="2542"/>
        </w:tabs>
        <w:spacing w:before="53"/>
        <w:rPr>
          <w:b/>
          <w:bCs/>
          <w:spacing w:val="-5"/>
        </w:rPr>
      </w:pPr>
      <w:r w:rsidRPr="00FE3A19">
        <w:rPr>
          <w:b/>
          <w:bCs/>
          <w:spacing w:val="-5"/>
        </w:rPr>
        <w:t>OTHER PUBLICATIONS</w:t>
      </w:r>
    </w:p>
    <w:p w:rsidR="00B80304" w:rsidRPr="00FE3A19" w:rsidRDefault="00B80304" w:rsidP="00B80304">
      <w:pPr>
        <w:shd w:val="clear" w:color="auto" w:fill="FFFFFF"/>
        <w:tabs>
          <w:tab w:val="left" w:pos="2542"/>
        </w:tabs>
        <w:spacing w:before="53"/>
      </w:pPr>
    </w:p>
    <w:p w:rsidR="00B80304" w:rsidRPr="00FE3A19" w:rsidRDefault="00B80304" w:rsidP="00B80304">
      <w:pPr>
        <w:widowControl w:val="0"/>
        <w:numPr>
          <w:ilvl w:val="0"/>
          <w:numId w:val="47"/>
        </w:numPr>
        <w:shd w:val="clear" w:color="auto" w:fill="FFFFFF"/>
        <w:tabs>
          <w:tab w:val="left" w:pos="562"/>
          <w:tab w:val="left" w:pos="5059"/>
        </w:tabs>
        <w:autoSpaceDE w:val="0"/>
        <w:autoSpaceDN w:val="0"/>
        <w:adjustRightInd w:val="0"/>
        <w:ind w:left="360" w:hanging="360"/>
        <w:jc w:val="both"/>
        <w:rPr>
          <w:spacing w:val="-23"/>
        </w:rPr>
      </w:pPr>
      <w:r w:rsidRPr="00FE3A19">
        <w:rPr>
          <w:spacing w:val="-8"/>
        </w:rPr>
        <w:t>Concrete Manual (Latest Edition)</w:t>
      </w:r>
      <w:r w:rsidRPr="00FE3A19">
        <w:tab/>
      </w:r>
      <w:r w:rsidRPr="00FE3A19">
        <w:rPr>
          <w:spacing w:val="-7"/>
        </w:rPr>
        <w:t>U.S.B.R.</w:t>
      </w:r>
    </w:p>
    <w:p w:rsidR="00B80304" w:rsidRPr="00FE3A19" w:rsidRDefault="00B80304" w:rsidP="00B80304">
      <w:pPr>
        <w:widowControl w:val="0"/>
        <w:numPr>
          <w:ilvl w:val="0"/>
          <w:numId w:val="47"/>
        </w:numPr>
        <w:shd w:val="clear" w:color="auto" w:fill="FFFFFF"/>
        <w:tabs>
          <w:tab w:val="left" w:pos="562"/>
          <w:tab w:val="left" w:pos="5059"/>
        </w:tabs>
        <w:autoSpaceDE w:val="0"/>
        <w:autoSpaceDN w:val="0"/>
        <w:adjustRightInd w:val="0"/>
        <w:ind w:left="360" w:hanging="360"/>
        <w:jc w:val="both"/>
        <w:rPr>
          <w:spacing w:val="-14"/>
        </w:rPr>
      </w:pPr>
      <w:r w:rsidRPr="00FE3A19">
        <w:rPr>
          <w:spacing w:val="-9"/>
        </w:rPr>
        <w:t>American Society for Testing of Materials</w:t>
      </w:r>
      <w:r w:rsidRPr="00FE3A19">
        <w:tab/>
      </w:r>
      <w:r w:rsidRPr="00FE3A19">
        <w:rPr>
          <w:spacing w:val="-5"/>
        </w:rPr>
        <w:t>C-49 1-80 water reducing agent.</w:t>
      </w:r>
    </w:p>
    <w:p w:rsidR="00B80304" w:rsidRPr="00FE3A19" w:rsidRDefault="00B80304" w:rsidP="00B80304">
      <w:pPr>
        <w:widowControl w:val="0"/>
        <w:numPr>
          <w:ilvl w:val="0"/>
          <w:numId w:val="47"/>
        </w:numPr>
        <w:shd w:val="clear" w:color="auto" w:fill="FFFFFF"/>
        <w:tabs>
          <w:tab w:val="left" w:pos="562"/>
          <w:tab w:val="left" w:pos="5059"/>
        </w:tabs>
        <w:autoSpaceDE w:val="0"/>
        <w:autoSpaceDN w:val="0"/>
        <w:adjustRightInd w:val="0"/>
        <w:ind w:left="360" w:hanging="360"/>
        <w:jc w:val="both"/>
        <w:rPr>
          <w:spacing w:val="-16"/>
        </w:rPr>
      </w:pPr>
      <w:r w:rsidRPr="00FE3A19">
        <w:rPr>
          <w:spacing w:val="-10"/>
        </w:rPr>
        <w:t>Manual of Canal Lining</w:t>
      </w:r>
      <w:r w:rsidRPr="00FE3A19">
        <w:tab/>
      </w:r>
      <w:r w:rsidRPr="00FE3A19">
        <w:rPr>
          <w:spacing w:val="-4"/>
        </w:rPr>
        <w:t>C.B.I. &amp; P.</w:t>
      </w:r>
    </w:p>
    <w:p w:rsidR="00B80304" w:rsidRPr="00FE3A19" w:rsidRDefault="00B80304" w:rsidP="00B80304">
      <w:pPr>
        <w:shd w:val="clear" w:color="auto" w:fill="FFFFFF"/>
        <w:spacing w:before="240"/>
        <w:ind w:left="720" w:hanging="720"/>
        <w:jc w:val="both"/>
        <w:rPr>
          <w:b/>
          <w:bCs/>
          <w:spacing w:val="-1"/>
        </w:rPr>
      </w:pPr>
    </w:p>
    <w:p w:rsidR="00B80304" w:rsidRPr="00FE3A19" w:rsidRDefault="00B80304" w:rsidP="00B80304">
      <w:pPr>
        <w:shd w:val="clear" w:color="auto" w:fill="FFFFFF"/>
        <w:spacing w:before="240"/>
        <w:ind w:left="720" w:hanging="720"/>
        <w:jc w:val="both"/>
        <w:rPr>
          <w:b/>
          <w:bCs/>
          <w:spacing w:val="-1"/>
        </w:rPr>
      </w:pPr>
    </w:p>
    <w:p w:rsidR="00B80304" w:rsidRPr="00FE3A19" w:rsidRDefault="00B80304" w:rsidP="00B80304">
      <w:pPr>
        <w:shd w:val="clear" w:color="auto" w:fill="FFFFFF"/>
        <w:spacing w:before="240"/>
        <w:ind w:left="720" w:hanging="720"/>
        <w:jc w:val="both"/>
      </w:pPr>
      <w:r w:rsidRPr="00FE3A19">
        <w:rPr>
          <w:b/>
          <w:bCs/>
          <w:spacing w:val="-1"/>
        </w:rPr>
        <w:lastRenderedPageBreak/>
        <w:t>3.3.   CLEARING SITE</w:t>
      </w:r>
    </w:p>
    <w:p w:rsidR="00B80304" w:rsidRPr="00FE3A19" w:rsidRDefault="00B80304" w:rsidP="00B80304">
      <w:pPr>
        <w:shd w:val="clear" w:color="auto" w:fill="FFFFFF"/>
        <w:ind w:left="720" w:hanging="720"/>
        <w:jc w:val="both"/>
        <w:rPr>
          <w:spacing w:val="-10"/>
        </w:rPr>
      </w:pPr>
    </w:p>
    <w:p w:rsidR="00B80304" w:rsidRPr="00FE3A19" w:rsidRDefault="00B80304" w:rsidP="00B80304">
      <w:pPr>
        <w:shd w:val="clear" w:color="auto" w:fill="FFFFFF"/>
        <w:ind w:left="720" w:hanging="720"/>
        <w:jc w:val="both"/>
      </w:pPr>
      <w:r w:rsidRPr="00FE3A19">
        <w:rPr>
          <w:spacing w:val="-10"/>
        </w:rPr>
        <w:tab/>
        <w:t xml:space="preserve">The area proposed for lining the canal as a whole shall be cleared of all objectionable material.  Arry </w:t>
      </w:r>
      <w:r w:rsidRPr="00FE3A19">
        <w:rPr>
          <w:spacing w:val="-8"/>
        </w:rPr>
        <w:t xml:space="preserve">waste material obtained from such site clearance shall be disposed off in a manner directed by the </w:t>
      </w:r>
      <w:r w:rsidRPr="00FE3A19">
        <w:rPr>
          <w:spacing w:val="-6"/>
        </w:rPr>
        <w:t xml:space="preserve">Engineer-in-charge. The cost of this operation shall be deemed to have been covered under the </w:t>
      </w:r>
      <w:r w:rsidRPr="00FE3A19">
        <w:t>rates quoted for canal lining.</w:t>
      </w:r>
    </w:p>
    <w:p w:rsidR="00B80304" w:rsidRPr="00FE3A19" w:rsidRDefault="00B80304" w:rsidP="00B80304">
      <w:pPr>
        <w:shd w:val="clear" w:color="auto" w:fill="FFFFFF"/>
        <w:spacing w:before="240"/>
        <w:ind w:left="720" w:hanging="720"/>
        <w:jc w:val="both"/>
      </w:pPr>
      <w:r w:rsidRPr="00FE3A19">
        <w:rPr>
          <w:b/>
          <w:bCs/>
          <w:spacing w:val="-1"/>
        </w:rPr>
        <w:t>3.4    FOR CONCRETE LINING</w:t>
      </w:r>
    </w:p>
    <w:p w:rsidR="00B80304" w:rsidRPr="00FE3A19" w:rsidRDefault="00B80304" w:rsidP="00B80304">
      <w:pPr>
        <w:shd w:val="clear" w:color="auto" w:fill="FFFFFF"/>
        <w:tabs>
          <w:tab w:val="left" w:pos="542"/>
        </w:tabs>
        <w:ind w:left="720" w:hanging="720"/>
        <w:jc w:val="both"/>
      </w:pPr>
      <w:r w:rsidRPr="00FE3A19">
        <w:rPr>
          <w:b/>
          <w:bCs/>
          <w:spacing w:val="-6"/>
        </w:rPr>
        <w:t>3.4.1</w:t>
      </w:r>
      <w:r w:rsidRPr="00FE3A19">
        <w:rPr>
          <w:b/>
          <w:bCs/>
        </w:rPr>
        <w:tab/>
      </w:r>
      <w:r w:rsidRPr="00FE3A19">
        <w:rPr>
          <w:b/>
          <w:bCs/>
          <w:spacing w:val="-7"/>
        </w:rPr>
        <w:t>GENERAL</w:t>
      </w:r>
    </w:p>
    <w:p w:rsidR="00B80304" w:rsidRPr="00FE3A19" w:rsidRDefault="00B80304" w:rsidP="00B80304">
      <w:pPr>
        <w:shd w:val="clear" w:color="auto" w:fill="FFFFFF"/>
        <w:ind w:left="720" w:hanging="720"/>
        <w:jc w:val="both"/>
      </w:pPr>
      <w:r w:rsidRPr="00FE3A19">
        <w:rPr>
          <w:spacing w:val="-8"/>
        </w:rPr>
        <w:tab/>
        <w:t>A sound and Firm bed for lining shall be obtained by suitably preparing the sub-grade as follows</w:t>
      </w:r>
    </w:p>
    <w:p w:rsidR="00B80304" w:rsidRPr="00FE3A19" w:rsidRDefault="00B80304" w:rsidP="00B80304">
      <w:pPr>
        <w:widowControl w:val="0"/>
        <w:numPr>
          <w:ilvl w:val="0"/>
          <w:numId w:val="48"/>
        </w:numPr>
        <w:shd w:val="clear" w:color="auto" w:fill="FFFFFF"/>
        <w:tabs>
          <w:tab w:val="left" w:pos="576"/>
        </w:tabs>
        <w:autoSpaceDE w:val="0"/>
        <w:autoSpaceDN w:val="0"/>
        <w:adjustRightInd w:val="0"/>
        <w:spacing w:before="240"/>
        <w:ind w:left="360" w:hanging="360"/>
        <w:jc w:val="both"/>
        <w:rPr>
          <w:spacing w:val="-15"/>
        </w:rPr>
      </w:pPr>
      <w:r w:rsidRPr="00FE3A19">
        <w:rPr>
          <w:spacing w:val="-8"/>
        </w:rPr>
        <w:t xml:space="preserve">As specified in para 1.91.1 the last 200 mip of excavation in soils and soft rock will be carried out </w:t>
      </w:r>
      <w:r w:rsidRPr="00FE3A19">
        <w:rPr>
          <w:spacing w:val="-5"/>
        </w:rPr>
        <w:t xml:space="preserve">immediately before placing the concrete lining. Prior to this excavation, the sub grade shall be scariried and wetted if necessary and compacted at optimum moisture content. The compacted </w:t>
      </w:r>
      <w:r w:rsidRPr="00FE3A19">
        <w:t>sub-grade, thereafter shall be trimmed and dressed to required profile.</w:t>
      </w:r>
    </w:p>
    <w:p w:rsidR="00B80304" w:rsidRPr="00FE3A19" w:rsidRDefault="00B80304" w:rsidP="00B80304">
      <w:pPr>
        <w:widowControl w:val="0"/>
        <w:numPr>
          <w:ilvl w:val="0"/>
          <w:numId w:val="48"/>
        </w:numPr>
        <w:shd w:val="clear" w:color="auto" w:fill="FFFFFF"/>
        <w:tabs>
          <w:tab w:val="left" w:pos="576"/>
        </w:tabs>
        <w:autoSpaceDE w:val="0"/>
        <w:autoSpaceDN w:val="0"/>
        <w:adjustRightInd w:val="0"/>
        <w:spacing w:before="240"/>
        <w:ind w:left="360" w:hanging="360"/>
        <w:jc w:val="both"/>
        <w:rPr>
          <w:spacing w:val="-12"/>
        </w:rPr>
      </w:pPr>
      <w:r w:rsidRPr="00FE3A19">
        <w:rPr>
          <w:spacing w:val="-6"/>
        </w:rPr>
        <w:t xml:space="preserve">If there are over excavations, the back filling will be carried out as specified in para 1.9.4 which </w:t>
      </w:r>
      <w:r w:rsidRPr="00FE3A19">
        <w:rPr>
          <w:spacing w:val="-8"/>
        </w:rPr>
        <w:t xml:space="preserve">gives suitable procedure of back filling the over excavation of soils and of rock. If at any point the </w:t>
      </w:r>
      <w:r w:rsidRPr="00FE3A19">
        <w:rPr>
          <w:spacing w:val="-3"/>
        </w:rPr>
        <w:t xml:space="preserve">sub-grade consisting of earth is disturbed or loosened, it shall be moistened, as required, and </w:t>
      </w:r>
      <w:r w:rsidRPr="00FE3A19">
        <w:rPr>
          <w:spacing w:val="-10"/>
        </w:rPr>
        <w:t xml:space="preserve">thoroughly com pacted by tamping, rolling or other approved methods to form firm foundations for </w:t>
      </w:r>
      <w:r w:rsidRPr="00FE3A19">
        <w:rPr>
          <w:spacing w:val="-7"/>
        </w:rPr>
        <w:t xml:space="preserve">placing the concrete lining. In case of excavation in soft or hard rock, all loosened and disturbed </w:t>
      </w:r>
      <w:r w:rsidRPr="00FE3A19">
        <w:rPr>
          <w:spacing w:val="-4"/>
        </w:rPr>
        <w:t xml:space="preserve">sub-grade will be knocked and removed and the excavation, if any. so caused shall be treated </w:t>
      </w:r>
      <w:r w:rsidRPr="00FE3A19">
        <w:t>asnspecified in para 1.9.4.</w:t>
      </w:r>
    </w:p>
    <w:p w:rsidR="00B80304" w:rsidRPr="00FE3A19" w:rsidRDefault="00B80304" w:rsidP="00B80304">
      <w:pPr>
        <w:widowControl w:val="0"/>
        <w:numPr>
          <w:ilvl w:val="0"/>
          <w:numId w:val="48"/>
        </w:numPr>
        <w:shd w:val="clear" w:color="auto" w:fill="FFFFFF"/>
        <w:tabs>
          <w:tab w:val="left" w:pos="576"/>
        </w:tabs>
        <w:autoSpaceDE w:val="0"/>
        <w:autoSpaceDN w:val="0"/>
        <w:adjustRightInd w:val="0"/>
        <w:spacing w:before="240"/>
        <w:ind w:left="360" w:hanging="360"/>
        <w:jc w:val="both"/>
        <w:rPr>
          <w:spacing w:val="-12"/>
        </w:rPr>
      </w:pPr>
      <w:r w:rsidRPr="00FE3A19">
        <w:rPr>
          <w:spacing w:val="-10"/>
        </w:rPr>
        <w:t xml:space="preserve">All loose materials shall be removed at the end panels of existing lining against which lining is to be </w:t>
      </w:r>
      <w:r w:rsidRPr="00FE3A19">
        <w:rPr>
          <w:spacing w:val="-13"/>
        </w:rPr>
        <w:t xml:space="preserve">placed under the specifications, and all voids beneath the existing lining shall be refilled and thoroughly </w:t>
      </w:r>
      <w:r w:rsidRPr="00FE3A19">
        <w:t>compacted.</w:t>
      </w:r>
    </w:p>
    <w:p w:rsidR="00B80304" w:rsidRPr="00FE3A19" w:rsidRDefault="00B80304" w:rsidP="00B80304">
      <w:pPr>
        <w:widowControl w:val="0"/>
        <w:numPr>
          <w:ilvl w:val="0"/>
          <w:numId w:val="48"/>
        </w:numPr>
        <w:shd w:val="clear" w:color="auto" w:fill="FFFFFF"/>
        <w:tabs>
          <w:tab w:val="left" w:pos="576"/>
        </w:tabs>
        <w:autoSpaceDE w:val="0"/>
        <w:autoSpaceDN w:val="0"/>
        <w:adjustRightInd w:val="0"/>
        <w:spacing w:before="240"/>
        <w:ind w:left="360" w:hanging="360"/>
        <w:jc w:val="both"/>
        <w:rPr>
          <w:spacing w:val="-11"/>
        </w:rPr>
      </w:pPr>
      <w:r w:rsidRPr="00FE3A19">
        <w:rPr>
          <w:spacing w:val="-13"/>
        </w:rPr>
        <w:t xml:space="preserve">Suitable material trimmed from the canal shall be used for canal embankments, for road embankments, </w:t>
      </w:r>
      <w:r w:rsidRPr="00FE3A19">
        <w:rPr>
          <w:spacing w:val="-9"/>
        </w:rPr>
        <w:t xml:space="preserve">for backfill around structures or for bedding material. Where material suitable for bedding as deter mined by the Engineer-in-charge is encountered during trimming operations and cannot be placed </w:t>
      </w:r>
      <w:r w:rsidRPr="00FE3A19">
        <w:rPr>
          <w:spacing w:val="-11"/>
        </w:rPr>
        <w:t xml:space="preserve">one continuous operation, such material shall be stockpiled along the right-of-way where designated </w:t>
      </w:r>
      <w:r w:rsidRPr="00FE3A19">
        <w:t>by the Engineer-in-charge.</w:t>
      </w:r>
    </w:p>
    <w:p w:rsidR="00B80304" w:rsidRPr="00FE3A19" w:rsidRDefault="00B80304" w:rsidP="00B80304">
      <w:pPr>
        <w:shd w:val="clear" w:color="auto" w:fill="FFFFFF"/>
        <w:tabs>
          <w:tab w:val="left" w:pos="542"/>
        </w:tabs>
        <w:ind w:left="720" w:hanging="720"/>
        <w:jc w:val="both"/>
        <w:rPr>
          <w:b/>
          <w:bCs/>
          <w:spacing w:val="-3"/>
        </w:rPr>
      </w:pPr>
    </w:p>
    <w:p w:rsidR="00B80304" w:rsidRPr="00FE3A19" w:rsidRDefault="00B80304" w:rsidP="00B80304">
      <w:pPr>
        <w:shd w:val="clear" w:color="auto" w:fill="FFFFFF"/>
        <w:tabs>
          <w:tab w:val="left" w:pos="542"/>
        </w:tabs>
        <w:ind w:left="720" w:hanging="720"/>
        <w:jc w:val="both"/>
      </w:pPr>
      <w:r w:rsidRPr="00FE3A19">
        <w:rPr>
          <w:b/>
          <w:bCs/>
          <w:spacing w:val="-3"/>
        </w:rPr>
        <w:t>3.4.2</w:t>
      </w:r>
      <w:r w:rsidRPr="00FE3A19">
        <w:rPr>
          <w:b/>
          <w:bCs/>
        </w:rPr>
        <w:tab/>
      </w:r>
      <w:r w:rsidRPr="00FE3A19">
        <w:rPr>
          <w:b/>
          <w:bCs/>
          <w:spacing w:val="-4"/>
        </w:rPr>
        <w:t>TOLERANCE IN PREPARATION OF SUB-GRADE</w:t>
      </w:r>
    </w:p>
    <w:p w:rsidR="00B80304" w:rsidRPr="00FE3A19" w:rsidRDefault="00B80304" w:rsidP="00B80304">
      <w:pPr>
        <w:shd w:val="clear" w:color="auto" w:fill="FFFFFF"/>
        <w:spacing w:before="240"/>
        <w:ind w:left="720" w:hanging="720"/>
        <w:jc w:val="both"/>
      </w:pPr>
      <w:r w:rsidRPr="00FE3A19">
        <w:rPr>
          <w:spacing w:val="-10"/>
        </w:rPr>
        <w:tab/>
        <w:t xml:space="preserve">Excavated profile provides the final base for lining and departure from the lines shown on the draw </w:t>
      </w:r>
      <w:r w:rsidRPr="00FE3A19">
        <w:t>ings shall not exceed:</w:t>
      </w:r>
    </w:p>
    <w:p w:rsidR="00B80304" w:rsidRPr="00FE3A19" w:rsidRDefault="00B80304" w:rsidP="00B80304">
      <w:pPr>
        <w:shd w:val="clear" w:color="auto" w:fill="FFFFFF"/>
        <w:ind w:left="720" w:hanging="720"/>
        <w:jc w:val="both"/>
      </w:pPr>
      <w:r w:rsidRPr="00FE3A19">
        <w:tab/>
        <w:t xml:space="preserve"> Alignment </w:t>
      </w:r>
    </w:p>
    <w:p w:rsidR="00B80304" w:rsidRPr="00FE3A19" w:rsidRDefault="00B80304" w:rsidP="00B80304">
      <w:pPr>
        <w:shd w:val="clear" w:color="auto" w:fill="FFFFFF"/>
        <w:ind w:left="1440" w:hanging="720"/>
        <w:jc w:val="both"/>
      </w:pPr>
      <w:r w:rsidRPr="00FE3A19">
        <w:t>+20 mm on straight section</w:t>
      </w:r>
    </w:p>
    <w:p w:rsidR="00B80304" w:rsidRPr="00FE3A19" w:rsidRDefault="00B80304" w:rsidP="00B80304">
      <w:pPr>
        <w:shd w:val="clear" w:color="auto" w:fill="FFFFFF"/>
        <w:ind w:left="1440" w:hanging="720"/>
        <w:jc w:val="both"/>
      </w:pPr>
      <w:r w:rsidRPr="00FE3A19">
        <w:t>--------------</w:t>
      </w:r>
    </w:p>
    <w:p w:rsidR="00B80304" w:rsidRPr="00FE3A19" w:rsidRDefault="00B80304" w:rsidP="00B80304">
      <w:pPr>
        <w:shd w:val="clear" w:color="auto" w:fill="FFFFFF"/>
        <w:ind w:left="1440" w:hanging="720"/>
        <w:jc w:val="both"/>
        <w:rPr>
          <w:spacing w:val="-8"/>
        </w:rPr>
      </w:pPr>
      <w:r w:rsidRPr="00FE3A19">
        <w:rPr>
          <w:spacing w:val="-8"/>
        </w:rPr>
        <w:t xml:space="preserve">50 mm on tangents </w:t>
      </w:r>
    </w:p>
    <w:p w:rsidR="00B80304" w:rsidRPr="00FE3A19" w:rsidRDefault="00B80304" w:rsidP="00B80304">
      <w:pPr>
        <w:shd w:val="clear" w:color="auto" w:fill="FFFFFF"/>
        <w:ind w:left="1440" w:hanging="720"/>
        <w:jc w:val="both"/>
        <w:rPr>
          <w:spacing w:val="-8"/>
        </w:rPr>
      </w:pPr>
      <w:r w:rsidRPr="00FE3A19">
        <w:rPr>
          <w:spacing w:val="-8"/>
        </w:rPr>
        <w:t>+ 100 mm on curves</w:t>
      </w:r>
    </w:p>
    <w:p w:rsidR="00B80304" w:rsidRPr="00FE3A19" w:rsidRDefault="00B80304" w:rsidP="00B80304">
      <w:pPr>
        <w:shd w:val="clear" w:color="auto" w:fill="FFFFFF"/>
        <w:ind w:left="1440" w:hanging="720"/>
        <w:jc w:val="both"/>
      </w:pPr>
      <w:r w:rsidRPr="00FE3A19">
        <w:t>----------------</w:t>
      </w:r>
    </w:p>
    <w:p w:rsidR="00B80304" w:rsidRPr="00FE3A19" w:rsidRDefault="00B80304" w:rsidP="00B80304">
      <w:pPr>
        <w:shd w:val="clear" w:color="auto" w:fill="FFFFFF"/>
        <w:ind w:left="1440" w:hanging="720"/>
        <w:jc w:val="both"/>
      </w:pPr>
      <w:r w:rsidRPr="00FE3A19">
        <w:rPr>
          <w:spacing w:val="-7"/>
        </w:rPr>
        <w:t>Departure from levels shown on the drawings + 20mm</w:t>
      </w:r>
    </w:p>
    <w:p w:rsidR="00B80304" w:rsidRPr="00FE3A19" w:rsidRDefault="00B80304" w:rsidP="00B80304">
      <w:pPr>
        <w:shd w:val="clear" w:color="auto" w:fill="FFFFFF"/>
        <w:ind w:left="1440" w:hanging="720"/>
        <w:jc w:val="both"/>
        <w:rPr>
          <w:spacing w:val="-9"/>
        </w:rPr>
      </w:pPr>
      <w:r w:rsidRPr="00FE3A19">
        <w:rPr>
          <w:spacing w:val="-9"/>
        </w:rPr>
        <w:t>The above tolerance shall negotiated gradually through smooth transition in a length of 30 mtrs.</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pPr>
      <w:r w:rsidRPr="00FE3A19">
        <w:rPr>
          <w:b/>
          <w:bCs/>
        </w:rPr>
        <w:br w:type="page"/>
      </w:r>
      <w:r w:rsidRPr="00FE3A19">
        <w:rPr>
          <w:b/>
          <w:bCs/>
        </w:rPr>
        <w:lastRenderedPageBreak/>
        <w:t>3.5 MATERIALS</w:t>
      </w:r>
    </w:p>
    <w:p w:rsidR="00B80304" w:rsidRPr="00FE3A19" w:rsidRDefault="00B80304" w:rsidP="00B80304">
      <w:pPr>
        <w:shd w:val="clear" w:color="auto" w:fill="FFFFFF"/>
        <w:tabs>
          <w:tab w:val="left" w:pos="514"/>
        </w:tabs>
        <w:ind w:left="720" w:hanging="720"/>
        <w:jc w:val="both"/>
      </w:pPr>
      <w:r w:rsidRPr="00FE3A19">
        <w:rPr>
          <w:b/>
          <w:bCs/>
          <w:spacing w:val="-5"/>
        </w:rPr>
        <w:t>3.5.1</w:t>
      </w:r>
      <w:r w:rsidRPr="00FE3A19">
        <w:rPr>
          <w:b/>
          <w:bCs/>
        </w:rPr>
        <w:tab/>
      </w:r>
      <w:r w:rsidRPr="00FE3A19">
        <w:rPr>
          <w:b/>
          <w:bCs/>
          <w:spacing w:val="-2"/>
        </w:rPr>
        <w:t>CEMENT</w:t>
      </w:r>
    </w:p>
    <w:p w:rsidR="00B80304" w:rsidRPr="00FE3A19" w:rsidRDefault="00B80304" w:rsidP="00B80304">
      <w:pPr>
        <w:widowControl w:val="0"/>
        <w:numPr>
          <w:ilvl w:val="0"/>
          <w:numId w:val="49"/>
        </w:numPr>
        <w:shd w:val="clear" w:color="auto" w:fill="FFFFFF"/>
        <w:tabs>
          <w:tab w:val="left" w:pos="581"/>
        </w:tabs>
        <w:autoSpaceDE w:val="0"/>
        <w:autoSpaceDN w:val="0"/>
        <w:adjustRightInd w:val="0"/>
        <w:ind w:left="1440" w:hanging="720"/>
        <w:jc w:val="both"/>
        <w:rPr>
          <w:spacing w:val="-10"/>
        </w:rPr>
      </w:pPr>
      <w:r w:rsidRPr="00FE3A19">
        <w:rPr>
          <w:spacing w:val="-6"/>
        </w:rPr>
        <w:t>Cement shall be 43 grade ordinary portiand cement.</w:t>
      </w:r>
    </w:p>
    <w:p w:rsidR="00B80304" w:rsidRPr="00FE3A19" w:rsidRDefault="00B80304" w:rsidP="00B80304">
      <w:pPr>
        <w:widowControl w:val="0"/>
        <w:numPr>
          <w:ilvl w:val="0"/>
          <w:numId w:val="49"/>
        </w:numPr>
        <w:shd w:val="clear" w:color="auto" w:fill="FFFFFF"/>
        <w:tabs>
          <w:tab w:val="left" w:pos="581"/>
        </w:tabs>
        <w:autoSpaceDE w:val="0"/>
        <w:autoSpaceDN w:val="0"/>
        <w:adjustRightInd w:val="0"/>
        <w:ind w:left="1440" w:hanging="720"/>
        <w:jc w:val="both"/>
        <w:rPr>
          <w:spacing w:val="-9"/>
        </w:rPr>
      </w:pPr>
      <w:r w:rsidRPr="00FE3A19">
        <w:rPr>
          <w:spacing w:val="-7"/>
        </w:rPr>
        <w:t xml:space="preserve">Sampling and testing will be done by and at the expense of the Nilgam. No cement shall be used </w:t>
      </w:r>
      <w:r w:rsidRPr="00FE3A19">
        <w:rPr>
          <w:spacing w:val="-9"/>
        </w:rPr>
        <w:t xml:space="preserve">until notice has been given that the test results are satisfactory. Cement older than 90 days shall not </w:t>
      </w:r>
      <w:r w:rsidRPr="00FE3A19">
        <w:rPr>
          <w:spacing w:val="-12"/>
        </w:rPr>
        <w:t xml:space="preserve">be used unless test results satisfy the minimum strength requirements. The 43 grade ordinary portaind </w:t>
      </w:r>
      <w:r w:rsidRPr="00FE3A19">
        <w:rPr>
          <w:spacing w:val="-11"/>
        </w:rPr>
        <w:t xml:space="preserve">cement shall, for its physical and chemical requirements conform to IS: 8112-1980 ordinary portaind </w:t>
      </w:r>
      <w:r w:rsidRPr="00FE3A19">
        <w:t>cement (First Revision).</w:t>
      </w:r>
    </w:p>
    <w:p w:rsidR="00B80304" w:rsidRPr="00FE3A19" w:rsidRDefault="00B80304" w:rsidP="00B80304">
      <w:pPr>
        <w:shd w:val="clear" w:color="auto" w:fill="FFFFFF"/>
        <w:tabs>
          <w:tab w:val="left" w:pos="514"/>
        </w:tabs>
        <w:ind w:left="720" w:hanging="720"/>
        <w:jc w:val="both"/>
        <w:rPr>
          <w:b/>
          <w:bCs/>
          <w:spacing w:val="-6"/>
        </w:rPr>
      </w:pPr>
    </w:p>
    <w:p w:rsidR="00B80304" w:rsidRPr="00FE3A19" w:rsidRDefault="00B80304" w:rsidP="00B80304">
      <w:pPr>
        <w:shd w:val="clear" w:color="auto" w:fill="FFFFFF"/>
        <w:tabs>
          <w:tab w:val="left" w:pos="514"/>
        </w:tabs>
        <w:ind w:left="720" w:hanging="720"/>
        <w:jc w:val="both"/>
      </w:pPr>
      <w:r w:rsidRPr="00FE3A19">
        <w:rPr>
          <w:b/>
          <w:bCs/>
          <w:spacing w:val="-6"/>
        </w:rPr>
        <w:t>3.5.2</w:t>
      </w:r>
      <w:r w:rsidRPr="00FE3A19">
        <w:rPr>
          <w:b/>
          <w:bCs/>
        </w:rPr>
        <w:tab/>
      </w:r>
      <w:r w:rsidRPr="00FE3A19">
        <w:rPr>
          <w:b/>
          <w:bCs/>
          <w:spacing w:val="-3"/>
        </w:rPr>
        <w:t>FINE AGGREGATE</w:t>
      </w:r>
    </w:p>
    <w:p w:rsidR="00B80304" w:rsidRPr="00FE3A19" w:rsidRDefault="00B80304" w:rsidP="00B80304">
      <w:pPr>
        <w:shd w:val="clear" w:color="auto" w:fill="FFFFFF"/>
        <w:tabs>
          <w:tab w:val="left" w:pos="581"/>
        </w:tabs>
        <w:spacing w:before="240"/>
        <w:ind w:left="720" w:hanging="720"/>
        <w:jc w:val="both"/>
      </w:pPr>
      <w:r w:rsidRPr="00FE3A19">
        <w:rPr>
          <w:b/>
          <w:bCs/>
          <w:spacing w:val="-10"/>
        </w:rPr>
        <w:t>I.</w:t>
      </w:r>
      <w:r w:rsidRPr="00FE3A19">
        <w:rPr>
          <w:b/>
          <w:bCs/>
        </w:rPr>
        <w:tab/>
      </w:r>
      <w:r w:rsidRPr="00FE3A19">
        <w:rPr>
          <w:b/>
          <w:bCs/>
          <w:spacing w:val="-6"/>
        </w:rPr>
        <w:t>GENERAL</w:t>
      </w:r>
    </w:p>
    <w:p w:rsidR="00B80304" w:rsidRPr="00FE3A19" w:rsidRDefault="00B80304" w:rsidP="00B80304">
      <w:pPr>
        <w:shd w:val="clear" w:color="auto" w:fill="FFFFFF"/>
        <w:ind w:left="720" w:hanging="720"/>
        <w:jc w:val="both"/>
      </w:pPr>
      <w:r w:rsidRPr="00FE3A19">
        <w:rPr>
          <w:spacing w:val="-5"/>
        </w:rPr>
        <w:tab/>
        <w:t xml:space="preserve">All aggregates shall conform to IS : 383 -1970, and its latest edition and shall be processed as </w:t>
      </w:r>
      <w:r w:rsidRPr="00FE3A19">
        <w:rPr>
          <w:spacing w:val="-7"/>
        </w:rPr>
        <w:t xml:space="preserve">directed by the Engineer-in-charge. Sand shall be natural sand form riverbed, and the maximum </w:t>
      </w:r>
      <w:r w:rsidRPr="00FE3A19">
        <w:rPr>
          <w:spacing w:val="-8"/>
        </w:rPr>
        <w:t xml:space="preserve">size shall be limited to 4.75 mm (3/16"). Fine aggregates will be tested by the Engineer-in-charge </w:t>
      </w:r>
      <w:r w:rsidRPr="00FE3A19">
        <w:rPr>
          <w:spacing w:val="-9"/>
        </w:rPr>
        <w:t xml:space="preserve">for their gradation', specific gravity, water absorption, fineness modulus, soundness, petrographies </w:t>
      </w:r>
      <w:r w:rsidRPr="00FE3A19">
        <w:t>analysis deleterious constituents and alkali-aggregate reactivity.</w:t>
      </w:r>
    </w:p>
    <w:p w:rsidR="00B80304" w:rsidRPr="00FE3A19" w:rsidRDefault="00B80304" w:rsidP="00B80304">
      <w:pPr>
        <w:shd w:val="clear" w:color="auto" w:fill="FFFFFF"/>
        <w:tabs>
          <w:tab w:val="left" w:pos="581"/>
        </w:tabs>
        <w:ind w:left="720" w:hanging="720"/>
        <w:jc w:val="both"/>
      </w:pPr>
      <w:r w:rsidRPr="00FE3A19">
        <w:rPr>
          <w:b/>
          <w:bCs/>
          <w:spacing w:val="-10"/>
        </w:rPr>
        <w:t>II.</w:t>
      </w:r>
      <w:r w:rsidRPr="00FE3A19">
        <w:rPr>
          <w:b/>
          <w:bCs/>
        </w:rPr>
        <w:tab/>
      </w:r>
      <w:r w:rsidRPr="00FE3A19">
        <w:rPr>
          <w:b/>
          <w:bCs/>
          <w:spacing w:val="-11"/>
        </w:rPr>
        <w:t>QUALITY</w:t>
      </w:r>
    </w:p>
    <w:p w:rsidR="00B80304" w:rsidRPr="00FE3A19" w:rsidRDefault="00B80304" w:rsidP="00B80304">
      <w:pPr>
        <w:shd w:val="clear" w:color="auto" w:fill="FFFFFF"/>
        <w:tabs>
          <w:tab w:val="left" w:pos="0"/>
        </w:tabs>
        <w:spacing w:before="240"/>
        <w:ind w:left="720" w:hanging="720"/>
        <w:jc w:val="both"/>
      </w:pPr>
      <w:r w:rsidRPr="00FE3A19">
        <w:rPr>
          <w:spacing w:val="-13"/>
        </w:rPr>
        <w:t>(a)</w:t>
      </w:r>
      <w:r w:rsidRPr="00FE3A19">
        <w:tab/>
      </w:r>
      <w:r w:rsidRPr="00FE3A19">
        <w:rPr>
          <w:spacing w:val="-6"/>
        </w:rPr>
        <w:t xml:space="preserve">Sand shall consist of hard, dense, durable and uncoated silicious gritty materials. It shall be free </w:t>
      </w:r>
      <w:r w:rsidRPr="00FE3A19">
        <w:rPr>
          <w:spacing w:val="-8"/>
        </w:rPr>
        <w:t>from injurious amount of dust, lumps, soft arid flaky particles, shale, alkali, organic matter, loam</w:t>
      </w:r>
      <w:r w:rsidRPr="00FE3A19">
        <w:rPr>
          <w:spacing w:val="-8"/>
        </w:rPr>
        <w:br/>
      </w:r>
      <w:r w:rsidRPr="00FE3A19">
        <w:rPr>
          <w:spacing w:val="-7"/>
        </w:rPr>
        <w:t>and other deleterious substances. Ths maximum percentage of each of the deleterious substances</w:t>
      </w:r>
      <w:r w:rsidRPr="00FE3A19">
        <w:rPr>
          <w:spacing w:val="-7"/>
        </w:rPr>
        <w:br/>
      </w:r>
      <w:r w:rsidRPr="00FE3A19">
        <w:t>in sand as delivered tot he mixer shall not exceed the following values:</w:t>
      </w:r>
    </w:p>
    <w:p w:rsidR="00B80304" w:rsidRPr="00FE3A19" w:rsidRDefault="00B80304" w:rsidP="00B80304">
      <w:pPr>
        <w:shd w:val="clear" w:color="auto" w:fill="FFFFFF"/>
        <w:ind w:left="720" w:hanging="720"/>
        <w:jc w:val="both"/>
      </w:pPr>
      <w:r w:rsidRPr="00FE3A19">
        <w:rPr>
          <w:spacing w:val="-6"/>
        </w:rPr>
        <w:tab/>
        <w:t>Material passing: IS NO. 8</w:t>
      </w:r>
    </w:p>
    <w:p w:rsidR="00B80304" w:rsidRPr="00FE3A19" w:rsidRDefault="00B80304" w:rsidP="00B80304">
      <w:pPr>
        <w:shd w:val="clear" w:color="auto" w:fill="FFFFFF"/>
        <w:tabs>
          <w:tab w:val="left" w:pos="720"/>
          <w:tab w:val="left" w:pos="2890"/>
        </w:tabs>
        <w:ind w:left="720" w:hanging="720"/>
        <w:jc w:val="both"/>
      </w:pPr>
      <w:r w:rsidRPr="00FE3A19">
        <w:rPr>
          <w:spacing w:val="-4"/>
        </w:rPr>
        <w:tab/>
        <w:t>(BSS No. 200)</w:t>
      </w:r>
      <w:r w:rsidRPr="00FE3A19">
        <w:tab/>
      </w:r>
      <w:r w:rsidRPr="00FE3A19">
        <w:rPr>
          <w:spacing w:val="-5"/>
        </w:rPr>
        <w:t>:        3.0 Percent by weight</w:t>
      </w:r>
    </w:p>
    <w:p w:rsidR="00B80304" w:rsidRPr="00FE3A19" w:rsidRDefault="00B80304" w:rsidP="00B80304">
      <w:pPr>
        <w:shd w:val="clear" w:color="auto" w:fill="FFFFFF"/>
        <w:tabs>
          <w:tab w:val="left" w:pos="720"/>
          <w:tab w:val="left" w:pos="2885"/>
          <w:tab w:val="left" w:pos="3466"/>
        </w:tabs>
        <w:ind w:left="720" w:hanging="720"/>
        <w:jc w:val="both"/>
      </w:pPr>
      <w:r w:rsidRPr="00FE3A19">
        <w:rPr>
          <w:spacing w:val="-12"/>
        </w:rPr>
        <w:tab/>
        <w:t>Clay lumps</w:t>
      </w:r>
      <w:r w:rsidRPr="00FE3A19">
        <w:tab/>
        <w:t>:</w:t>
      </w:r>
      <w:r w:rsidRPr="00FE3A19">
        <w:tab/>
      </w:r>
      <w:r w:rsidRPr="00FE3A19">
        <w:rPr>
          <w:spacing w:val="-8"/>
        </w:rPr>
        <w:t>1.0 Percent by weight</w:t>
      </w:r>
    </w:p>
    <w:p w:rsidR="00B80304" w:rsidRPr="00FE3A19" w:rsidRDefault="00B80304" w:rsidP="00B80304">
      <w:pPr>
        <w:shd w:val="clear" w:color="auto" w:fill="FFFFFF"/>
        <w:tabs>
          <w:tab w:val="left" w:pos="720"/>
        </w:tabs>
        <w:ind w:left="720" w:hanging="720"/>
        <w:jc w:val="both"/>
      </w:pPr>
      <w:r w:rsidRPr="00FE3A19">
        <w:rPr>
          <w:spacing w:val="-4"/>
        </w:rPr>
        <w:tab/>
        <w:t>Cinders and clirikers</w:t>
      </w:r>
      <w:r w:rsidRPr="00FE3A19">
        <w:rPr>
          <w:spacing w:val="-4"/>
        </w:rPr>
        <w:tab/>
        <w:t>:        0.5 Percent by weight</w:t>
      </w:r>
    </w:p>
    <w:p w:rsidR="00B80304" w:rsidRPr="00FE3A19" w:rsidRDefault="00B80304" w:rsidP="00B80304">
      <w:pPr>
        <w:shd w:val="clear" w:color="auto" w:fill="FFFFFF"/>
        <w:tabs>
          <w:tab w:val="left" w:pos="720"/>
          <w:tab w:val="left" w:pos="2890"/>
        </w:tabs>
        <w:ind w:left="720" w:hanging="720"/>
        <w:jc w:val="both"/>
      </w:pPr>
      <w:r w:rsidRPr="00FE3A19">
        <w:rPr>
          <w:spacing w:val="-9"/>
        </w:rPr>
        <w:tab/>
        <w:t>Mica</w:t>
      </w:r>
      <w:r w:rsidRPr="00FE3A19">
        <w:tab/>
      </w:r>
      <w:r w:rsidRPr="00FE3A19">
        <w:rPr>
          <w:spacing w:val="-4"/>
        </w:rPr>
        <w:t>:        2.0 percent by weight</w:t>
      </w:r>
    </w:p>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hanging="720"/>
        <w:jc w:val="both"/>
      </w:pPr>
      <w:r w:rsidRPr="00FE3A19">
        <w:rPr>
          <w:spacing w:val="-7"/>
        </w:rPr>
        <w:t xml:space="preserve">Total of all deleterious substances </w:t>
      </w:r>
      <w:r w:rsidRPr="00FE3A19">
        <w:rPr>
          <w:spacing w:val="-8"/>
        </w:rPr>
        <w:t xml:space="preserve">including alkali, mica coated grains, </w:t>
      </w:r>
      <w:r w:rsidRPr="00FE3A19">
        <w:rPr>
          <w:spacing w:val="-5"/>
        </w:rPr>
        <w:t>soft and flaky particles, barns etc.: 5.0 percent by weight</w:t>
      </w:r>
    </w:p>
    <w:p w:rsidR="00B80304" w:rsidRPr="00FE3A19" w:rsidRDefault="00B80304" w:rsidP="00B80304">
      <w:pPr>
        <w:shd w:val="clear" w:color="auto" w:fill="FFFFFF"/>
        <w:tabs>
          <w:tab w:val="left" w:pos="586"/>
        </w:tabs>
        <w:ind w:left="720" w:hanging="720"/>
        <w:jc w:val="both"/>
      </w:pPr>
      <w:r w:rsidRPr="00FE3A19">
        <w:rPr>
          <w:spacing w:val="-9"/>
        </w:rPr>
        <w:t>(b)</w:t>
      </w:r>
      <w:r w:rsidRPr="00FE3A19">
        <w:tab/>
      </w:r>
      <w:r w:rsidRPr="00FE3A19">
        <w:tab/>
      </w:r>
      <w:r w:rsidRPr="00FE3A19">
        <w:rPr>
          <w:spacing w:val="-9"/>
        </w:rPr>
        <w:t>Sand shall be free from injurious amount of organic impurities and sand producing a colour darker</w:t>
      </w:r>
      <w:r w:rsidRPr="00FE3A19">
        <w:rPr>
          <w:spacing w:val="-9"/>
        </w:rPr>
        <w:br/>
      </w:r>
      <w:r w:rsidRPr="00FE3A19">
        <w:rPr>
          <w:spacing w:val="-7"/>
        </w:rPr>
        <w:t>than the standard in th.e calorimetric test fbr organic impurities Shall be rejected.</w:t>
      </w:r>
    </w:p>
    <w:p w:rsidR="00B80304" w:rsidRPr="00FE3A19" w:rsidRDefault="00B80304" w:rsidP="00B80304">
      <w:pPr>
        <w:shd w:val="clear" w:color="auto" w:fill="FFFFFF"/>
        <w:tabs>
          <w:tab w:val="left" w:pos="422"/>
        </w:tabs>
        <w:ind w:left="720" w:hanging="720"/>
        <w:jc w:val="both"/>
        <w:rPr>
          <w:b/>
          <w:bCs/>
          <w:spacing w:val="-6"/>
        </w:rPr>
      </w:pPr>
    </w:p>
    <w:p w:rsidR="00B80304" w:rsidRPr="00FE3A19" w:rsidRDefault="00B80304" w:rsidP="00B80304">
      <w:pPr>
        <w:shd w:val="clear" w:color="auto" w:fill="FFFFFF"/>
        <w:tabs>
          <w:tab w:val="left" w:pos="422"/>
        </w:tabs>
        <w:ind w:left="720" w:hanging="720"/>
        <w:jc w:val="both"/>
      </w:pPr>
      <w:r w:rsidRPr="00FE3A19">
        <w:rPr>
          <w:b/>
          <w:bCs/>
          <w:spacing w:val="-6"/>
        </w:rPr>
        <w:br w:type="page"/>
      </w:r>
      <w:r w:rsidRPr="00FE3A19">
        <w:rPr>
          <w:b/>
          <w:bCs/>
          <w:spacing w:val="-6"/>
        </w:rPr>
        <w:lastRenderedPageBreak/>
        <w:t>III.</w:t>
      </w:r>
      <w:r w:rsidRPr="00FE3A19">
        <w:rPr>
          <w:b/>
          <w:bCs/>
        </w:rPr>
        <w:tab/>
      </w:r>
      <w:r w:rsidRPr="00FE3A19">
        <w:rPr>
          <w:b/>
          <w:bCs/>
          <w:spacing w:val="-2"/>
        </w:rPr>
        <w:t>GRADING</w:t>
      </w:r>
    </w:p>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hanging="720"/>
        <w:jc w:val="both"/>
      </w:pPr>
      <w:r w:rsidRPr="00FE3A19">
        <w:rPr>
          <w:spacing w:val="-7"/>
        </w:rPr>
        <w:t xml:space="preserve">(a)    </w:t>
      </w:r>
      <w:r w:rsidRPr="00FE3A19">
        <w:rPr>
          <w:spacing w:val="-7"/>
        </w:rPr>
        <w:tab/>
        <w:t xml:space="preserve">Sand shall be well graded so as to impart good workability and good frnishing. Sieve analysis of </w:t>
      </w:r>
      <w:r w:rsidRPr="00FE3A19">
        <w:t>natural and shall conform to the tbllowing limits of gradation.</w:t>
      </w:r>
    </w:p>
    <w:p w:rsidR="00B80304" w:rsidRPr="00FE3A19" w:rsidRDefault="00B80304" w:rsidP="00B80304">
      <w:pPr>
        <w:ind w:left="720" w:hanging="720"/>
        <w:jc w:val="both"/>
      </w:pPr>
    </w:p>
    <w:tbl>
      <w:tblPr>
        <w:tblW w:w="0" w:type="auto"/>
        <w:tblInd w:w="40" w:type="dxa"/>
        <w:tblLayout w:type="fixed"/>
        <w:tblCellMar>
          <w:left w:w="40" w:type="dxa"/>
          <w:right w:w="40" w:type="dxa"/>
        </w:tblCellMar>
        <w:tblLook w:val="0000"/>
      </w:tblPr>
      <w:tblGrid>
        <w:gridCol w:w="3245"/>
        <w:gridCol w:w="1435"/>
        <w:gridCol w:w="1260"/>
        <w:gridCol w:w="1350"/>
        <w:gridCol w:w="1349"/>
      </w:tblGrid>
      <w:tr w:rsidR="00B80304" w:rsidRPr="00FE3A19" w:rsidTr="00E15230">
        <w:trPr>
          <w:trHeight w:hRule="exact" w:val="422"/>
        </w:trPr>
        <w:tc>
          <w:tcPr>
            <w:tcW w:w="3245"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center"/>
            </w:pPr>
            <w:r w:rsidRPr="00FE3A19">
              <w:t>IS Sieve Designation</w:t>
            </w:r>
          </w:p>
        </w:tc>
        <w:tc>
          <w:tcPr>
            <w:tcW w:w="5394" w:type="dxa"/>
            <w:gridSpan w:val="4"/>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center"/>
            </w:pPr>
            <w:r w:rsidRPr="00FE3A19">
              <w:t>Percentage Passing For</w:t>
            </w:r>
          </w:p>
        </w:tc>
      </w:tr>
      <w:tr w:rsidR="00B80304" w:rsidRPr="00FE3A19" w:rsidTr="00E15230">
        <w:trPr>
          <w:trHeight w:hRule="exact" w:val="996"/>
        </w:trPr>
        <w:tc>
          <w:tcPr>
            <w:tcW w:w="3245"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center"/>
            </w:pP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center"/>
            </w:pPr>
            <w:r w:rsidRPr="00FE3A19">
              <w:t>Grading Zone I</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center"/>
            </w:pPr>
            <w:r w:rsidRPr="00FE3A19">
              <w:t>Grading Zone II</w:t>
            </w:r>
          </w:p>
        </w:tc>
        <w:tc>
          <w:tcPr>
            <w:tcW w:w="135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center"/>
            </w:pPr>
            <w:r w:rsidRPr="00FE3A19">
              <w:t>Grading Zone III</w:t>
            </w:r>
          </w:p>
        </w:tc>
        <w:tc>
          <w:tcPr>
            <w:tcW w:w="134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center"/>
            </w:pPr>
            <w:r w:rsidRPr="00FE3A19">
              <w:t>Grading Zone IV</w:t>
            </w:r>
          </w:p>
        </w:tc>
      </w:tr>
      <w:tr w:rsidR="00B80304" w:rsidRPr="00FE3A19" w:rsidTr="00E15230">
        <w:trPr>
          <w:trHeight w:hRule="exact" w:val="2165"/>
        </w:trPr>
        <w:tc>
          <w:tcPr>
            <w:tcW w:w="3245"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tabs>
                <w:tab w:val="left" w:pos="3020"/>
              </w:tabs>
              <w:ind w:left="720" w:hanging="720"/>
              <w:jc w:val="both"/>
              <w:rPr>
                <w:lang w:val="fr-FR"/>
              </w:rPr>
            </w:pPr>
            <w:r w:rsidRPr="00FE3A19">
              <w:rPr>
                <w:lang w:val="fr-FR"/>
              </w:rPr>
              <w:t xml:space="preserve">10mm </w:t>
            </w:r>
          </w:p>
          <w:p w:rsidR="00B80304" w:rsidRPr="00FE3A19" w:rsidRDefault="00B80304" w:rsidP="00E15230">
            <w:pPr>
              <w:shd w:val="clear" w:color="auto" w:fill="FFFFFF"/>
              <w:tabs>
                <w:tab w:val="left" w:pos="3020"/>
              </w:tabs>
              <w:ind w:left="720" w:hanging="720"/>
              <w:jc w:val="both"/>
              <w:rPr>
                <w:lang w:val="fr-FR"/>
              </w:rPr>
            </w:pPr>
            <w:r w:rsidRPr="00FE3A19">
              <w:rPr>
                <w:lang w:val="fr-FR"/>
              </w:rPr>
              <w:t xml:space="preserve">4.75mm </w:t>
            </w:r>
          </w:p>
          <w:p w:rsidR="00B80304" w:rsidRPr="00FE3A19" w:rsidRDefault="00B80304" w:rsidP="00E15230">
            <w:pPr>
              <w:shd w:val="clear" w:color="auto" w:fill="FFFFFF"/>
              <w:tabs>
                <w:tab w:val="left" w:pos="3020"/>
              </w:tabs>
              <w:ind w:left="720" w:hanging="720"/>
              <w:jc w:val="both"/>
              <w:rPr>
                <w:lang w:val="fr-FR"/>
              </w:rPr>
            </w:pPr>
            <w:r w:rsidRPr="00FE3A19">
              <w:rPr>
                <w:lang w:val="fr-FR"/>
              </w:rPr>
              <w:t xml:space="preserve">2.36 mm </w:t>
            </w:r>
          </w:p>
          <w:p w:rsidR="00B80304" w:rsidRPr="00FE3A19" w:rsidRDefault="00B80304" w:rsidP="00E15230">
            <w:pPr>
              <w:shd w:val="clear" w:color="auto" w:fill="FFFFFF"/>
              <w:tabs>
                <w:tab w:val="left" w:pos="3020"/>
              </w:tabs>
              <w:ind w:left="720" w:hanging="720"/>
              <w:jc w:val="both"/>
              <w:rPr>
                <w:lang w:val="fr-FR"/>
              </w:rPr>
            </w:pPr>
            <w:r w:rsidRPr="00FE3A19">
              <w:rPr>
                <w:lang w:val="fr-FR"/>
              </w:rPr>
              <w:t xml:space="preserve">1.18mm </w:t>
            </w:r>
          </w:p>
          <w:p w:rsidR="00B80304" w:rsidRPr="00FE3A19" w:rsidRDefault="00B80304" w:rsidP="00E15230">
            <w:pPr>
              <w:shd w:val="clear" w:color="auto" w:fill="FFFFFF"/>
              <w:tabs>
                <w:tab w:val="left" w:pos="3020"/>
              </w:tabs>
              <w:ind w:left="720" w:hanging="720"/>
              <w:jc w:val="both"/>
              <w:rPr>
                <w:lang w:val="fr-FR"/>
              </w:rPr>
            </w:pPr>
            <w:r w:rsidRPr="00FE3A19">
              <w:rPr>
                <w:lang w:val="fr-FR"/>
              </w:rPr>
              <w:t>600 micron</w:t>
            </w:r>
          </w:p>
          <w:p w:rsidR="00B80304" w:rsidRPr="00FE3A19" w:rsidRDefault="00B80304" w:rsidP="00E15230">
            <w:pPr>
              <w:shd w:val="clear" w:color="auto" w:fill="FFFFFF"/>
              <w:tabs>
                <w:tab w:val="left" w:pos="3020"/>
              </w:tabs>
              <w:ind w:left="720" w:hanging="720"/>
              <w:jc w:val="both"/>
              <w:rPr>
                <w:lang w:val="fr-FR"/>
              </w:rPr>
            </w:pPr>
            <w:r w:rsidRPr="00FE3A19">
              <w:rPr>
                <w:lang w:val="fr-FR"/>
              </w:rPr>
              <w:t>300 micron</w:t>
            </w:r>
          </w:p>
          <w:p w:rsidR="00B80304" w:rsidRPr="00FE3A19" w:rsidRDefault="00B80304" w:rsidP="00E15230">
            <w:pPr>
              <w:shd w:val="clear" w:color="auto" w:fill="FFFFFF"/>
              <w:tabs>
                <w:tab w:val="left" w:pos="3020"/>
              </w:tabs>
              <w:ind w:left="720" w:hanging="720"/>
              <w:jc w:val="both"/>
            </w:pPr>
            <w:r w:rsidRPr="00FE3A19">
              <w:t>150 micron</w:t>
            </w:r>
          </w:p>
        </w:tc>
        <w:tc>
          <w:tcPr>
            <w:tcW w:w="1435"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right"/>
            </w:pPr>
            <w:r w:rsidRPr="00FE3A19">
              <w:t>100</w:t>
            </w:r>
          </w:p>
          <w:p w:rsidR="00B80304" w:rsidRPr="00FE3A19" w:rsidRDefault="00B80304" w:rsidP="00E15230">
            <w:pPr>
              <w:shd w:val="clear" w:color="auto" w:fill="FFFFFF"/>
              <w:ind w:left="720" w:hanging="720"/>
              <w:jc w:val="right"/>
            </w:pPr>
            <w:r w:rsidRPr="00FE3A19">
              <w:t>90-100</w:t>
            </w:r>
          </w:p>
          <w:p w:rsidR="00B80304" w:rsidRPr="00FE3A19" w:rsidRDefault="00B80304" w:rsidP="00E15230">
            <w:pPr>
              <w:shd w:val="clear" w:color="auto" w:fill="FFFFFF"/>
              <w:ind w:left="720" w:hanging="720"/>
              <w:jc w:val="right"/>
            </w:pPr>
            <w:r w:rsidRPr="00FE3A19">
              <w:t>60-95</w:t>
            </w:r>
          </w:p>
          <w:p w:rsidR="00B80304" w:rsidRPr="00FE3A19" w:rsidRDefault="00B80304" w:rsidP="00E15230">
            <w:pPr>
              <w:shd w:val="clear" w:color="auto" w:fill="FFFFFF"/>
              <w:ind w:left="720" w:hanging="720"/>
              <w:jc w:val="right"/>
            </w:pPr>
            <w:r w:rsidRPr="00FE3A19">
              <w:t>30-70</w:t>
            </w:r>
          </w:p>
          <w:p w:rsidR="00B80304" w:rsidRPr="00FE3A19" w:rsidRDefault="00B80304" w:rsidP="00E15230">
            <w:pPr>
              <w:shd w:val="clear" w:color="auto" w:fill="FFFFFF"/>
              <w:ind w:left="720" w:hanging="720"/>
              <w:jc w:val="right"/>
            </w:pPr>
            <w:r w:rsidRPr="00FE3A19">
              <w:t>15-34</w:t>
            </w:r>
          </w:p>
          <w:p w:rsidR="00B80304" w:rsidRPr="00FE3A19" w:rsidRDefault="00B80304" w:rsidP="00E15230">
            <w:pPr>
              <w:shd w:val="clear" w:color="auto" w:fill="FFFFFF"/>
              <w:ind w:left="720" w:hanging="720"/>
              <w:jc w:val="right"/>
            </w:pPr>
            <w:r w:rsidRPr="00FE3A19">
              <w:t>5.20</w:t>
            </w:r>
          </w:p>
          <w:p w:rsidR="00B80304" w:rsidRPr="00FE3A19" w:rsidRDefault="00B80304" w:rsidP="00E15230">
            <w:pPr>
              <w:shd w:val="clear" w:color="auto" w:fill="FFFFFF"/>
              <w:ind w:left="720" w:hanging="720"/>
              <w:jc w:val="right"/>
            </w:pPr>
            <w:r w:rsidRPr="00FE3A19">
              <w:t>0.10</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right"/>
            </w:pPr>
            <w:r w:rsidRPr="00FE3A19">
              <w:t>-100</w:t>
            </w:r>
          </w:p>
          <w:p w:rsidR="00B80304" w:rsidRPr="00FE3A19" w:rsidRDefault="00B80304" w:rsidP="00E15230">
            <w:pPr>
              <w:shd w:val="clear" w:color="auto" w:fill="FFFFFF"/>
              <w:ind w:left="720" w:hanging="720"/>
              <w:jc w:val="right"/>
            </w:pPr>
            <w:r w:rsidRPr="00FE3A19">
              <w:t>90-100</w:t>
            </w:r>
          </w:p>
          <w:p w:rsidR="00B80304" w:rsidRPr="00FE3A19" w:rsidRDefault="00B80304" w:rsidP="00E15230">
            <w:pPr>
              <w:shd w:val="clear" w:color="auto" w:fill="FFFFFF"/>
              <w:ind w:left="720" w:hanging="720"/>
              <w:jc w:val="right"/>
            </w:pPr>
            <w:r w:rsidRPr="00FE3A19">
              <w:t>75-100</w:t>
            </w:r>
          </w:p>
          <w:p w:rsidR="00B80304" w:rsidRPr="00FE3A19" w:rsidRDefault="00B80304" w:rsidP="00E15230">
            <w:pPr>
              <w:shd w:val="clear" w:color="auto" w:fill="FFFFFF"/>
              <w:ind w:left="720" w:hanging="720"/>
              <w:jc w:val="right"/>
            </w:pPr>
            <w:r w:rsidRPr="00FE3A19">
              <w:t>55-90</w:t>
            </w:r>
          </w:p>
          <w:p w:rsidR="00B80304" w:rsidRPr="00FE3A19" w:rsidRDefault="00B80304" w:rsidP="00E15230">
            <w:pPr>
              <w:shd w:val="clear" w:color="auto" w:fill="FFFFFF"/>
              <w:ind w:left="720" w:hanging="720"/>
              <w:jc w:val="right"/>
            </w:pPr>
            <w:r w:rsidRPr="00FE3A19">
              <w:t>35-39</w:t>
            </w:r>
          </w:p>
          <w:p w:rsidR="00B80304" w:rsidRPr="00FE3A19" w:rsidRDefault="00B80304" w:rsidP="00E15230">
            <w:pPr>
              <w:shd w:val="clear" w:color="auto" w:fill="FFFFFF"/>
              <w:ind w:left="720" w:hanging="720"/>
              <w:jc w:val="right"/>
            </w:pPr>
            <w:r w:rsidRPr="00FE3A19">
              <w:t>8.30</w:t>
            </w:r>
          </w:p>
          <w:p w:rsidR="00B80304" w:rsidRPr="00FE3A19" w:rsidRDefault="00B80304" w:rsidP="00E15230">
            <w:pPr>
              <w:shd w:val="clear" w:color="auto" w:fill="FFFFFF"/>
              <w:ind w:left="720" w:hanging="720"/>
              <w:jc w:val="right"/>
            </w:pPr>
            <w:r w:rsidRPr="00FE3A19">
              <w:t>0.10</w:t>
            </w:r>
          </w:p>
        </w:tc>
        <w:tc>
          <w:tcPr>
            <w:tcW w:w="1350"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right"/>
            </w:pPr>
            <w:r w:rsidRPr="00FE3A19">
              <w:t>-100</w:t>
            </w:r>
          </w:p>
          <w:p w:rsidR="00B80304" w:rsidRPr="00FE3A19" w:rsidRDefault="00B80304" w:rsidP="00E15230">
            <w:pPr>
              <w:shd w:val="clear" w:color="auto" w:fill="FFFFFF"/>
              <w:ind w:left="720" w:hanging="720"/>
              <w:jc w:val="right"/>
            </w:pPr>
            <w:r w:rsidRPr="00FE3A19">
              <w:t>90-100</w:t>
            </w:r>
          </w:p>
          <w:p w:rsidR="00B80304" w:rsidRPr="00FE3A19" w:rsidRDefault="00B80304" w:rsidP="00E15230">
            <w:pPr>
              <w:shd w:val="clear" w:color="auto" w:fill="FFFFFF"/>
              <w:ind w:left="720" w:hanging="720"/>
              <w:jc w:val="right"/>
            </w:pPr>
            <w:r w:rsidRPr="00FE3A19">
              <w:t>85-100</w:t>
            </w:r>
          </w:p>
          <w:p w:rsidR="00B80304" w:rsidRPr="00FE3A19" w:rsidRDefault="00B80304" w:rsidP="00E15230">
            <w:pPr>
              <w:shd w:val="clear" w:color="auto" w:fill="FFFFFF"/>
              <w:ind w:left="720" w:hanging="720"/>
              <w:jc w:val="right"/>
            </w:pPr>
            <w:r w:rsidRPr="00FE3A19">
              <w:t>75-100</w:t>
            </w:r>
          </w:p>
          <w:p w:rsidR="00B80304" w:rsidRPr="00FE3A19" w:rsidRDefault="00B80304" w:rsidP="00E15230">
            <w:pPr>
              <w:shd w:val="clear" w:color="auto" w:fill="FFFFFF"/>
              <w:ind w:left="720" w:hanging="720"/>
              <w:jc w:val="right"/>
            </w:pPr>
            <w:r w:rsidRPr="00FE3A19">
              <w:t>60.79</w:t>
            </w:r>
          </w:p>
          <w:p w:rsidR="00B80304" w:rsidRPr="00FE3A19" w:rsidRDefault="00B80304" w:rsidP="00E15230">
            <w:pPr>
              <w:shd w:val="clear" w:color="auto" w:fill="FFFFFF"/>
              <w:ind w:left="720" w:hanging="720"/>
              <w:jc w:val="right"/>
            </w:pPr>
            <w:r w:rsidRPr="00FE3A19">
              <w:t>12.40</w:t>
            </w:r>
          </w:p>
          <w:p w:rsidR="00B80304" w:rsidRPr="00FE3A19" w:rsidRDefault="00B80304" w:rsidP="00E15230">
            <w:pPr>
              <w:shd w:val="clear" w:color="auto" w:fill="FFFFFF"/>
              <w:ind w:left="720" w:hanging="720"/>
              <w:jc w:val="right"/>
            </w:pPr>
            <w:r w:rsidRPr="00FE3A19">
              <w:t>0.10</w:t>
            </w:r>
          </w:p>
        </w:tc>
        <w:tc>
          <w:tcPr>
            <w:tcW w:w="1349" w:type="dxa"/>
            <w:tcBorders>
              <w:top w:val="single" w:sz="6" w:space="0" w:color="auto"/>
              <w:left w:val="single" w:sz="6" w:space="0" w:color="auto"/>
              <w:bottom w:val="single" w:sz="6" w:space="0" w:color="auto"/>
              <w:right w:val="single" w:sz="6" w:space="0" w:color="auto"/>
            </w:tcBorders>
            <w:shd w:val="clear" w:color="auto" w:fill="FFFFFF"/>
          </w:tcPr>
          <w:p w:rsidR="00B80304" w:rsidRPr="00FE3A19" w:rsidRDefault="00B80304" w:rsidP="00E15230">
            <w:pPr>
              <w:shd w:val="clear" w:color="auto" w:fill="FFFFFF"/>
              <w:ind w:left="720" w:hanging="720"/>
              <w:jc w:val="right"/>
            </w:pPr>
            <w:r w:rsidRPr="00FE3A19">
              <w:t xml:space="preserve">-100 </w:t>
            </w:r>
          </w:p>
          <w:p w:rsidR="00B80304" w:rsidRPr="00FE3A19" w:rsidRDefault="00B80304" w:rsidP="00E15230">
            <w:pPr>
              <w:shd w:val="clear" w:color="auto" w:fill="FFFFFF"/>
              <w:ind w:left="720" w:hanging="720"/>
              <w:jc w:val="right"/>
            </w:pPr>
            <w:r w:rsidRPr="00FE3A19">
              <w:t xml:space="preserve">95-100 </w:t>
            </w:r>
          </w:p>
          <w:p w:rsidR="00B80304" w:rsidRPr="00FE3A19" w:rsidRDefault="00B80304" w:rsidP="00E15230">
            <w:pPr>
              <w:shd w:val="clear" w:color="auto" w:fill="FFFFFF"/>
              <w:ind w:left="720" w:hanging="720"/>
              <w:jc w:val="right"/>
            </w:pPr>
            <w:r w:rsidRPr="00FE3A19">
              <w:t>95-100</w:t>
            </w:r>
          </w:p>
          <w:p w:rsidR="00B80304" w:rsidRPr="00FE3A19" w:rsidRDefault="00B80304" w:rsidP="00E15230">
            <w:pPr>
              <w:shd w:val="clear" w:color="auto" w:fill="FFFFFF"/>
              <w:ind w:left="720" w:hanging="720"/>
              <w:jc w:val="right"/>
            </w:pPr>
            <w:r w:rsidRPr="00FE3A19">
              <w:t xml:space="preserve">90-10 </w:t>
            </w:r>
          </w:p>
          <w:p w:rsidR="00B80304" w:rsidRPr="00FE3A19" w:rsidRDefault="00B80304" w:rsidP="00E15230">
            <w:pPr>
              <w:shd w:val="clear" w:color="auto" w:fill="FFFFFF"/>
              <w:ind w:left="720" w:hanging="720"/>
              <w:jc w:val="right"/>
            </w:pPr>
            <w:r w:rsidRPr="00FE3A19">
              <w:t>80.100</w:t>
            </w:r>
          </w:p>
          <w:p w:rsidR="00B80304" w:rsidRPr="00FE3A19" w:rsidRDefault="00B80304" w:rsidP="00E15230">
            <w:pPr>
              <w:shd w:val="clear" w:color="auto" w:fill="FFFFFF"/>
              <w:ind w:left="720" w:hanging="720"/>
              <w:jc w:val="right"/>
            </w:pPr>
            <w:r w:rsidRPr="00FE3A19">
              <w:t xml:space="preserve">15.50 </w:t>
            </w:r>
          </w:p>
          <w:p w:rsidR="00B80304" w:rsidRPr="00FE3A19" w:rsidRDefault="00B80304" w:rsidP="00E15230">
            <w:pPr>
              <w:shd w:val="clear" w:color="auto" w:fill="FFFFFF"/>
              <w:ind w:left="720" w:hanging="720"/>
              <w:jc w:val="right"/>
            </w:pPr>
            <w:r w:rsidRPr="00FE3A19">
              <w:t>0.15</w:t>
            </w:r>
          </w:p>
        </w:tc>
      </w:tr>
    </w:tbl>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hanging="720"/>
        <w:jc w:val="both"/>
      </w:pPr>
      <w:r w:rsidRPr="00FE3A19">
        <w:rPr>
          <w:spacing w:val="-7"/>
        </w:rPr>
        <w:tab/>
        <w:t xml:space="preserve">The grading of fine aggregates, when determined as described in IS-2386 (Part 1)-1 9b3 shall be </w:t>
      </w:r>
      <w:r w:rsidRPr="00FE3A19">
        <w:rPr>
          <w:spacing w:val="-8"/>
        </w:rPr>
        <w:t xml:space="preserve">within the limits given in Table 4 of IS : 383 and shall be described as fine aggregates. Grading zones, I, </w:t>
      </w:r>
      <w:r w:rsidRPr="00FE3A19">
        <w:rPr>
          <w:spacing w:val="-10"/>
        </w:rPr>
        <w:t xml:space="preserve">II, HI and IV. Where the grading falls outsde the limits of any particular grading zone of sK-\ cs other than </w:t>
      </w:r>
      <w:r w:rsidRPr="00FE3A19">
        <w:rPr>
          <w:spacing w:val="-6"/>
        </w:rPr>
        <w:t xml:space="preserve">600 micron IS sieve by a total amount not exceeding 5%, it shall be regarded as </w:t>
      </w:r>
      <w:r w:rsidRPr="00FE3A19">
        <w:rPr>
          <w:spacing w:val="-9"/>
        </w:rPr>
        <w:t xml:space="preserve">falling within that grading zone. This tolerance shall not be applied to percentage passing the 600 </w:t>
      </w:r>
      <w:r w:rsidRPr="00FE3A19">
        <w:rPr>
          <w:spacing w:val="-7"/>
        </w:rPr>
        <w:t xml:space="preserve">icron IS. Sieve or to percentage passing any other sieve size on the coarse limit of Grading Zone </w:t>
      </w:r>
      <w:r w:rsidRPr="00FE3A19">
        <w:t>I or the iner limit of Grading Zone IV.</w:t>
      </w:r>
    </w:p>
    <w:p w:rsidR="00B80304" w:rsidRPr="00FE3A19" w:rsidRDefault="00B80304" w:rsidP="00B80304">
      <w:pPr>
        <w:shd w:val="clear" w:color="auto" w:fill="FFFFFF"/>
        <w:ind w:left="720" w:hanging="720"/>
        <w:jc w:val="both"/>
        <w:rPr>
          <w:b/>
          <w:bCs/>
          <w:spacing w:val="-7"/>
        </w:rPr>
      </w:pPr>
    </w:p>
    <w:p w:rsidR="00B80304" w:rsidRPr="00FE3A19" w:rsidRDefault="00B80304" w:rsidP="00B80304">
      <w:pPr>
        <w:shd w:val="clear" w:color="auto" w:fill="FFFFFF"/>
        <w:ind w:left="720" w:hanging="720"/>
        <w:jc w:val="both"/>
      </w:pPr>
      <w:r w:rsidRPr="00FE3A19">
        <w:rPr>
          <w:b/>
          <w:bCs/>
          <w:spacing w:val="-7"/>
        </w:rPr>
        <w:t>IV.     STORAGE</w:t>
      </w:r>
    </w:p>
    <w:p w:rsidR="00B80304" w:rsidRPr="00FE3A19" w:rsidRDefault="00B80304" w:rsidP="00B80304">
      <w:pPr>
        <w:shd w:val="clear" w:color="auto" w:fill="FFFFFF"/>
        <w:ind w:left="720" w:hanging="720"/>
        <w:jc w:val="both"/>
      </w:pPr>
      <w:r w:rsidRPr="00FE3A19">
        <w:rPr>
          <w:spacing w:val="-7"/>
        </w:rPr>
        <w:t>All solid shall be stored on the site of work in such a manner as to prevent instrusion of foreign matter</w:t>
      </w:r>
    </w:p>
    <w:p w:rsidR="00B80304" w:rsidRPr="00FE3A19" w:rsidRDefault="00B80304" w:rsidP="00B80304">
      <w:pPr>
        <w:shd w:val="clear" w:color="auto" w:fill="FFFFFF"/>
        <w:ind w:left="720" w:hanging="720"/>
        <w:jc w:val="both"/>
        <w:rPr>
          <w:b/>
          <w:bCs/>
          <w:spacing w:val="-3"/>
        </w:rPr>
      </w:pPr>
    </w:p>
    <w:p w:rsidR="00B80304" w:rsidRPr="00FE3A19" w:rsidRDefault="00B80304" w:rsidP="00B80304">
      <w:pPr>
        <w:shd w:val="clear" w:color="auto" w:fill="FFFFFF"/>
        <w:ind w:left="720" w:hanging="720"/>
        <w:jc w:val="both"/>
      </w:pPr>
      <w:r w:rsidRPr="00FE3A19">
        <w:rPr>
          <w:b/>
          <w:bCs/>
          <w:spacing w:val="-3"/>
        </w:rPr>
        <w:t>3.5.3 COARSE AGGREGATE</w:t>
      </w:r>
    </w:p>
    <w:p w:rsidR="00B80304" w:rsidRPr="00FE3A19" w:rsidRDefault="00B80304" w:rsidP="00B80304">
      <w:pPr>
        <w:shd w:val="clear" w:color="auto" w:fill="FFFFFF"/>
        <w:tabs>
          <w:tab w:val="left" w:pos="701"/>
        </w:tabs>
        <w:ind w:left="720" w:hanging="720"/>
        <w:jc w:val="both"/>
        <w:rPr>
          <w:b/>
          <w:bCs/>
          <w:spacing w:val="-10"/>
        </w:rPr>
      </w:pPr>
    </w:p>
    <w:p w:rsidR="00B80304" w:rsidRPr="00FE3A19" w:rsidRDefault="00B80304" w:rsidP="00B80304">
      <w:pPr>
        <w:shd w:val="clear" w:color="auto" w:fill="FFFFFF"/>
        <w:tabs>
          <w:tab w:val="left" w:pos="701"/>
        </w:tabs>
        <w:ind w:left="720" w:hanging="720"/>
        <w:jc w:val="both"/>
      </w:pPr>
      <w:r w:rsidRPr="00FE3A19">
        <w:rPr>
          <w:b/>
          <w:bCs/>
          <w:spacing w:val="-10"/>
        </w:rPr>
        <w:t>I.</w:t>
      </w:r>
      <w:r w:rsidRPr="00FE3A19">
        <w:rPr>
          <w:b/>
          <w:bCs/>
        </w:rPr>
        <w:tab/>
      </w:r>
      <w:r w:rsidRPr="00FE3A19">
        <w:rPr>
          <w:b/>
          <w:bCs/>
          <w:spacing w:val="-8"/>
        </w:rPr>
        <w:t>GENERAL</w:t>
      </w:r>
    </w:p>
    <w:p w:rsidR="00B80304" w:rsidRPr="00FE3A19" w:rsidRDefault="00B80304" w:rsidP="00B80304">
      <w:pPr>
        <w:shd w:val="clear" w:color="auto" w:fill="FFFFFF"/>
        <w:spacing w:before="240"/>
        <w:ind w:left="720" w:hanging="720"/>
        <w:jc w:val="both"/>
      </w:pPr>
      <w:r w:rsidRPr="00FE3A19">
        <w:rPr>
          <w:spacing w:val="-8"/>
        </w:rPr>
        <w:tab/>
        <w:t xml:space="preserve">Coarse aggreate for concrete shall consist of clean hard, dense, free from vegetation and durable, </w:t>
      </w:r>
      <w:r w:rsidRPr="00FE3A19">
        <w:rPr>
          <w:spacing w:val="-9"/>
        </w:rPr>
        <w:t xml:space="preserve">crushed metal or gravel. Predominenty flaky aggregates shall not be used. All coarse aggregates shall be </w:t>
      </w:r>
      <w:r w:rsidRPr="00FE3A19">
        <w:rPr>
          <w:spacing w:val="-3"/>
        </w:rPr>
        <w:t xml:space="preserve">washed and / or screened by the contractor, if required. The percentage of deleterious substance in </w:t>
      </w:r>
      <w:r w:rsidRPr="00FE3A19">
        <w:t>coarse aggregate shall not exceed the following values.</w:t>
      </w:r>
    </w:p>
    <w:p w:rsidR="00B80304" w:rsidRPr="00FE3A19" w:rsidRDefault="00B80304" w:rsidP="00B80304">
      <w:pPr>
        <w:shd w:val="clear" w:color="auto" w:fill="FFFFFF"/>
        <w:spacing w:before="240"/>
        <w:ind w:left="720" w:hanging="720"/>
        <w:jc w:val="both"/>
      </w:pPr>
      <w:r w:rsidRPr="00FE3A19">
        <w:br w:type="page"/>
      </w:r>
    </w:p>
    <w:p w:rsidR="00B80304" w:rsidRPr="00FE3A19" w:rsidRDefault="00B80304" w:rsidP="00B80304">
      <w:pPr>
        <w:shd w:val="clear" w:color="auto" w:fill="FFFFFF"/>
        <w:ind w:left="720" w:hanging="720"/>
        <w:jc w:val="both"/>
        <w:rPr>
          <w:spacing w:val="-6"/>
        </w:rPr>
      </w:pPr>
    </w:p>
    <w:tbl>
      <w:tblPr>
        <w:tblW w:w="9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95"/>
        <w:gridCol w:w="1782"/>
        <w:gridCol w:w="1499"/>
        <w:gridCol w:w="1364"/>
        <w:gridCol w:w="1357"/>
        <w:gridCol w:w="1365"/>
        <w:gridCol w:w="1358"/>
      </w:tblGrid>
      <w:tr w:rsidR="00B80304" w:rsidRPr="00FE3A19" w:rsidTr="00E15230">
        <w:tc>
          <w:tcPr>
            <w:tcW w:w="781" w:type="dxa"/>
            <w:vMerge w:val="restart"/>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Sl.No.</w:t>
            </w:r>
          </w:p>
        </w:tc>
        <w:tc>
          <w:tcPr>
            <w:tcW w:w="1786" w:type="dxa"/>
            <w:vMerge w:val="restart"/>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Deleterious</w:t>
            </w:r>
          </w:p>
          <w:p w:rsidR="00B80304" w:rsidRPr="00FE3A19" w:rsidRDefault="00B80304" w:rsidP="00E15230">
            <w:pPr>
              <w:ind w:left="720" w:hanging="720"/>
              <w:jc w:val="both"/>
              <w:rPr>
                <w:spacing w:val="-6"/>
              </w:rPr>
            </w:pPr>
            <w:r w:rsidRPr="00FE3A19">
              <w:rPr>
                <w:spacing w:val="-6"/>
              </w:rPr>
              <w:t>substance</w:t>
            </w:r>
          </w:p>
        </w:tc>
        <w:tc>
          <w:tcPr>
            <w:tcW w:w="1501" w:type="dxa"/>
            <w:vMerge w:val="restart"/>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Method of test</w:t>
            </w:r>
          </w:p>
        </w:tc>
        <w:tc>
          <w:tcPr>
            <w:tcW w:w="2725" w:type="dxa"/>
            <w:gridSpan w:val="2"/>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Fine aggregate percentage by weight max.</w:t>
            </w:r>
          </w:p>
        </w:tc>
        <w:tc>
          <w:tcPr>
            <w:tcW w:w="2727" w:type="dxa"/>
            <w:gridSpan w:val="2"/>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Coarse Aggregate percentage by weight percent max.</w:t>
            </w:r>
          </w:p>
        </w:tc>
      </w:tr>
      <w:tr w:rsidR="00B80304" w:rsidRPr="00FE3A19" w:rsidTr="00E15230">
        <w:tc>
          <w:tcPr>
            <w:tcW w:w="781"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786"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501"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Uncrushed</w:t>
            </w: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Crushed</w:t>
            </w: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Uncrushed</w:t>
            </w: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Crushed</w:t>
            </w:r>
          </w:p>
        </w:tc>
      </w:tr>
      <w:tr w:rsidR="00B80304" w:rsidRPr="00FE3A19" w:rsidTr="00E15230">
        <w:tc>
          <w:tcPr>
            <w:tcW w:w="78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1</w:t>
            </w:r>
          </w:p>
        </w:tc>
        <w:tc>
          <w:tcPr>
            <w:tcW w:w="178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Coal and Lignite (Part III) 1963</w:t>
            </w:r>
          </w:p>
        </w:tc>
        <w:tc>
          <w:tcPr>
            <w:tcW w:w="150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IS:2386</w:t>
            </w: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r>
      <w:tr w:rsidR="00B80304" w:rsidRPr="00FE3A19" w:rsidTr="00E15230">
        <w:tc>
          <w:tcPr>
            <w:tcW w:w="78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ii</w:t>
            </w:r>
          </w:p>
        </w:tc>
        <w:tc>
          <w:tcPr>
            <w:tcW w:w="178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Clay lumps</w:t>
            </w:r>
          </w:p>
        </w:tc>
        <w:tc>
          <w:tcPr>
            <w:tcW w:w="150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IS:2386</w:t>
            </w: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r>
      <w:tr w:rsidR="00B80304" w:rsidRPr="00FE3A19" w:rsidTr="00E15230">
        <w:tc>
          <w:tcPr>
            <w:tcW w:w="78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iii</w:t>
            </w:r>
          </w:p>
        </w:tc>
        <w:tc>
          <w:tcPr>
            <w:tcW w:w="178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Materials finer than 15-11</w:t>
            </w:r>
          </w:p>
        </w:tc>
        <w:tc>
          <w:tcPr>
            <w:tcW w:w="150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IS 2386</w:t>
            </w:r>
          </w:p>
          <w:p w:rsidR="00B80304" w:rsidRPr="00FE3A19" w:rsidRDefault="00B80304" w:rsidP="00E15230">
            <w:pPr>
              <w:ind w:left="720" w:hanging="720"/>
              <w:jc w:val="both"/>
              <w:rPr>
                <w:spacing w:val="-6"/>
              </w:rPr>
            </w:pPr>
            <w:r w:rsidRPr="00FE3A19">
              <w:rPr>
                <w:spacing w:val="-6"/>
              </w:rPr>
              <w:t>IS Sieve</w:t>
            </w: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3.00</w:t>
            </w: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15.00</w:t>
            </w: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3.00</w:t>
            </w: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3.00</w:t>
            </w:r>
          </w:p>
        </w:tc>
      </w:tr>
      <w:tr w:rsidR="00B80304" w:rsidRPr="00FE3A19" w:rsidTr="00E15230">
        <w:tc>
          <w:tcPr>
            <w:tcW w:w="78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iv</w:t>
            </w:r>
          </w:p>
        </w:tc>
        <w:tc>
          <w:tcPr>
            <w:tcW w:w="178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Soft fragments</w:t>
            </w:r>
          </w:p>
          <w:p w:rsidR="00B80304" w:rsidRPr="00FE3A19" w:rsidRDefault="00B80304" w:rsidP="00E15230">
            <w:pPr>
              <w:ind w:left="720" w:hanging="720"/>
              <w:jc w:val="both"/>
              <w:rPr>
                <w:spacing w:val="-6"/>
              </w:rPr>
            </w:pPr>
            <w:r w:rsidRPr="00FE3A19">
              <w:rPr>
                <w:spacing w:val="-6"/>
              </w:rPr>
              <w:t>(PART II) 1963</w:t>
            </w:r>
          </w:p>
        </w:tc>
        <w:tc>
          <w:tcPr>
            <w:tcW w:w="150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IS 2386</w:t>
            </w: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w:t>
            </w: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w:t>
            </w: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3.00</w:t>
            </w: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w:t>
            </w:r>
          </w:p>
        </w:tc>
      </w:tr>
      <w:tr w:rsidR="00B80304" w:rsidRPr="00FE3A19" w:rsidTr="00E15230">
        <w:tc>
          <w:tcPr>
            <w:tcW w:w="78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v</w:t>
            </w:r>
          </w:p>
        </w:tc>
        <w:tc>
          <w:tcPr>
            <w:tcW w:w="178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Shale</w:t>
            </w:r>
          </w:p>
          <w:p w:rsidR="00B80304" w:rsidRPr="00FE3A19" w:rsidRDefault="00B80304" w:rsidP="00E15230">
            <w:pPr>
              <w:ind w:left="720" w:hanging="720"/>
              <w:jc w:val="both"/>
              <w:rPr>
                <w:spacing w:val="-6"/>
              </w:rPr>
            </w:pPr>
            <w:r w:rsidRPr="00FE3A19">
              <w:rPr>
                <w:spacing w:val="-6"/>
              </w:rPr>
              <w:t>(Part II) 1963</w:t>
            </w:r>
          </w:p>
        </w:tc>
        <w:tc>
          <w:tcPr>
            <w:tcW w:w="150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IS : 2386</w:t>
            </w: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1.00</w:t>
            </w: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w:t>
            </w: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w:t>
            </w: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w:t>
            </w:r>
          </w:p>
        </w:tc>
      </w:tr>
      <w:tr w:rsidR="00B80304" w:rsidRPr="00FE3A19" w:rsidTr="00E15230">
        <w:tc>
          <w:tcPr>
            <w:tcW w:w="78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vi</w:t>
            </w:r>
          </w:p>
        </w:tc>
        <w:tc>
          <w:tcPr>
            <w:tcW w:w="178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Total of</w:t>
            </w:r>
          </w:p>
        </w:tc>
        <w:tc>
          <w:tcPr>
            <w:tcW w:w="150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r w:rsidRPr="00FE3A19">
              <w:rPr>
                <w:spacing w:val="-6"/>
              </w:rPr>
              <w:t>-</w:t>
            </w: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5.00</w:t>
            </w: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2.00</w:t>
            </w: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5.00</w:t>
            </w: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center"/>
              <w:rPr>
                <w:spacing w:val="-6"/>
              </w:rPr>
            </w:pPr>
            <w:r w:rsidRPr="00FE3A19">
              <w:rPr>
                <w:spacing w:val="-6"/>
              </w:rPr>
              <w:t>5.00</w:t>
            </w:r>
          </w:p>
        </w:tc>
      </w:tr>
      <w:tr w:rsidR="00B80304" w:rsidRPr="00FE3A19" w:rsidTr="00E15230">
        <w:tc>
          <w:tcPr>
            <w:tcW w:w="78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78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50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6"/>
              </w:rPr>
            </w:pPr>
            <w:r w:rsidRPr="00FE3A19">
              <w:rPr>
                <w:spacing w:val="-6"/>
              </w:rPr>
              <w:t>Percentage of all deleterious materials (except mica) including Sl.No. I to v col. 4, 6, and 7 and Sl.No. I and ii for col. 5 only.</w:t>
            </w:r>
          </w:p>
        </w:tc>
        <w:tc>
          <w:tcPr>
            <w:tcW w:w="1365"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36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36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c>
          <w:tcPr>
            <w:tcW w:w="1361"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ind w:left="720" w:hanging="720"/>
              <w:jc w:val="both"/>
              <w:rPr>
                <w:spacing w:val="-6"/>
              </w:rPr>
            </w:pPr>
          </w:p>
        </w:tc>
      </w:tr>
    </w:tbl>
    <w:p w:rsidR="00B80304" w:rsidRPr="00FE3A19" w:rsidRDefault="00B80304" w:rsidP="00B80304">
      <w:pPr>
        <w:shd w:val="clear" w:color="auto" w:fill="FFFFFF"/>
        <w:ind w:left="720" w:hanging="720"/>
        <w:jc w:val="both"/>
        <w:rPr>
          <w:spacing w:val="-6"/>
        </w:rPr>
      </w:pPr>
    </w:p>
    <w:p w:rsidR="00B80304" w:rsidRPr="00FE3A19" w:rsidRDefault="00B80304" w:rsidP="00B80304">
      <w:pPr>
        <w:shd w:val="clear" w:color="auto" w:fill="FFFFFF"/>
        <w:ind w:left="720" w:hanging="720"/>
        <w:jc w:val="both"/>
        <w:rPr>
          <w:spacing w:val="-6"/>
        </w:rPr>
      </w:pP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r w:rsidRPr="00FE3A19">
        <w:rPr>
          <w:spacing w:val="-6"/>
        </w:rPr>
        <w:t xml:space="preserve">Coarse aggregate will be tested by the Engineer-in - charge for their gradation, specific gravity, </w:t>
      </w:r>
      <w:r w:rsidRPr="00FE3A19">
        <w:rPr>
          <w:spacing w:val="-2"/>
        </w:rPr>
        <w:t xml:space="preserve">water absorption, impact and abrasion values, soundness, petrographic analysis, deleterious </w:t>
      </w:r>
      <w:r w:rsidRPr="00FE3A19">
        <w:rPr>
          <w:spacing w:val="-8"/>
        </w:rPr>
        <w:t>constituents, flakiness, and elongation indices, and alkali aggregate reactivity.</w:t>
      </w:r>
    </w:p>
    <w:p w:rsidR="00B80304" w:rsidRPr="00FE3A19" w:rsidRDefault="00B80304" w:rsidP="00B80304">
      <w:pPr>
        <w:shd w:val="clear" w:color="auto" w:fill="FFFFFF"/>
        <w:ind w:left="720" w:hanging="720"/>
        <w:jc w:val="both"/>
      </w:pPr>
      <w:r w:rsidRPr="00FE3A19">
        <w:rPr>
          <w:spacing w:val="-4"/>
        </w:rPr>
        <w:t xml:space="preserve">b) </w:t>
      </w:r>
      <w:r w:rsidRPr="00FE3A19">
        <w:rPr>
          <w:spacing w:val="-4"/>
        </w:rPr>
        <w:tab/>
        <w:t xml:space="preserve">The sum of the percentage of all the deleterious susbstance shall, however, not exceed 5 percent </w:t>
      </w:r>
      <w:r w:rsidRPr="00FE3A19">
        <w:rPr>
          <w:spacing w:val="-7"/>
        </w:rPr>
        <w:t xml:space="preserve">by weight. The coarse aggregate shall satisfy abrasion, soundness, crushing and alkali aggregate </w:t>
      </w:r>
      <w:r w:rsidRPr="00FE3A19">
        <w:rPr>
          <w:spacing w:val="-9"/>
        </w:rPr>
        <w:t xml:space="preserve">reactivity test and water absorption results as laid down in IS 3 83 -1970 and other relevant Indian </w:t>
      </w:r>
      <w:r w:rsidRPr="00FE3A19">
        <w:t>standard specifications.</w:t>
      </w:r>
    </w:p>
    <w:p w:rsidR="00B80304" w:rsidRPr="00FE3A19" w:rsidRDefault="00B80304" w:rsidP="00B80304">
      <w:pPr>
        <w:shd w:val="clear" w:color="auto" w:fill="FFFFFF"/>
        <w:tabs>
          <w:tab w:val="left" w:pos="701"/>
        </w:tabs>
        <w:ind w:left="720" w:hanging="720"/>
        <w:jc w:val="both"/>
        <w:rPr>
          <w:b/>
          <w:bCs/>
        </w:rPr>
      </w:pPr>
    </w:p>
    <w:p w:rsidR="00B80304" w:rsidRPr="00FE3A19" w:rsidRDefault="00B80304" w:rsidP="00B80304">
      <w:pPr>
        <w:shd w:val="clear" w:color="auto" w:fill="FFFFFF"/>
        <w:tabs>
          <w:tab w:val="left" w:pos="701"/>
        </w:tabs>
        <w:ind w:left="720" w:hanging="720"/>
        <w:jc w:val="both"/>
      </w:pPr>
      <w:r w:rsidRPr="00FE3A19">
        <w:rPr>
          <w:b/>
          <w:bCs/>
        </w:rPr>
        <w:t>II.</w:t>
      </w:r>
      <w:r w:rsidRPr="00FE3A19">
        <w:rPr>
          <w:b/>
          <w:bCs/>
        </w:rPr>
        <w:tab/>
      </w:r>
      <w:r w:rsidRPr="00FE3A19">
        <w:rPr>
          <w:b/>
          <w:bCs/>
          <w:spacing w:val="-2"/>
        </w:rPr>
        <w:t>GRADING</w:t>
      </w:r>
    </w:p>
    <w:p w:rsidR="00B80304" w:rsidRPr="00FE3A19" w:rsidRDefault="00B80304" w:rsidP="00B80304">
      <w:pPr>
        <w:widowControl w:val="0"/>
        <w:numPr>
          <w:ilvl w:val="0"/>
          <w:numId w:val="50"/>
        </w:numPr>
        <w:shd w:val="clear" w:color="auto" w:fill="FFFFFF"/>
        <w:tabs>
          <w:tab w:val="left" w:pos="701"/>
        </w:tabs>
        <w:autoSpaceDE w:val="0"/>
        <w:autoSpaceDN w:val="0"/>
        <w:adjustRightInd w:val="0"/>
        <w:ind w:left="720" w:hanging="360"/>
        <w:jc w:val="both"/>
        <w:rPr>
          <w:spacing w:val="-15"/>
        </w:rPr>
      </w:pPr>
      <w:r w:rsidRPr="00FE3A19">
        <w:rPr>
          <w:spacing w:val="-8"/>
        </w:rPr>
        <w:t>Coarse aggregate shall be well graded and shall have a maximum size of 20mm.</w:t>
      </w:r>
    </w:p>
    <w:p w:rsidR="00B80304" w:rsidRPr="00FE3A19" w:rsidRDefault="00B80304" w:rsidP="00B80304">
      <w:pPr>
        <w:widowControl w:val="0"/>
        <w:numPr>
          <w:ilvl w:val="0"/>
          <w:numId w:val="50"/>
        </w:numPr>
        <w:shd w:val="clear" w:color="auto" w:fill="FFFFFF"/>
        <w:tabs>
          <w:tab w:val="left" w:pos="701"/>
        </w:tabs>
        <w:autoSpaceDE w:val="0"/>
        <w:autoSpaceDN w:val="0"/>
        <w:adjustRightInd w:val="0"/>
        <w:ind w:left="720" w:hanging="360"/>
        <w:jc w:val="both"/>
        <w:rPr>
          <w:spacing w:val="-12"/>
        </w:rPr>
      </w:pPr>
      <w:r w:rsidRPr="00FE3A19">
        <w:rPr>
          <w:spacing w:val="-8"/>
        </w:rPr>
        <w:t xml:space="preserve">The gradation shall give a dense concrete of the specified strength and consistency that will work </w:t>
      </w:r>
      <w:r w:rsidRPr="00FE3A19">
        <w:rPr>
          <w:spacing w:val="-7"/>
        </w:rPr>
        <w:t>readily into position without segregation and without the use of an excessive water content.</w:t>
      </w:r>
    </w:p>
    <w:p w:rsidR="00B80304" w:rsidRPr="00FE3A19" w:rsidRDefault="00B80304" w:rsidP="00B80304">
      <w:pPr>
        <w:shd w:val="clear" w:color="auto" w:fill="FFFFFF"/>
        <w:tabs>
          <w:tab w:val="left" w:pos="701"/>
        </w:tabs>
        <w:ind w:left="720" w:hanging="720"/>
        <w:jc w:val="both"/>
        <w:rPr>
          <w:spacing w:val="-12"/>
        </w:rPr>
      </w:pPr>
      <w:r w:rsidRPr="00FE3A19">
        <w:rPr>
          <w:spacing w:val="-12"/>
        </w:rPr>
        <w:br w:type="page"/>
      </w:r>
    </w:p>
    <w:p w:rsidR="00B80304" w:rsidRPr="00FE3A19" w:rsidRDefault="00B80304" w:rsidP="00B80304">
      <w:pPr>
        <w:shd w:val="clear" w:color="auto" w:fill="FFFFFF"/>
        <w:ind w:left="720" w:hanging="720"/>
        <w:jc w:val="both"/>
      </w:pPr>
      <w:r w:rsidRPr="00FE3A19">
        <w:rPr>
          <w:spacing w:val="-13"/>
        </w:rPr>
        <w:lastRenderedPageBreak/>
        <w:t>(c)</w:t>
      </w:r>
      <w:r w:rsidRPr="00FE3A19">
        <w:tab/>
      </w:r>
      <w:r w:rsidRPr="00FE3A19">
        <w:rPr>
          <w:spacing w:val="-9"/>
        </w:rPr>
        <w:t>The grading of coarse aggregate shall be in the nominal size as mentioned in Table -11 of IS : 383-</w:t>
      </w:r>
      <w:r w:rsidRPr="00FE3A19">
        <w:t>1979 preproduced below:</w:t>
      </w:r>
    </w:p>
    <w:p w:rsidR="00B80304" w:rsidRPr="00FE3A19" w:rsidRDefault="00B80304" w:rsidP="00B80304">
      <w:pPr>
        <w:shd w:val="clear" w:color="auto" w:fill="FFFFFF"/>
        <w:tabs>
          <w:tab w:val="left" w:pos="5664"/>
        </w:tabs>
        <w:ind w:left="720" w:hanging="720"/>
        <w:jc w:val="both"/>
      </w:pPr>
    </w:p>
    <w:p w:rsidR="00B80304" w:rsidRPr="00FE3A19" w:rsidRDefault="00B80304" w:rsidP="00B80304">
      <w:pPr>
        <w:shd w:val="clear" w:color="auto" w:fill="FFFFFF"/>
        <w:tabs>
          <w:tab w:val="left" w:pos="4320"/>
        </w:tabs>
        <w:ind w:left="2160" w:hanging="720"/>
        <w:jc w:val="both"/>
        <w:rPr>
          <w:b/>
          <w:bCs/>
        </w:rPr>
      </w:pPr>
      <w:r w:rsidRPr="00FE3A19">
        <w:rPr>
          <w:b/>
          <w:bCs/>
        </w:rPr>
        <w:t>I.S. Sieve Designation</w:t>
      </w:r>
      <w:r w:rsidRPr="00FE3A19">
        <w:rPr>
          <w:b/>
          <w:bCs/>
        </w:rPr>
        <w:tab/>
      </w:r>
      <w:r w:rsidRPr="00FE3A19">
        <w:rPr>
          <w:b/>
          <w:bCs/>
          <w:spacing w:val="-4"/>
        </w:rPr>
        <w:t>Passing for graded</w:t>
      </w:r>
    </w:p>
    <w:p w:rsidR="00B80304" w:rsidRPr="00FE3A19" w:rsidRDefault="00B80304" w:rsidP="00B80304">
      <w:pPr>
        <w:shd w:val="clear" w:color="auto" w:fill="FFFFFF"/>
        <w:tabs>
          <w:tab w:val="left" w:pos="4320"/>
        </w:tabs>
        <w:ind w:left="2160" w:hanging="720"/>
        <w:jc w:val="both"/>
      </w:pPr>
      <w:r w:rsidRPr="00FE3A19">
        <w:rPr>
          <w:spacing w:val="-8"/>
        </w:rPr>
        <w:t>80.00mm</w:t>
      </w:r>
      <w:r w:rsidRPr="00FE3A19">
        <w:rPr>
          <w:spacing w:val="-8"/>
        </w:rPr>
        <w:tab/>
      </w:r>
      <w:r w:rsidRPr="00FE3A19">
        <w:rPr>
          <w:spacing w:val="-8"/>
        </w:rPr>
        <w:tab/>
        <w:t>-</w:t>
      </w:r>
      <w:r w:rsidRPr="00FE3A19">
        <w:rPr>
          <w:spacing w:val="-8"/>
        </w:rPr>
        <w:tab/>
      </w:r>
    </w:p>
    <w:p w:rsidR="00B80304" w:rsidRPr="00FE3A19" w:rsidRDefault="00B80304" w:rsidP="00B80304">
      <w:pPr>
        <w:shd w:val="clear" w:color="auto" w:fill="FFFFFF"/>
        <w:tabs>
          <w:tab w:val="left" w:pos="4320"/>
        </w:tabs>
        <w:ind w:left="2160" w:hanging="720"/>
        <w:jc w:val="both"/>
      </w:pPr>
      <w:r w:rsidRPr="00FE3A19">
        <w:rPr>
          <w:spacing w:val="-6"/>
        </w:rPr>
        <w:t>63.00 mm</w:t>
      </w:r>
      <w:r w:rsidRPr="00FE3A19">
        <w:rPr>
          <w:spacing w:val="-6"/>
        </w:rPr>
        <w:tab/>
      </w:r>
      <w:r w:rsidRPr="00FE3A19">
        <w:rPr>
          <w:spacing w:val="-6"/>
        </w:rPr>
        <w:tab/>
        <w:t>-</w:t>
      </w:r>
    </w:p>
    <w:p w:rsidR="00B80304" w:rsidRPr="00FE3A19" w:rsidRDefault="00B80304" w:rsidP="00B80304">
      <w:pPr>
        <w:shd w:val="clear" w:color="auto" w:fill="FFFFFF"/>
        <w:tabs>
          <w:tab w:val="left" w:pos="4320"/>
        </w:tabs>
        <w:ind w:left="2160" w:hanging="720"/>
        <w:jc w:val="both"/>
      </w:pPr>
      <w:r w:rsidRPr="00FE3A19">
        <w:rPr>
          <w:spacing w:val="-6"/>
        </w:rPr>
        <w:t>40.00mm</w:t>
      </w:r>
      <w:r w:rsidRPr="00FE3A19">
        <w:rPr>
          <w:spacing w:val="-6"/>
        </w:rPr>
        <w:tab/>
      </w:r>
      <w:r w:rsidRPr="00FE3A19">
        <w:rPr>
          <w:spacing w:val="-6"/>
        </w:rPr>
        <w:tab/>
        <w:t>-</w:t>
      </w:r>
    </w:p>
    <w:p w:rsidR="00B80304" w:rsidRPr="00FE3A19" w:rsidRDefault="00B80304" w:rsidP="00B80304">
      <w:pPr>
        <w:shd w:val="clear" w:color="auto" w:fill="FFFFFF"/>
        <w:tabs>
          <w:tab w:val="left" w:pos="4320"/>
          <w:tab w:val="left" w:pos="6115"/>
        </w:tabs>
        <w:ind w:left="2160" w:hanging="720"/>
        <w:jc w:val="both"/>
      </w:pPr>
      <w:r w:rsidRPr="00FE3A19">
        <w:rPr>
          <w:spacing w:val="-9"/>
        </w:rPr>
        <w:t>20.00mm</w:t>
      </w:r>
      <w:r w:rsidRPr="00FE3A19">
        <w:tab/>
      </w:r>
      <w:r w:rsidRPr="00FE3A19">
        <w:rPr>
          <w:spacing w:val="-14"/>
        </w:rPr>
        <w:t>100</w:t>
      </w:r>
    </w:p>
    <w:p w:rsidR="00B80304" w:rsidRPr="00FE3A19" w:rsidRDefault="00B80304" w:rsidP="00B80304">
      <w:pPr>
        <w:shd w:val="clear" w:color="auto" w:fill="FFFFFF"/>
        <w:tabs>
          <w:tab w:val="left" w:pos="4320"/>
          <w:tab w:val="left" w:pos="6096"/>
        </w:tabs>
        <w:ind w:left="2160" w:hanging="720"/>
        <w:jc w:val="both"/>
      </w:pPr>
      <w:r w:rsidRPr="00FE3A19">
        <w:rPr>
          <w:spacing w:val="-12"/>
        </w:rPr>
        <w:t>16.00mm</w:t>
      </w:r>
      <w:r w:rsidRPr="00FE3A19">
        <w:tab/>
      </w:r>
      <w:r w:rsidRPr="00FE3A19">
        <w:rPr>
          <w:spacing w:val="-4"/>
        </w:rPr>
        <w:t>95.100</w:t>
      </w:r>
    </w:p>
    <w:p w:rsidR="00B80304" w:rsidRPr="00FE3A19" w:rsidRDefault="00B80304" w:rsidP="00B80304">
      <w:pPr>
        <w:shd w:val="clear" w:color="auto" w:fill="FFFFFF"/>
        <w:tabs>
          <w:tab w:val="left" w:pos="4320"/>
        </w:tabs>
        <w:ind w:left="2160" w:hanging="720"/>
        <w:jc w:val="both"/>
      </w:pPr>
      <w:r w:rsidRPr="00FE3A19">
        <w:rPr>
          <w:spacing w:val="-10"/>
        </w:rPr>
        <w:t>12.50mm</w:t>
      </w:r>
      <w:r w:rsidRPr="00FE3A19">
        <w:rPr>
          <w:spacing w:val="-10"/>
        </w:rPr>
        <w:tab/>
      </w:r>
      <w:r w:rsidRPr="00FE3A19">
        <w:rPr>
          <w:spacing w:val="-10"/>
        </w:rPr>
        <w:tab/>
        <w:t>-</w:t>
      </w:r>
    </w:p>
    <w:p w:rsidR="00B80304" w:rsidRPr="00FE3A19" w:rsidRDefault="00B80304" w:rsidP="00B80304">
      <w:pPr>
        <w:shd w:val="clear" w:color="auto" w:fill="FFFFFF"/>
        <w:tabs>
          <w:tab w:val="left" w:pos="4320"/>
        </w:tabs>
        <w:ind w:left="2160" w:hanging="720"/>
        <w:jc w:val="both"/>
      </w:pPr>
      <w:r w:rsidRPr="00FE3A19">
        <w:rPr>
          <w:spacing w:val="-10"/>
        </w:rPr>
        <w:t>10.00mm</w:t>
      </w:r>
      <w:r w:rsidRPr="00FE3A19">
        <w:rPr>
          <w:spacing w:val="-10"/>
        </w:rPr>
        <w:tab/>
      </w:r>
      <w:r w:rsidRPr="00FE3A19">
        <w:rPr>
          <w:spacing w:val="-10"/>
        </w:rPr>
        <w:tab/>
        <w:t>-</w:t>
      </w:r>
    </w:p>
    <w:p w:rsidR="00B80304" w:rsidRPr="00FE3A19" w:rsidRDefault="00B80304" w:rsidP="00B80304">
      <w:pPr>
        <w:shd w:val="clear" w:color="auto" w:fill="FFFFFF"/>
        <w:tabs>
          <w:tab w:val="left" w:pos="4320"/>
          <w:tab w:val="left" w:pos="6096"/>
        </w:tabs>
        <w:ind w:left="2160" w:hanging="720"/>
        <w:jc w:val="both"/>
      </w:pPr>
      <w:r w:rsidRPr="00FE3A19">
        <w:rPr>
          <w:spacing w:val="-8"/>
        </w:rPr>
        <w:t>4.75 mm</w:t>
      </w:r>
      <w:r w:rsidRPr="00FE3A19">
        <w:tab/>
      </w:r>
      <w:r w:rsidRPr="00FE3A19">
        <w:rPr>
          <w:spacing w:val="-5"/>
        </w:rPr>
        <w:t>25.5.5</w:t>
      </w:r>
    </w:p>
    <w:p w:rsidR="00B80304" w:rsidRPr="00FE3A19" w:rsidRDefault="00B80304" w:rsidP="00B80304">
      <w:pPr>
        <w:shd w:val="clear" w:color="auto" w:fill="FFFFFF"/>
        <w:tabs>
          <w:tab w:val="left" w:pos="4320"/>
          <w:tab w:val="left" w:pos="6096"/>
        </w:tabs>
        <w:ind w:left="2160" w:hanging="720"/>
        <w:jc w:val="both"/>
      </w:pPr>
      <w:r w:rsidRPr="00FE3A19">
        <w:rPr>
          <w:spacing w:val="-9"/>
        </w:rPr>
        <w:t>2.36mm</w:t>
      </w:r>
      <w:r w:rsidRPr="00FE3A19">
        <w:tab/>
      </w:r>
      <w:r w:rsidRPr="00FE3A19">
        <w:rPr>
          <w:spacing w:val="-4"/>
        </w:rPr>
        <w:t>0.10</w:t>
      </w:r>
    </w:p>
    <w:p w:rsidR="00B80304" w:rsidRPr="00FE3A19" w:rsidRDefault="00B80304" w:rsidP="00B80304">
      <w:pPr>
        <w:shd w:val="clear" w:color="auto" w:fill="FFFFFF"/>
        <w:ind w:left="720" w:hanging="720"/>
        <w:jc w:val="both"/>
        <w:rPr>
          <w:spacing w:val="-3"/>
        </w:rPr>
      </w:pPr>
    </w:p>
    <w:p w:rsidR="00B80304" w:rsidRPr="00FE3A19" w:rsidRDefault="00B80304" w:rsidP="00B80304">
      <w:pPr>
        <w:shd w:val="clear" w:color="auto" w:fill="FFFFFF"/>
        <w:spacing w:before="240"/>
        <w:ind w:left="720" w:hanging="720"/>
        <w:jc w:val="both"/>
      </w:pPr>
      <w:r w:rsidRPr="00FE3A19">
        <w:rPr>
          <w:spacing w:val="-3"/>
        </w:rPr>
        <w:tab/>
        <w:t xml:space="preserve">However, the exact gradation required to produce a dense concrete of specified strength and </w:t>
      </w:r>
      <w:r w:rsidRPr="00FE3A19">
        <w:t>desired workability shall be decided by the Engineer-in-charge.</w:t>
      </w:r>
    </w:p>
    <w:p w:rsidR="00B80304" w:rsidRPr="00FE3A19" w:rsidRDefault="00B80304" w:rsidP="00B80304">
      <w:pPr>
        <w:shd w:val="clear" w:color="auto" w:fill="FFFFFF"/>
        <w:tabs>
          <w:tab w:val="left" w:pos="571"/>
        </w:tabs>
        <w:ind w:left="720" w:hanging="720"/>
        <w:jc w:val="both"/>
      </w:pPr>
      <w:r w:rsidRPr="00FE3A19">
        <w:rPr>
          <w:spacing w:val="-9"/>
        </w:rPr>
        <w:t>(d)</w:t>
      </w:r>
      <w:r w:rsidRPr="00FE3A19">
        <w:tab/>
      </w:r>
      <w:r w:rsidRPr="00FE3A19">
        <w:tab/>
      </w:r>
      <w:r w:rsidRPr="00FE3A19">
        <w:rPr>
          <w:spacing w:val="-3"/>
        </w:rPr>
        <w:t xml:space="preserve">The aggregate should be collected ub seoarate stock piles for the gradation 20 to 10 mm and </w:t>
      </w:r>
      <w:r w:rsidRPr="00FE3A19">
        <w:rPr>
          <w:spacing w:val="-9"/>
        </w:rPr>
        <w:t xml:space="preserve">down wise. Testing for gradaion and batching will be caiTied out only when the collection is done </w:t>
      </w:r>
      <w:r w:rsidRPr="00FE3A19">
        <w:t>above manner.</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III.    STPRAGE</w:t>
      </w:r>
    </w:p>
    <w:p w:rsidR="00B80304" w:rsidRPr="00FE3A19" w:rsidRDefault="00B80304" w:rsidP="00B80304">
      <w:pPr>
        <w:widowControl w:val="0"/>
        <w:numPr>
          <w:ilvl w:val="0"/>
          <w:numId w:val="51"/>
        </w:numPr>
        <w:shd w:val="clear" w:color="auto" w:fill="FFFFFF"/>
        <w:tabs>
          <w:tab w:val="left" w:pos="571"/>
        </w:tabs>
        <w:autoSpaceDE w:val="0"/>
        <w:autoSpaceDN w:val="0"/>
        <w:adjustRightInd w:val="0"/>
        <w:ind w:left="1440" w:hanging="720"/>
        <w:jc w:val="both"/>
        <w:rPr>
          <w:spacing w:val="-13"/>
        </w:rPr>
      </w:pPr>
      <w:r w:rsidRPr="00FE3A19">
        <w:rPr>
          <w:spacing w:val="-8"/>
        </w:rPr>
        <w:t xml:space="preserve">Aggregate shall be stacked in such a way as to prevent the admixture of foreign materials such as </w:t>
      </w:r>
      <w:r w:rsidRPr="00FE3A19">
        <w:rPr>
          <w:spacing w:val="-10"/>
        </w:rPr>
        <w:t xml:space="preserve">soil vegetable matter etc. Heaps of fine and coarse aggregate shall be kept separate. When different </w:t>
      </w:r>
      <w:r w:rsidRPr="00FE3A19">
        <w:rPr>
          <w:spacing w:val="-9"/>
        </w:rPr>
        <w:t xml:space="preserve">sizes of fine or coarse aggregates are procured separately, the away from each other to prevent the </w:t>
      </w:r>
      <w:r w:rsidRPr="00FE3A19">
        <w:t>materials at the edge of the piles from getting intermixed.</w:t>
      </w:r>
    </w:p>
    <w:p w:rsidR="00B80304" w:rsidRPr="00FE3A19" w:rsidRDefault="00B80304" w:rsidP="00B80304">
      <w:pPr>
        <w:widowControl w:val="0"/>
        <w:numPr>
          <w:ilvl w:val="0"/>
          <w:numId w:val="51"/>
        </w:numPr>
        <w:shd w:val="clear" w:color="auto" w:fill="FFFFFF"/>
        <w:tabs>
          <w:tab w:val="left" w:pos="571"/>
        </w:tabs>
        <w:autoSpaceDE w:val="0"/>
        <w:autoSpaceDN w:val="0"/>
        <w:adjustRightInd w:val="0"/>
        <w:ind w:left="1440" w:hanging="720"/>
        <w:jc w:val="both"/>
        <w:rPr>
          <w:spacing w:val="-9"/>
        </w:rPr>
      </w:pPr>
      <w:r w:rsidRPr="00FE3A19">
        <w:rPr>
          <w:spacing w:val="-10"/>
        </w:rPr>
        <w:t xml:space="preserve">The aggregates shall be stock-piled adj acent to the mixer site so as to required minimum rehanding </w:t>
      </w:r>
      <w:r w:rsidRPr="00FE3A19">
        <w:t>and labour when conveyed to the in mixer.</w:t>
      </w:r>
    </w:p>
    <w:p w:rsidR="00B80304" w:rsidRPr="00FE3A19" w:rsidRDefault="00B80304" w:rsidP="00B80304">
      <w:pPr>
        <w:widowControl w:val="0"/>
        <w:numPr>
          <w:ilvl w:val="0"/>
          <w:numId w:val="51"/>
        </w:numPr>
        <w:shd w:val="clear" w:color="auto" w:fill="FFFFFF"/>
        <w:tabs>
          <w:tab w:val="left" w:pos="571"/>
        </w:tabs>
        <w:autoSpaceDE w:val="0"/>
        <w:autoSpaceDN w:val="0"/>
        <w:adjustRightInd w:val="0"/>
        <w:ind w:left="1440" w:hanging="720"/>
        <w:jc w:val="both"/>
        <w:rPr>
          <w:spacing w:val="-12"/>
        </w:rPr>
      </w:pPr>
      <w:r w:rsidRPr="00FE3A19">
        <w:rPr>
          <w:spacing w:val="-8"/>
        </w:rPr>
        <w:t xml:space="preserve">The aggregates shall be placed on a dry hard patch of ground if available otherwise a platform of </w:t>
      </w:r>
      <w:r w:rsidRPr="00FE3A19">
        <w:rPr>
          <w:spacing w:val="-9"/>
        </w:rPr>
        <w:t xml:space="preserve">planks or plain galvanised iron sheets or alternatively on a floor of dry bricks or a thin layer of lean </w:t>
      </w:r>
      <w:r w:rsidRPr="00FE3A19">
        <w:t>concrete.</w:t>
      </w:r>
    </w:p>
    <w:p w:rsidR="00B80304" w:rsidRPr="00FE3A19" w:rsidRDefault="00B80304" w:rsidP="00B80304">
      <w:pPr>
        <w:widowControl w:val="0"/>
        <w:numPr>
          <w:ilvl w:val="0"/>
          <w:numId w:val="51"/>
        </w:numPr>
        <w:shd w:val="clear" w:color="auto" w:fill="FFFFFF"/>
        <w:tabs>
          <w:tab w:val="left" w:pos="571"/>
        </w:tabs>
        <w:autoSpaceDE w:val="0"/>
        <w:autoSpaceDN w:val="0"/>
        <w:adjustRightInd w:val="0"/>
        <w:ind w:left="1440" w:hanging="720"/>
        <w:jc w:val="both"/>
        <w:rPr>
          <w:spacing w:val="-11"/>
        </w:rPr>
      </w:pPr>
      <w:r w:rsidRPr="00FE3A19">
        <w:rPr>
          <w:spacing w:val="-5"/>
        </w:rPr>
        <w:t xml:space="preserve">The aggregates shall be kept free getting dirty by people through rubbish like papers, vegetabl </w:t>
      </w:r>
      <w:r w:rsidRPr="00FE3A19">
        <w:t>matter and bidi etc.</w:t>
      </w:r>
    </w:p>
    <w:p w:rsidR="00B80304" w:rsidRPr="00FE3A19" w:rsidRDefault="00B80304" w:rsidP="00B80304">
      <w:pPr>
        <w:widowControl w:val="0"/>
        <w:numPr>
          <w:ilvl w:val="0"/>
          <w:numId w:val="51"/>
        </w:numPr>
        <w:shd w:val="clear" w:color="auto" w:fill="FFFFFF"/>
        <w:tabs>
          <w:tab w:val="left" w:pos="571"/>
        </w:tabs>
        <w:autoSpaceDE w:val="0"/>
        <w:autoSpaceDN w:val="0"/>
        <w:adjustRightInd w:val="0"/>
        <w:ind w:left="1440" w:hanging="720"/>
        <w:jc w:val="both"/>
        <w:rPr>
          <w:spacing w:val="-11"/>
        </w:rPr>
      </w:pPr>
      <w:r w:rsidRPr="00FE3A19">
        <w:rPr>
          <w:spacing w:val="-7"/>
        </w:rPr>
        <w:t xml:space="preserve">To minimise moisture variations, the stock piles shall be as large in area as possible but low and fairly uniform in height preferably 1.25 to 1.50 metre and the lowest layer of about 30 cms. shall </w:t>
      </w:r>
      <w:r w:rsidRPr="00FE3A19">
        <w:rPr>
          <w:spacing w:val="-3"/>
        </w:rPr>
        <w:t xml:space="preserve">be allowed to act as drainage layer and not used till the end. Generally not less than 10 days' </w:t>
      </w:r>
      <w:r w:rsidRPr="00FE3A19">
        <w:t>requirement shall be stock piled.</w:t>
      </w:r>
    </w:p>
    <w:p w:rsidR="00B80304" w:rsidRPr="00FE3A19" w:rsidRDefault="00B80304" w:rsidP="00B80304">
      <w:pPr>
        <w:shd w:val="clear" w:color="auto" w:fill="FFFFFF"/>
        <w:ind w:left="720" w:hanging="720"/>
        <w:jc w:val="both"/>
        <w:rPr>
          <w:b/>
          <w:bCs/>
          <w:spacing w:val="-2"/>
        </w:rPr>
      </w:pPr>
    </w:p>
    <w:p w:rsidR="00B80304" w:rsidRPr="00FE3A19" w:rsidRDefault="00B80304" w:rsidP="00B80304">
      <w:pPr>
        <w:shd w:val="clear" w:color="auto" w:fill="FFFFFF"/>
        <w:ind w:left="720" w:hanging="720"/>
        <w:jc w:val="both"/>
        <w:rPr>
          <w:b/>
          <w:bCs/>
          <w:spacing w:val="-2"/>
        </w:rPr>
      </w:pPr>
      <w:r w:rsidRPr="00FE3A19">
        <w:rPr>
          <w:b/>
          <w:bCs/>
          <w:spacing w:val="-2"/>
        </w:rPr>
        <w:t>3.5.4. WATER</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p>
    <w:p w:rsidR="00B80304" w:rsidRPr="00FE3A19" w:rsidRDefault="00B80304" w:rsidP="00B80304">
      <w:pPr>
        <w:widowControl w:val="0"/>
        <w:numPr>
          <w:ilvl w:val="0"/>
          <w:numId w:val="52"/>
        </w:numPr>
        <w:shd w:val="clear" w:color="auto" w:fill="FFFFFF"/>
        <w:tabs>
          <w:tab w:val="left" w:pos="576"/>
        </w:tabs>
        <w:autoSpaceDE w:val="0"/>
        <w:autoSpaceDN w:val="0"/>
        <w:adjustRightInd w:val="0"/>
        <w:ind w:left="720" w:hanging="360"/>
        <w:jc w:val="both"/>
        <w:rPr>
          <w:spacing w:val="-13"/>
        </w:rPr>
      </w:pPr>
      <w:r w:rsidRPr="00FE3A19">
        <w:rPr>
          <w:spacing w:val="-1"/>
        </w:rPr>
        <w:t xml:space="preserve">Water used for mixing of concrete and -mortar should be free from injurious amounts of </w:t>
      </w:r>
      <w:r w:rsidRPr="00FE3A19">
        <w:rPr>
          <w:spacing w:val="-8"/>
        </w:rPr>
        <w:t>deleterious  materials Potable water is generally considered satisfactory for mixing and curing</w:t>
      </w:r>
    </w:p>
    <w:p w:rsidR="00B80304" w:rsidRPr="00FE3A19" w:rsidRDefault="00B80304" w:rsidP="00B80304">
      <w:pPr>
        <w:widowControl w:val="0"/>
        <w:numPr>
          <w:ilvl w:val="0"/>
          <w:numId w:val="52"/>
        </w:numPr>
        <w:shd w:val="clear" w:color="auto" w:fill="FFFFFF"/>
        <w:tabs>
          <w:tab w:val="left" w:pos="576"/>
        </w:tabs>
        <w:autoSpaceDE w:val="0"/>
        <w:autoSpaceDN w:val="0"/>
        <w:adjustRightInd w:val="0"/>
        <w:spacing w:before="240"/>
        <w:ind w:left="720" w:hanging="360"/>
        <w:jc w:val="both"/>
        <w:rPr>
          <w:spacing w:val="-9"/>
        </w:rPr>
      </w:pPr>
      <w:r w:rsidRPr="00FE3A19">
        <w:rPr>
          <w:spacing w:val="-9"/>
        </w:rPr>
        <w:br w:type="page"/>
      </w:r>
      <w:r w:rsidRPr="00FE3A19">
        <w:rPr>
          <w:spacing w:val="-9"/>
        </w:rPr>
        <w:lastRenderedPageBreak/>
        <w:t xml:space="preserve">Where water is found to contain any sug' or acid alkali or salt the Engineer - in - charge will refuse </w:t>
      </w:r>
      <w:r w:rsidRPr="00FE3A19">
        <w:rPr>
          <w:spacing w:val="-8"/>
        </w:rPr>
        <w:t xml:space="preserve">to permit its </w:t>
      </w:r>
      <w:r w:rsidRPr="00FE3A19">
        <w:rPr>
          <w:spacing w:val="-8"/>
        </w:rPr>
        <w:tab/>
        <w:t>use As a guide the following table lepresents the maximum permissible values</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1440" w:hanging="720"/>
        <w:jc w:val="both"/>
      </w:pPr>
      <w:r w:rsidRPr="00FE3A19">
        <w:t>Percent</w:t>
      </w:r>
    </w:p>
    <w:p w:rsidR="00B80304" w:rsidRPr="00FE3A19" w:rsidRDefault="00B80304" w:rsidP="00B80304">
      <w:pPr>
        <w:shd w:val="clear" w:color="auto" w:fill="FFFFFF"/>
        <w:tabs>
          <w:tab w:val="left" w:pos="5098"/>
        </w:tabs>
        <w:ind w:left="1440" w:hanging="720"/>
        <w:jc w:val="both"/>
      </w:pPr>
      <w:r w:rsidRPr="00FE3A19">
        <w:rPr>
          <w:spacing w:val="-11"/>
        </w:rPr>
        <w:t>Organic</w:t>
      </w:r>
      <w:r w:rsidRPr="00FE3A19">
        <w:tab/>
      </w:r>
      <w:r w:rsidRPr="00FE3A19">
        <w:rPr>
          <w:spacing w:val="-8"/>
        </w:rPr>
        <w:t>002</w:t>
      </w:r>
    </w:p>
    <w:p w:rsidR="00B80304" w:rsidRPr="00FE3A19" w:rsidRDefault="00B80304" w:rsidP="00B80304">
      <w:pPr>
        <w:shd w:val="clear" w:color="auto" w:fill="FFFFFF"/>
        <w:tabs>
          <w:tab w:val="left" w:pos="5098"/>
        </w:tabs>
        <w:ind w:left="1440" w:hanging="720"/>
        <w:jc w:val="both"/>
      </w:pPr>
      <w:r w:rsidRPr="00FE3A19">
        <w:rPr>
          <w:spacing w:val="-11"/>
        </w:rPr>
        <w:t>Inorganic</w:t>
      </w:r>
      <w:r w:rsidRPr="00FE3A19">
        <w:tab/>
      </w:r>
      <w:r w:rsidRPr="00FE3A19">
        <w:rPr>
          <w:spacing w:val="-7"/>
        </w:rPr>
        <w:t>0.30</w:t>
      </w:r>
    </w:p>
    <w:p w:rsidR="00B80304" w:rsidRPr="00FE3A19" w:rsidRDefault="00B80304" w:rsidP="00B80304">
      <w:pPr>
        <w:shd w:val="clear" w:color="auto" w:fill="FFFFFF"/>
        <w:tabs>
          <w:tab w:val="left" w:pos="5098"/>
        </w:tabs>
        <w:ind w:left="1440" w:hanging="720"/>
        <w:jc w:val="both"/>
      </w:pPr>
      <w:r w:rsidRPr="00FE3A19">
        <w:rPr>
          <w:spacing w:val="-10"/>
        </w:rPr>
        <w:t>Sulphate</w:t>
      </w:r>
      <w:r w:rsidRPr="00FE3A19">
        <w:tab/>
      </w:r>
      <w:r w:rsidRPr="00FE3A19">
        <w:rPr>
          <w:spacing w:val="-8"/>
        </w:rPr>
        <w:t>0.05</w:t>
      </w:r>
    </w:p>
    <w:p w:rsidR="00B80304" w:rsidRPr="00FE3A19" w:rsidRDefault="00B80304" w:rsidP="00B80304">
      <w:pPr>
        <w:shd w:val="clear" w:color="auto" w:fill="FFFFFF"/>
        <w:tabs>
          <w:tab w:val="left" w:pos="5098"/>
        </w:tabs>
        <w:ind w:left="1440" w:hanging="720"/>
        <w:jc w:val="both"/>
      </w:pPr>
      <w:r w:rsidRPr="00FE3A19">
        <w:rPr>
          <w:spacing w:val="-10"/>
        </w:rPr>
        <w:t>Alkali Chlorides</w:t>
      </w:r>
      <w:r w:rsidRPr="00FE3A19">
        <w:tab/>
      </w:r>
      <w:r w:rsidRPr="00FE3A19">
        <w:rPr>
          <w:spacing w:val="-8"/>
        </w:rPr>
        <w:t>0.10</w:t>
      </w:r>
    </w:p>
    <w:p w:rsidR="00B80304" w:rsidRPr="00FE3A19" w:rsidRDefault="00B80304" w:rsidP="00B80304">
      <w:pPr>
        <w:shd w:val="clear" w:color="auto" w:fill="FFFFFF"/>
        <w:tabs>
          <w:tab w:val="left" w:pos="5098"/>
        </w:tabs>
        <w:ind w:left="1440" w:hanging="720"/>
        <w:jc w:val="both"/>
      </w:pPr>
      <w:r w:rsidRPr="00FE3A19">
        <w:rPr>
          <w:spacing w:val="-7"/>
        </w:rPr>
        <w:t>Suspended matter</w:t>
      </w:r>
      <w:r w:rsidRPr="00FE3A19">
        <w:tab/>
      </w:r>
      <w:r w:rsidRPr="00FE3A19">
        <w:rPr>
          <w:spacing w:val="-5"/>
        </w:rPr>
        <w:t>0.20</w:t>
      </w:r>
    </w:p>
    <w:p w:rsidR="00B80304" w:rsidRPr="00FE3A19" w:rsidRDefault="00B80304" w:rsidP="00B80304">
      <w:pPr>
        <w:shd w:val="clear" w:color="auto" w:fill="FFFFFF"/>
        <w:tabs>
          <w:tab w:val="left" w:pos="5098"/>
        </w:tabs>
        <w:ind w:left="1440" w:hanging="720"/>
        <w:jc w:val="both"/>
      </w:pPr>
      <w:r w:rsidRPr="00FE3A19">
        <w:rPr>
          <w:spacing w:val="-10"/>
        </w:rPr>
        <w:t>pH value</w:t>
      </w:r>
      <w:r w:rsidRPr="00FE3A19">
        <w:tab/>
      </w:r>
      <w:r w:rsidRPr="00FE3A19">
        <w:rPr>
          <w:spacing w:val="-5"/>
        </w:rPr>
        <w:t>6 to 8</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 xml:space="preserve">3.5.5 AIR ENTRAINING ADMIXTURES 1 </w:t>
      </w:r>
      <w:r w:rsidRPr="00FE3A19">
        <w:rPr>
          <w:b/>
          <w:bCs/>
        </w:rPr>
        <w:t>GENERAL</w:t>
      </w:r>
    </w:p>
    <w:p w:rsidR="00B80304" w:rsidRPr="00FE3A19" w:rsidRDefault="00B80304" w:rsidP="00B80304">
      <w:pPr>
        <w:shd w:val="clear" w:color="auto" w:fill="FFFFFF"/>
        <w:ind w:left="720" w:hanging="720"/>
        <w:jc w:val="both"/>
      </w:pPr>
      <w:r w:rsidRPr="00FE3A19">
        <w:rPr>
          <w:spacing w:val="-9"/>
        </w:rPr>
        <w:tab/>
        <w:t xml:space="preserve">Air entiaining admixture when approved for being used as an adm ixtui e, shall be added to the concreate batch in solution when directed by the Engineer - in - charge It shall be batched by menas of mechanical  batcher capable of correct measurennent and in such manner as will ensure uniform distribution of </w:t>
      </w:r>
      <w:r w:rsidRPr="00FE3A19">
        <w:rPr>
          <w:spacing w:val="-6"/>
        </w:rPr>
        <w:t xml:space="preserve">the agent throughout the batch during the specified mixing period. The amount of air entraining </w:t>
      </w:r>
      <w:r w:rsidRPr="00FE3A19">
        <w:rPr>
          <w:spacing w:val="-9"/>
        </w:rPr>
        <w:t xml:space="preserve">agent used shall be such as to effect air entertainment of 6 percent by volume in that portion of the </w:t>
      </w:r>
      <w:r w:rsidRPr="00FE3A19">
        <w:rPr>
          <w:spacing w:val="-8"/>
        </w:rPr>
        <w:t xml:space="preserve">concrete containing aggregate smaller than the 20 mm. square mesh sieve after its placement and </w:t>
      </w:r>
      <w:r w:rsidRPr="00FE3A19">
        <w:rPr>
          <w:spacing w:val="-9"/>
        </w:rPr>
        <w:t xml:space="preserve">vibration in the forms. The actual percentage, of air shall e as fixed by the Engineer-in-charge and </w:t>
      </w:r>
      <w:r w:rsidRPr="00FE3A19">
        <w:rPr>
          <w:spacing w:val="-3"/>
        </w:rPr>
        <w:t xml:space="preserve">will be changed whenever such change is deemed necessary to meet the varying conditions </w:t>
      </w:r>
      <w:r w:rsidRPr="00FE3A19">
        <w:rPr>
          <w:spacing w:val="-10"/>
        </w:rPr>
        <w:t xml:space="preserve">encountered during constructions. The admixture shall be supplied by the contractor himself, at his cost for use in the concrete mix Charges for labour, transport, storage and mixing shall be borne by </w:t>
      </w:r>
      <w:r w:rsidRPr="00FE3A19">
        <w:rPr>
          <w:spacing w:val="-7"/>
        </w:rPr>
        <w:t xml:space="preserve">the contractor. No claim on, any account for use of this admixture or any other admixtures in the </w:t>
      </w:r>
      <w:r w:rsidRPr="00FE3A19">
        <w:t>concrete shall be entertained Department.</w:t>
      </w:r>
    </w:p>
    <w:p w:rsidR="00B80304" w:rsidRPr="00FE3A19" w:rsidRDefault="00B80304" w:rsidP="00B80304">
      <w:pPr>
        <w:shd w:val="clear" w:color="auto" w:fill="FFFFFF"/>
        <w:ind w:left="720" w:hanging="720"/>
        <w:jc w:val="both"/>
        <w:rPr>
          <w:b/>
          <w:bCs/>
          <w:spacing w:val="-2"/>
        </w:rPr>
      </w:pPr>
    </w:p>
    <w:p w:rsidR="00B80304" w:rsidRPr="00FE3A19" w:rsidRDefault="00B80304" w:rsidP="00B80304">
      <w:pPr>
        <w:shd w:val="clear" w:color="auto" w:fill="FFFFFF"/>
        <w:ind w:left="720" w:hanging="720"/>
        <w:jc w:val="both"/>
      </w:pPr>
      <w:r w:rsidRPr="00FE3A19">
        <w:rPr>
          <w:b/>
          <w:bCs/>
          <w:spacing w:val="-2"/>
        </w:rPr>
        <w:t>II.     TESTS FOR DETERMINING MIX PROPORTIONS</w:t>
      </w:r>
    </w:p>
    <w:p w:rsidR="00B80304" w:rsidRPr="00FE3A19" w:rsidRDefault="00B80304" w:rsidP="00B80304">
      <w:pPr>
        <w:shd w:val="clear" w:color="auto" w:fill="FFFFFF"/>
        <w:ind w:left="720" w:hanging="720"/>
        <w:jc w:val="both"/>
      </w:pPr>
      <w:r w:rsidRPr="00FE3A19">
        <w:rPr>
          <w:spacing w:val="-5"/>
        </w:rPr>
        <w:tab/>
        <w:t xml:space="preserve">Sample required for evolving design mix of concrete have to be furnished by the contractor 3 </w:t>
      </w:r>
      <w:r w:rsidRPr="00FE3A19">
        <w:rPr>
          <w:spacing w:val="-11"/>
        </w:rPr>
        <w:t xml:space="preserve">months in advance of the concrete placement programme. Samples shall be collected from approved </w:t>
      </w:r>
      <w:r w:rsidRPr="00FE3A19">
        <w:rPr>
          <w:spacing w:val="-9"/>
        </w:rPr>
        <w:t xml:space="preserve">quarries relevant to the portion of work. Contractor shall provide satisfactory facilities for easy and </w:t>
      </w:r>
      <w:r w:rsidRPr="00FE3A19">
        <w:rPr>
          <w:spacing w:val="-11"/>
        </w:rPr>
        <w:t xml:space="preserve">quick collection of adequate test samples. All tests for deciding the mix proportions forihe evaluation </w:t>
      </w:r>
      <w:r w:rsidRPr="00FE3A19">
        <w:rPr>
          <w:spacing w:val="-4"/>
        </w:rPr>
        <w:t xml:space="preserve">and approval ofadmixtures, if any, shall be made by and the expense of the Department. The </w:t>
      </w:r>
      <w:r w:rsidRPr="00FE3A19">
        <w:rPr>
          <w:spacing w:val="-8"/>
        </w:rPr>
        <w:t xml:space="preserve">cement content of the mix design would be decided not only from, the considerations of strength </w:t>
      </w:r>
      <w:r w:rsidRPr="00FE3A19">
        <w:t>requirements but also from durability.</w:t>
      </w:r>
    </w:p>
    <w:p w:rsidR="00B80304" w:rsidRPr="00FE3A19" w:rsidRDefault="00B80304" w:rsidP="00B80304">
      <w:pPr>
        <w:shd w:val="clear" w:color="auto" w:fill="FFFFFF"/>
        <w:ind w:left="720" w:hanging="720"/>
        <w:jc w:val="both"/>
        <w:rPr>
          <w:b/>
          <w:bCs/>
          <w:spacing w:val="-6"/>
        </w:rPr>
      </w:pPr>
    </w:p>
    <w:p w:rsidR="00B80304" w:rsidRPr="00FE3A19" w:rsidRDefault="00B80304" w:rsidP="00B80304">
      <w:pPr>
        <w:shd w:val="clear" w:color="auto" w:fill="FFFFFF"/>
        <w:ind w:left="720" w:hanging="720"/>
        <w:jc w:val="both"/>
        <w:rPr>
          <w:b/>
          <w:bCs/>
          <w:spacing w:val="-6"/>
        </w:rPr>
      </w:pPr>
      <w:r w:rsidRPr="00FE3A19">
        <w:rPr>
          <w:b/>
          <w:bCs/>
          <w:spacing w:val="-6"/>
        </w:rPr>
        <w:t xml:space="preserve">3.6 CAST- IN-SITU CONCRETE LINING </w:t>
      </w:r>
    </w:p>
    <w:p w:rsidR="00B80304" w:rsidRPr="00FE3A19" w:rsidRDefault="00B80304" w:rsidP="00B80304">
      <w:pPr>
        <w:shd w:val="clear" w:color="auto" w:fill="FFFFFF"/>
        <w:ind w:left="720" w:hanging="720"/>
        <w:jc w:val="both"/>
      </w:pPr>
      <w:r w:rsidRPr="00FE3A19">
        <w:rPr>
          <w:b/>
          <w:bCs/>
        </w:rPr>
        <w:t>3.6.1. GENERAL</w:t>
      </w:r>
    </w:p>
    <w:p w:rsidR="00B80304" w:rsidRPr="00FE3A19" w:rsidRDefault="00B80304" w:rsidP="00B80304">
      <w:pPr>
        <w:shd w:val="clear" w:color="auto" w:fill="FFFFFF"/>
        <w:ind w:left="720" w:hanging="720"/>
        <w:jc w:val="both"/>
      </w:pPr>
      <w:r w:rsidRPr="00FE3A19">
        <w:rPr>
          <w:spacing w:val="-9"/>
        </w:rPr>
        <w:tab/>
        <w:t xml:space="preserve">This work shall generally conform to 1 .S. 3873-] 978. All concrete for lining work shall be governed by </w:t>
      </w:r>
      <w:r w:rsidRPr="00FE3A19">
        <w:rPr>
          <w:spacing w:val="-10"/>
        </w:rPr>
        <w:t xml:space="preserve">I.S. 456:1978. Concrete for lining works shall he of controlled grade with suitable admixtures of approved </w:t>
      </w:r>
      <w:r w:rsidRPr="00FE3A19">
        <w:rPr>
          <w:spacing w:val="-9"/>
        </w:rPr>
        <w:t>air entraining agents, using well graded aggregate with maximum size of aggregate of 20 mm.</w:t>
      </w:r>
    </w:p>
    <w:p w:rsidR="00B80304" w:rsidRPr="00FE3A19" w:rsidRDefault="00B80304" w:rsidP="00B80304">
      <w:pPr>
        <w:shd w:val="clear" w:color="auto" w:fill="FFFFFF"/>
        <w:ind w:left="720" w:hanging="720"/>
        <w:jc w:val="both"/>
        <w:rPr>
          <w:b/>
          <w:bCs/>
          <w:spacing w:val="-3"/>
        </w:rPr>
      </w:pPr>
    </w:p>
    <w:p w:rsidR="00B80304" w:rsidRPr="00FE3A19" w:rsidRDefault="00B80304" w:rsidP="00B80304">
      <w:pPr>
        <w:shd w:val="clear" w:color="auto" w:fill="FFFFFF"/>
        <w:ind w:left="720" w:hanging="720"/>
        <w:jc w:val="both"/>
      </w:pPr>
      <w:r w:rsidRPr="00FE3A19">
        <w:rPr>
          <w:b/>
          <w:bCs/>
          <w:spacing w:val="-3"/>
        </w:rPr>
        <w:t>3.6.2 BATCHING</w:t>
      </w:r>
    </w:p>
    <w:p w:rsidR="00B80304" w:rsidRPr="00FE3A19" w:rsidRDefault="00B80304" w:rsidP="00B80304">
      <w:pPr>
        <w:widowControl w:val="0"/>
        <w:numPr>
          <w:ilvl w:val="0"/>
          <w:numId w:val="53"/>
        </w:numPr>
        <w:shd w:val="clear" w:color="auto" w:fill="FFFFFF"/>
        <w:tabs>
          <w:tab w:val="left" w:pos="552"/>
        </w:tabs>
        <w:autoSpaceDE w:val="0"/>
        <w:autoSpaceDN w:val="0"/>
        <w:adjustRightInd w:val="0"/>
        <w:ind w:left="2520" w:hanging="720"/>
        <w:jc w:val="both"/>
        <w:rPr>
          <w:spacing w:val="-14"/>
        </w:rPr>
      </w:pPr>
      <w:r w:rsidRPr="00FE3A19">
        <w:rPr>
          <w:spacing w:val="-7"/>
        </w:rPr>
        <w:t xml:space="preserve">The contractor shall provide such means and equipments as are required to accurately determine </w:t>
      </w:r>
      <w:r w:rsidRPr="00FE3A19">
        <w:rPr>
          <w:spacing w:val="-10"/>
        </w:rPr>
        <w:t xml:space="preserve">and control the relative amounts of the various materials including water, cement, admixtures, sand and each </w:t>
      </w:r>
      <w:r w:rsidRPr="00FE3A19">
        <w:rPr>
          <w:spacing w:val="-10"/>
        </w:rPr>
        <w:lastRenderedPageBreak/>
        <w:t xml:space="preserve">specified size of coarse aggregate for the concrete. Such means and the equipment and its </w:t>
      </w:r>
      <w:r w:rsidRPr="00FE3A19">
        <w:rPr>
          <w:spacing w:val="-9"/>
        </w:rPr>
        <w:t xml:space="preserve">operation shall be subjected, at all times, to the approval of the Engineer-in-charge. The amount of </w:t>
      </w:r>
      <w:r w:rsidRPr="00FE3A19">
        <w:rPr>
          <w:spacing w:val="-8"/>
        </w:rPr>
        <w:t xml:space="preserve">cement, fly ash if required, sand and each size ofcoarse aggregate entering each batch of concrete </w:t>
      </w:r>
      <w:r w:rsidRPr="00FE3A19">
        <w:rPr>
          <w:spacing w:val="-5"/>
        </w:rPr>
        <w:t xml:space="preserve">shall be determined by weighing and the amount of water shall be determined by weighing or </w:t>
      </w:r>
      <w:r w:rsidRPr="00FE3A19">
        <w:t>volumetric measurement.</w:t>
      </w:r>
    </w:p>
    <w:p w:rsidR="00B80304" w:rsidRPr="00FE3A19" w:rsidRDefault="00B80304" w:rsidP="00B80304">
      <w:pPr>
        <w:widowControl w:val="0"/>
        <w:numPr>
          <w:ilvl w:val="0"/>
          <w:numId w:val="53"/>
        </w:numPr>
        <w:shd w:val="clear" w:color="auto" w:fill="FFFFFF"/>
        <w:tabs>
          <w:tab w:val="left" w:pos="552"/>
        </w:tabs>
        <w:autoSpaceDE w:val="0"/>
        <w:autoSpaceDN w:val="0"/>
        <w:adjustRightInd w:val="0"/>
        <w:ind w:left="2520" w:hanging="720"/>
        <w:jc w:val="both"/>
        <w:rPr>
          <w:spacing w:val="-12"/>
        </w:rPr>
      </w:pPr>
      <w:r w:rsidRPr="00FE3A19">
        <w:rPr>
          <w:spacing w:val="-14"/>
        </w:rPr>
        <w:br w:type="page"/>
      </w:r>
      <w:r w:rsidRPr="00FE3A19">
        <w:rPr>
          <w:spacing w:val="-14"/>
        </w:rPr>
        <w:lastRenderedPageBreak/>
        <w:t xml:space="preserve">The measuring and weighting equipment shall operate within the limits of accuracy specified. Standard </w:t>
      </w:r>
      <w:r w:rsidRPr="00FE3A19">
        <w:rPr>
          <w:spacing w:val="-3"/>
        </w:rPr>
        <w:t xml:space="preserve">sets of weights required for checking the satisfactory -performance shall be provided by the </w:t>
      </w:r>
      <w:r w:rsidRPr="00FE3A19">
        <w:t>Department.</w:t>
      </w:r>
    </w:p>
    <w:p w:rsidR="00B80304" w:rsidRPr="00FE3A19" w:rsidRDefault="00B80304" w:rsidP="00B80304">
      <w:pPr>
        <w:widowControl w:val="0"/>
        <w:numPr>
          <w:ilvl w:val="0"/>
          <w:numId w:val="53"/>
        </w:numPr>
        <w:shd w:val="clear" w:color="auto" w:fill="FFFFFF"/>
        <w:tabs>
          <w:tab w:val="left" w:pos="552"/>
        </w:tabs>
        <w:autoSpaceDE w:val="0"/>
        <w:autoSpaceDN w:val="0"/>
        <w:adjustRightInd w:val="0"/>
        <w:spacing w:before="240"/>
        <w:ind w:left="2520" w:hanging="720"/>
        <w:jc w:val="both"/>
        <w:rPr>
          <w:spacing w:val="-14"/>
        </w:rPr>
      </w:pPr>
      <w:r w:rsidRPr="00FE3A19">
        <w:rPr>
          <w:spacing w:val="-14"/>
        </w:rPr>
        <w:t xml:space="preserve">The equipment shall be capable of controlling the delivery of material so that the combined inaccuracies </w:t>
      </w:r>
      <w:r w:rsidRPr="00FE3A19">
        <w:rPr>
          <w:spacing w:val="-6"/>
        </w:rPr>
        <w:t xml:space="preserve">in feeding and measuring during normal operations do not exceed I % for water, and 3% for all </w:t>
      </w:r>
      <w:r w:rsidRPr="00FE3A19">
        <w:rPr>
          <w:spacing w:val="-11"/>
        </w:rPr>
        <w:t xml:space="preserve">aggregates. Periodicals tests shall be made at least once in every two weeks in the case of equipment </w:t>
      </w:r>
      <w:r w:rsidRPr="00FE3A19">
        <w:rPr>
          <w:spacing w:val="-7"/>
        </w:rPr>
        <w:t xml:space="preserve">measuring water, cement and admixtures and at least once in every month in case of equipment </w:t>
      </w:r>
      <w:r w:rsidRPr="00FE3A19">
        <w:rPr>
          <w:spacing w:val="-8"/>
        </w:rPr>
        <w:t xml:space="preserve">measuring sand and coarse aggregate. However, this shall not obstruct any surprise checking and </w:t>
      </w:r>
      <w:r w:rsidRPr="00FE3A19">
        <w:rPr>
          <w:spacing w:val="-9"/>
        </w:rPr>
        <w:t xml:space="preserve">testing at anytime as desired by the Engineer-in-charge. Repairs, replacement, or adjustments shall </w:t>
      </w:r>
      <w:r w:rsidRPr="00FE3A19">
        <w:t>be made, as necessary, to secure satisfactory performance.</w:t>
      </w:r>
    </w:p>
    <w:p w:rsidR="00B80304" w:rsidRPr="00FE3A19" w:rsidRDefault="00B80304" w:rsidP="00B80304">
      <w:pPr>
        <w:widowControl w:val="0"/>
        <w:numPr>
          <w:ilvl w:val="0"/>
          <w:numId w:val="53"/>
        </w:numPr>
        <w:shd w:val="clear" w:color="auto" w:fill="FFFFFF"/>
        <w:tabs>
          <w:tab w:val="left" w:pos="552"/>
        </w:tabs>
        <w:autoSpaceDE w:val="0"/>
        <w:autoSpaceDN w:val="0"/>
        <w:adjustRightInd w:val="0"/>
        <w:spacing w:before="240"/>
        <w:ind w:left="2520" w:hanging="720"/>
        <w:jc w:val="both"/>
        <w:rPr>
          <w:spacing w:val="-16"/>
        </w:rPr>
      </w:pPr>
      <w:r w:rsidRPr="00FE3A19">
        <w:rPr>
          <w:spacing w:val="-7"/>
        </w:rPr>
        <w:t xml:space="preserve">The weighing equipment shall conform to the requirement of IS : 2722 -1 964, and the batching </w:t>
      </w:r>
      <w:r w:rsidRPr="00FE3A19">
        <w:rPr>
          <w:spacing w:val="-2"/>
        </w:rPr>
        <w:t xml:space="preserve">and mixing plant to the requirement of IS : 4925 -1968. The contractor may provide central </w:t>
      </w:r>
      <w:r w:rsidRPr="00FE3A19">
        <w:t>plant for suppling concrete.</w:t>
      </w:r>
    </w:p>
    <w:p w:rsidR="00B80304" w:rsidRPr="00FE3A19" w:rsidRDefault="00B80304" w:rsidP="00B80304">
      <w:pPr>
        <w:widowControl w:val="0"/>
        <w:numPr>
          <w:ilvl w:val="0"/>
          <w:numId w:val="53"/>
        </w:numPr>
        <w:shd w:val="clear" w:color="auto" w:fill="FFFFFF"/>
        <w:tabs>
          <w:tab w:val="left" w:pos="552"/>
        </w:tabs>
        <w:autoSpaceDE w:val="0"/>
        <w:autoSpaceDN w:val="0"/>
        <w:adjustRightInd w:val="0"/>
        <w:spacing w:before="240"/>
        <w:ind w:left="2520" w:hanging="720"/>
        <w:jc w:val="both"/>
        <w:rPr>
          <w:spacing w:val="-12"/>
        </w:rPr>
      </w:pPr>
      <w:r w:rsidRPr="00FE3A19">
        <w:rPr>
          <w:spacing w:val="-6"/>
        </w:rPr>
        <w:t xml:space="preserve">In case uniformity in the materials used for concrete has been established over a period of time, </w:t>
      </w:r>
      <w:r w:rsidRPr="00FE3A19">
        <w:rPr>
          <w:spacing w:val="-7"/>
        </w:rPr>
        <w:t xml:space="preserve">proportioning may be done by volume batching, provided periodical checks are made on Mass / </w:t>
      </w:r>
      <w:r w:rsidRPr="00FE3A19">
        <w:rPr>
          <w:spacing w:val="-10"/>
        </w:rPr>
        <w:t xml:space="preserve">Volume relationship of the material. When weigh batching is not practicable, quantities of fine and </w:t>
      </w:r>
      <w:r w:rsidRPr="00FE3A19">
        <w:rPr>
          <w:spacing w:val="-11"/>
        </w:rPr>
        <w:t xml:space="preserve">coarse aggregate (not cement) may be determined by volume. If fine aggregate is moist and volume </w:t>
      </w:r>
      <w:r w:rsidRPr="00FE3A19">
        <w:t>batching is adopted, allowance should be made for hulking in accordance with IS 2386 -part III-1963.</w:t>
      </w:r>
    </w:p>
    <w:p w:rsidR="00B80304" w:rsidRPr="00FE3A19" w:rsidRDefault="00B80304" w:rsidP="00B80304">
      <w:pPr>
        <w:shd w:val="clear" w:color="auto" w:fill="FFFFFF"/>
        <w:ind w:left="720" w:hanging="720"/>
        <w:jc w:val="both"/>
        <w:rPr>
          <w:b/>
          <w:bCs/>
          <w:spacing w:val="-2"/>
        </w:rPr>
      </w:pPr>
    </w:p>
    <w:p w:rsidR="00B80304" w:rsidRPr="00FE3A19" w:rsidRDefault="00B80304" w:rsidP="00B80304">
      <w:pPr>
        <w:shd w:val="clear" w:color="auto" w:fill="FFFFFF"/>
        <w:ind w:left="720" w:hanging="720"/>
        <w:jc w:val="both"/>
      </w:pPr>
      <w:r w:rsidRPr="00FE3A19">
        <w:rPr>
          <w:b/>
          <w:bCs/>
          <w:spacing w:val="-2"/>
        </w:rPr>
        <w:t>3.6.3. MIXING</w:t>
      </w:r>
    </w:p>
    <w:p w:rsidR="00B80304" w:rsidRPr="00FE3A19" w:rsidRDefault="00B80304" w:rsidP="00B80304">
      <w:pPr>
        <w:shd w:val="clear" w:color="auto" w:fill="FFFFFF"/>
        <w:ind w:left="720" w:hanging="720"/>
        <w:jc w:val="both"/>
      </w:pPr>
      <w:r w:rsidRPr="00FE3A19">
        <w:rPr>
          <w:spacing w:val="-7"/>
        </w:rPr>
        <w:t xml:space="preserve">a)    </w:t>
      </w:r>
      <w:r w:rsidRPr="00FE3A19">
        <w:rPr>
          <w:spacing w:val="-7"/>
        </w:rPr>
        <w:tab/>
        <w:t xml:space="preserve">Concrete shall be mixed in a mechanical mixer and shall be as dense as possible, plastic enough </w:t>
      </w:r>
      <w:r w:rsidRPr="00FE3A19">
        <w:t>to consolidated well and stiff enough to stay in place on the slopes.</w:t>
      </w:r>
    </w:p>
    <w:p w:rsidR="00B80304" w:rsidRPr="00FE3A19" w:rsidRDefault="00B80304" w:rsidP="00B80304">
      <w:pPr>
        <w:shd w:val="clear" w:color="auto" w:fill="FFFFFF"/>
        <w:ind w:left="720" w:hanging="720"/>
        <w:jc w:val="both"/>
      </w:pPr>
      <w:r w:rsidRPr="00FE3A19">
        <w:rPr>
          <w:spacing w:val="-8"/>
        </w:rPr>
        <w:t xml:space="preserve">b)     </w:t>
      </w:r>
      <w:r w:rsidRPr="00FE3A19">
        <w:rPr>
          <w:spacing w:val="-8"/>
        </w:rPr>
        <w:tab/>
        <w:t xml:space="preserve">Mixing shall be continued until there is a uniform distribution of materials and the concrete is </w:t>
      </w:r>
      <w:r w:rsidRPr="00FE3A19">
        <w:rPr>
          <w:spacing w:val="-10"/>
        </w:rPr>
        <w:t>uniform in colour and consistency. The time of mixing shall be as shown in table 1 of IS: :457-</w:t>
      </w:r>
      <w:r w:rsidRPr="00FE3A19">
        <w:t>1975 reproduce below.</w:t>
      </w:r>
    </w:p>
    <w:p w:rsidR="00B80304" w:rsidRPr="00FE3A19" w:rsidRDefault="00DB7ADC" w:rsidP="00B80304">
      <w:pPr>
        <w:shd w:val="clear" w:color="auto" w:fill="FFFFFF"/>
        <w:tabs>
          <w:tab w:val="left" w:pos="5102"/>
        </w:tabs>
        <w:ind w:left="1440" w:hanging="720"/>
        <w:jc w:val="both"/>
        <w:rPr>
          <w:spacing w:val="-9"/>
        </w:rPr>
      </w:pPr>
      <w:r>
        <w:rPr>
          <w:noProof/>
          <w:spacing w:val="-9"/>
        </w:rPr>
        <w:pict>
          <v:line id="Line 13" o:spid="_x0000_s1069" style="position:absolute;left:0;text-align:left;z-index:251660288;visibility:visible" from="37.05pt,9.7pt" to="445.0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"/>
        </w:pict>
      </w:r>
    </w:p>
    <w:p w:rsidR="00B80304" w:rsidRPr="00FE3A19" w:rsidRDefault="00B80304" w:rsidP="00B80304">
      <w:pPr>
        <w:shd w:val="clear" w:color="auto" w:fill="FFFFFF"/>
        <w:tabs>
          <w:tab w:val="left" w:pos="3600"/>
          <w:tab w:val="left" w:pos="5102"/>
        </w:tabs>
        <w:ind w:left="1440" w:hanging="720"/>
        <w:jc w:val="both"/>
      </w:pPr>
      <w:r w:rsidRPr="00FE3A19">
        <w:rPr>
          <w:spacing w:val="-9"/>
        </w:rPr>
        <w:t>Capacity of mixer</w:t>
      </w:r>
      <w:r w:rsidRPr="00FE3A19">
        <w:tab/>
      </w:r>
      <w:r w:rsidRPr="00FE3A19">
        <w:rPr>
          <w:spacing w:val="-14"/>
        </w:rPr>
        <w:t>Minimum time of mixing</w:t>
      </w:r>
    </w:p>
    <w:p w:rsidR="00B80304" w:rsidRPr="00FE3A19" w:rsidRDefault="00B80304" w:rsidP="00B80304">
      <w:pPr>
        <w:shd w:val="clear" w:color="auto" w:fill="FFFFFF"/>
        <w:tabs>
          <w:tab w:val="left" w:pos="3600"/>
        </w:tabs>
        <w:ind w:left="1440" w:hanging="720"/>
        <w:jc w:val="both"/>
      </w:pPr>
      <w:r w:rsidRPr="00FE3A19">
        <w:rPr>
          <w:spacing w:val="-10"/>
        </w:rPr>
        <w:tab/>
      </w:r>
      <w:r w:rsidRPr="00FE3A19">
        <w:rPr>
          <w:spacing w:val="-10"/>
        </w:rPr>
        <w:tab/>
        <w:t xml:space="preserve"> Natural</w:t>
      </w:r>
      <w:r w:rsidRPr="00FE3A19">
        <w:tab/>
      </w:r>
      <w:r w:rsidRPr="00FE3A19">
        <w:tab/>
      </w:r>
      <w:r w:rsidRPr="00FE3A19">
        <w:tab/>
      </w:r>
      <w:r w:rsidRPr="00FE3A19">
        <w:rPr>
          <w:spacing w:val="-8"/>
        </w:rPr>
        <w:t>Manufactured</w:t>
      </w:r>
    </w:p>
    <w:p w:rsidR="00B80304" w:rsidRPr="00FE3A19" w:rsidRDefault="00B80304" w:rsidP="00B80304">
      <w:pPr>
        <w:shd w:val="clear" w:color="auto" w:fill="FFFFFF"/>
        <w:tabs>
          <w:tab w:val="left" w:pos="3600"/>
          <w:tab w:val="left" w:pos="5040"/>
          <w:tab w:val="left" w:pos="6802"/>
        </w:tabs>
        <w:ind w:left="1440" w:hanging="720"/>
        <w:jc w:val="both"/>
        <w:rPr>
          <w:spacing w:val="-8"/>
        </w:rPr>
      </w:pPr>
      <w:r w:rsidRPr="00FE3A19">
        <w:rPr>
          <w:spacing w:val="-11"/>
        </w:rPr>
        <w:tab/>
      </w:r>
      <w:r w:rsidRPr="00FE3A19">
        <w:rPr>
          <w:spacing w:val="-11"/>
        </w:rPr>
        <w:tab/>
        <w:t xml:space="preserve">Aggregates     </w:t>
      </w:r>
      <w:r w:rsidRPr="00FE3A19">
        <w:tab/>
      </w:r>
      <w:r w:rsidRPr="00FE3A19">
        <w:rPr>
          <w:spacing w:val="-8"/>
        </w:rPr>
        <w:t>Aggregates</w:t>
      </w:r>
    </w:p>
    <w:p w:rsidR="00B80304" w:rsidRPr="00FE3A19" w:rsidRDefault="00DB7ADC" w:rsidP="00B80304">
      <w:pPr>
        <w:shd w:val="clear" w:color="auto" w:fill="FFFFFF"/>
        <w:tabs>
          <w:tab w:val="left" w:pos="3600"/>
          <w:tab w:val="left" w:pos="5040"/>
          <w:tab w:val="left" w:pos="6802"/>
        </w:tabs>
        <w:ind w:left="1440" w:hanging="720"/>
        <w:jc w:val="both"/>
      </w:pPr>
      <w:r w:rsidRPr="00DB7ADC">
        <w:rPr>
          <w:noProof/>
          <w:spacing w:val="-9"/>
        </w:rPr>
        <w:pict>
          <v:line id="Line 14" o:spid="_x0000_s1068" style="position:absolute;left:0;text-align:left;z-index:251661312;visibility:visible" from="37.05pt,7.1pt" to="445.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"/>
        </w:pict>
      </w:r>
    </w:p>
    <w:p w:rsidR="00B80304" w:rsidRPr="00FE3A19" w:rsidRDefault="00B80304" w:rsidP="00B80304">
      <w:pPr>
        <w:shd w:val="clear" w:color="auto" w:fill="FFFFFF"/>
        <w:tabs>
          <w:tab w:val="left" w:pos="3600"/>
          <w:tab w:val="left" w:pos="4574"/>
          <w:tab w:val="left" w:pos="7003"/>
        </w:tabs>
        <w:spacing w:line="360" w:lineRule="auto"/>
        <w:ind w:left="1440" w:hanging="720"/>
        <w:jc w:val="both"/>
      </w:pPr>
      <w:r w:rsidRPr="00FE3A19">
        <w:rPr>
          <w:spacing w:val="-5"/>
        </w:rPr>
        <w:t>3 Cum. (or 3 cu. yd.) or larger</w:t>
      </w:r>
      <w:r w:rsidRPr="00FE3A19">
        <w:tab/>
      </w:r>
      <w:r w:rsidRPr="00FE3A19">
        <w:rPr>
          <w:spacing w:val="-8"/>
        </w:rPr>
        <w:t>2minutes</w:t>
      </w:r>
      <w:r w:rsidRPr="00FE3A19">
        <w:tab/>
      </w:r>
      <w:r w:rsidRPr="00FE3A19">
        <w:rPr>
          <w:spacing w:val="-7"/>
        </w:rPr>
        <w:t>2 minutes 30 secs.</w:t>
      </w:r>
    </w:p>
    <w:p w:rsidR="00B80304" w:rsidRPr="00FE3A19" w:rsidRDefault="00B80304" w:rsidP="00B80304">
      <w:pPr>
        <w:shd w:val="clear" w:color="auto" w:fill="FFFFFF"/>
        <w:tabs>
          <w:tab w:val="left" w:pos="3600"/>
          <w:tab w:val="left" w:pos="4570"/>
          <w:tab w:val="left" w:pos="7003"/>
        </w:tabs>
        <w:spacing w:line="360" w:lineRule="auto"/>
        <w:ind w:left="1440" w:hanging="720"/>
        <w:jc w:val="both"/>
      </w:pPr>
      <w:r w:rsidRPr="00FE3A19">
        <w:rPr>
          <w:spacing w:val="-6"/>
        </w:rPr>
        <w:t>2 Cum. (or 2 cu.yd)</w:t>
      </w:r>
      <w:r w:rsidRPr="00FE3A19">
        <w:tab/>
      </w:r>
      <w:r w:rsidRPr="00FE3A19">
        <w:rPr>
          <w:spacing w:val="-9"/>
        </w:rPr>
        <w:t xml:space="preserve">1 minute 30 sees.         </w:t>
      </w:r>
      <w:r w:rsidRPr="00FE3A19">
        <w:rPr>
          <w:spacing w:val="-11"/>
        </w:rPr>
        <w:t>2 minutes</w:t>
      </w:r>
    </w:p>
    <w:p w:rsidR="00B80304" w:rsidRPr="00FE3A19" w:rsidRDefault="00B80304" w:rsidP="00B80304">
      <w:pPr>
        <w:shd w:val="clear" w:color="auto" w:fill="FFFFFF"/>
        <w:tabs>
          <w:tab w:val="left" w:pos="3600"/>
          <w:tab w:val="left" w:leader="underscore" w:pos="4570"/>
          <w:tab w:val="left" w:leader="underscore" w:pos="7027"/>
          <w:tab w:val="left" w:leader="underscore" w:pos="9245"/>
        </w:tabs>
        <w:spacing w:line="360" w:lineRule="auto"/>
        <w:ind w:left="1440" w:hanging="720"/>
        <w:jc w:val="both"/>
      </w:pPr>
      <w:r w:rsidRPr="00FE3A19">
        <w:rPr>
          <w:spacing w:val="-7"/>
        </w:rPr>
        <w:t xml:space="preserve">I Cum, (or I cu.yd) or smaller       </w:t>
      </w:r>
      <w:r w:rsidRPr="00FE3A19">
        <w:rPr>
          <w:spacing w:val="-8"/>
        </w:rPr>
        <w:t xml:space="preserve"> minute 1 5 sees.</w:t>
      </w:r>
      <w:r w:rsidRPr="00FE3A19">
        <w:rPr>
          <w:spacing w:val="-10"/>
        </w:rPr>
        <w:t>1 minute 50 secs.</w:t>
      </w:r>
    </w:p>
    <w:p w:rsidR="00B80304" w:rsidRPr="00FE3A19" w:rsidRDefault="00DB7ADC" w:rsidP="00B80304">
      <w:pPr>
        <w:shd w:val="clear" w:color="auto" w:fill="FFFFFF"/>
        <w:tabs>
          <w:tab w:val="left" w:pos="571"/>
        </w:tabs>
        <w:ind w:left="720" w:hanging="720"/>
        <w:jc w:val="both"/>
        <w:rPr>
          <w:b/>
          <w:bCs/>
          <w:spacing w:val="-5"/>
        </w:rPr>
      </w:pPr>
      <w:r w:rsidRPr="00DB7ADC">
        <w:rPr>
          <w:noProof/>
          <w:spacing w:val="-9"/>
        </w:rPr>
        <w:pict>
          <v:line id="Line 15" o:spid="_x0000_s1067" style="position:absolute;left:0;text-align:left;z-index:251662336;visibility:visible" from="37.05pt,9.05pt" to="445.0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"/>
        </w:pict>
      </w:r>
    </w:p>
    <w:p w:rsidR="00B80304" w:rsidRPr="00FE3A19" w:rsidRDefault="00B80304" w:rsidP="00B80304">
      <w:pPr>
        <w:shd w:val="clear" w:color="auto" w:fill="FFFFFF"/>
        <w:tabs>
          <w:tab w:val="left" w:pos="571"/>
        </w:tabs>
        <w:ind w:left="720" w:hanging="720"/>
        <w:jc w:val="both"/>
      </w:pPr>
      <w:r w:rsidRPr="00FE3A19">
        <w:rPr>
          <w:b/>
          <w:bCs/>
          <w:spacing w:val="-5"/>
        </w:rPr>
        <w:t>3.6.4</w:t>
      </w:r>
      <w:r w:rsidRPr="00FE3A19">
        <w:rPr>
          <w:b/>
          <w:bCs/>
        </w:rPr>
        <w:tab/>
      </w:r>
      <w:r w:rsidRPr="00FE3A19">
        <w:rPr>
          <w:b/>
          <w:bCs/>
          <w:spacing w:val="-6"/>
        </w:rPr>
        <w:t>CONSISTENCY</w:t>
      </w:r>
    </w:p>
    <w:p w:rsidR="00B80304" w:rsidRPr="00FE3A19" w:rsidRDefault="00B80304" w:rsidP="00B80304">
      <w:pPr>
        <w:shd w:val="clear" w:color="auto" w:fill="FFFFFF"/>
        <w:ind w:left="720" w:hanging="720"/>
        <w:jc w:val="both"/>
        <w:rPr>
          <w:spacing w:val="-9"/>
        </w:rPr>
      </w:pPr>
    </w:p>
    <w:p w:rsidR="00B80304" w:rsidRPr="00FE3A19" w:rsidRDefault="00B80304" w:rsidP="00B80304">
      <w:pPr>
        <w:shd w:val="clear" w:color="auto" w:fill="FFFFFF"/>
        <w:ind w:left="720" w:hanging="720"/>
        <w:jc w:val="both"/>
      </w:pPr>
      <w:r w:rsidRPr="00FE3A19">
        <w:rPr>
          <w:spacing w:val="-9"/>
        </w:rPr>
        <w:tab/>
        <w:t xml:space="preserve">The amount of water used in the concrete shall be fixed as required from time to time during the course of </w:t>
      </w:r>
      <w:r w:rsidRPr="00FE3A19">
        <w:rPr>
          <w:spacing w:val="-2"/>
        </w:rPr>
        <w:t xml:space="preserve">concreting work to secure concrete of the proper consistency and to adjust </w:t>
      </w:r>
      <w:r w:rsidRPr="00FE3A19">
        <w:rPr>
          <w:spacing w:val="-2"/>
        </w:rPr>
        <w:lastRenderedPageBreak/>
        <w:t>for any variation in the .</w:t>
      </w:r>
      <w:r w:rsidRPr="00FE3A19">
        <w:rPr>
          <w:spacing w:val="-8"/>
        </w:rPr>
        <w:t xml:space="preserve">moisture content or grading of the aggregates as it enters the mixer. Addition of water to compensate the </w:t>
      </w:r>
      <w:r w:rsidRPr="00FE3A19">
        <w:rPr>
          <w:spacing w:val="-6"/>
        </w:rPr>
        <w:t xml:space="preserve">stiffening of the concrete resulting from overmixing or objectionable dying before placing shall not be </w:t>
      </w:r>
      <w:r w:rsidRPr="00FE3A19">
        <w:rPr>
          <w:spacing w:val="-8"/>
        </w:rPr>
        <w:t xml:space="preserve">permitted. Uniformity concrete consistency from batch to batch shall be required. Where concrete is laid </w:t>
      </w:r>
      <w:r w:rsidRPr="00FE3A19">
        <w:rPr>
          <w:spacing w:val="-7"/>
        </w:rPr>
        <w:t xml:space="preserve">from bottom to the top of the slope. A slump 50-70mm shall be allowed for Lining. Where canal lining </w:t>
      </w:r>
      <w:r w:rsidRPr="00FE3A19">
        <w:rPr>
          <w:spacing w:val="-8"/>
        </w:rPr>
        <w:t xml:space="preserve">machines are used, the slump shall be 50 mm. To have a close control of the consistency and workability </w:t>
      </w:r>
      <w:r w:rsidRPr="00FE3A19">
        <w:rPr>
          <w:spacing w:val="-9"/>
        </w:rPr>
        <w:t xml:space="preserve">of concrete, the slumps of concrete shall not vary by more than 20 mm. which would, otherwise, interfere </w:t>
      </w:r>
      <w:r w:rsidRPr="00FE3A19">
        <w:t>with the progress and quality of the work.</w:t>
      </w:r>
    </w:p>
    <w:p w:rsidR="00B80304" w:rsidRPr="00FE3A19" w:rsidRDefault="00B80304" w:rsidP="00B80304">
      <w:pPr>
        <w:shd w:val="clear" w:color="auto" w:fill="FFFFFF"/>
        <w:tabs>
          <w:tab w:val="left" w:pos="571"/>
        </w:tabs>
        <w:ind w:left="720" w:hanging="720"/>
        <w:jc w:val="both"/>
        <w:rPr>
          <w:b/>
          <w:bCs/>
          <w:spacing w:val="-4"/>
        </w:rPr>
      </w:pPr>
    </w:p>
    <w:p w:rsidR="00B80304" w:rsidRPr="00FE3A19" w:rsidRDefault="00B80304" w:rsidP="00B80304">
      <w:pPr>
        <w:shd w:val="clear" w:color="auto" w:fill="FFFFFF"/>
        <w:tabs>
          <w:tab w:val="left" w:pos="571"/>
        </w:tabs>
        <w:ind w:left="720" w:hanging="720"/>
        <w:jc w:val="both"/>
      </w:pPr>
      <w:r w:rsidRPr="00FE3A19">
        <w:rPr>
          <w:b/>
          <w:bCs/>
          <w:spacing w:val="-4"/>
        </w:rPr>
        <w:br w:type="page"/>
      </w:r>
      <w:r w:rsidRPr="00FE3A19">
        <w:rPr>
          <w:b/>
          <w:bCs/>
          <w:spacing w:val="-4"/>
        </w:rPr>
        <w:lastRenderedPageBreak/>
        <w:t>3.6.5</w:t>
      </w:r>
      <w:r w:rsidRPr="00FE3A19">
        <w:rPr>
          <w:b/>
          <w:bCs/>
        </w:rPr>
        <w:tab/>
      </w:r>
      <w:r w:rsidRPr="00FE3A19">
        <w:rPr>
          <w:b/>
          <w:bCs/>
          <w:spacing w:val="-6"/>
        </w:rPr>
        <w:t>CONSISTENCY</w:t>
      </w:r>
    </w:p>
    <w:p w:rsidR="00B80304" w:rsidRPr="00FE3A19" w:rsidRDefault="00B80304" w:rsidP="00B80304">
      <w:pPr>
        <w:shd w:val="clear" w:color="auto" w:fill="FFFFFF"/>
        <w:ind w:left="720" w:hanging="720"/>
        <w:jc w:val="both"/>
      </w:pPr>
      <w:r w:rsidRPr="00FE3A19">
        <w:rPr>
          <w:spacing w:val="-11"/>
        </w:rPr>
        <w:tab/>
        <w:t xml:space="preserve">Concrete shall be conveyed from the place for batching to the place of final deposit as rapidly as practicable </w:t>
      </w:r>
      <w:r w:rsidRPr="00FE3A19">
        <w:t>so that it may be laid and compacted before the initial setting time.</w:t>
      </w:r>
    </w:p>
    <w:p w:rsidR="00B80304" w:rsidRPr="00FE3A19" w:rsidRDefault="00B80304" w:rsidP="00B80304">
      <w:pPr>
        <w:shd w:val="clear" w:color="auto" w:fill="FFFFFF"/>
        <w:tabs>
          <w:tab w:val="left" w:pos="571"/>
        </w:tabs>
        <w:ind w:left="720" w:hanging="720"/>
        <w:jc w:val="both"/>
        <w:rPr>
          <w:b/>
          <w:bCs/>
          <w:spacing w:val="-4"/>
        </w:rPr>
      </w:pPr>
    </w:p>
    <w:p w:rsidR="00B80304" w:rsidRPr="00FE3A19" w:rsidRDefault="00B80304" w:rsidP="00B80304">
      <w:pPr>
        <w:shd w:val="clear" w:color="auto" w:fill="FFFFFF"/>
        <w:tabs>
          <w:tab w:val="left" w:pos="571"/>
        </w:tabs>
        <w:ind w:left="720" w:hanging="720"/>
        <w:jc w:val="both"/>
      </w:pPr>
      <w:r w:rsidRPr="00FE3A19">
        <w:rPr>
          <w:b/>
          <w:bCs/>
          <w:spacing w:val="-4"/>
        </w:rPr>
        <w:t>3.6.6</w:t>
      </w:r>
      <w:r w:rsidRPr="00FE3A19">
        <w:rPr>
          <w:b/>
          <w:bCs/>
        </w:rPr>
        <w:tab/>
      </w:r>
      <w:r w:rsidRPr="00FE3A19">
        <w:rPr>
          <w:b/>
          <w:bCs/>
          <w:spacing w:val="-5"/>
        </w:rPr>
        <w:t>PLACING AND COMPACTION</w:t>
      </w:r>
    </w:p>
    <w:p w:rsidR="00B80304" w:rsidRPr="00FE3A19" w:rsidRDefault="00B80304" w:rsidP="00B80304">
      <w:pPr>
        <w:shd w:val="clear" w:color="auto" w:fill="FFFFFF"/>
        <w:spacing w:before="240"/>
        <w:ind w:left="720" w:hanging="720"/>
        <w:jc w:val="both"/>
      </w:pPr>
      <w:r w:rsidRPr="00FE3A19">
        <w:t xml:space="preserve">(a) </w:t>
      </w:r>
      <w:r w:rsidRPr="00FE3A19">
        <w:tab/>
        <w:t xml:space="preserve">Concrete shall be placed only in the presence of a duly authorized representative of the </w:t>
      </w:r>
      <w:r w:rsidRPr="00FE3A19">
        <w:rPr>
          <w:spacing w:val="-8"/>
        </w:rPr>
        <w:t xml:space="preserve">Department. Concrete shall be placed and compacted before initial setting time and should not be </w:t>
      </w:r>
      <w:r w:rsidRPr="00FE3A19">
        <w:t>subsequently disturbed.</w:t>
      </w:r>
    </w:p>
    <w:p w:rsidR="00B80304" w:rsidRPr="00FE3A19" w:rsidRDefault="00B80304" w:rsidP="00B80304">
      <w:pPr>
        <w:widowControl w:val="0"/>
        <w:numPr>
          <w:ilvl w:val="0"/>
          <w:numId w:val="54"/>
        </w:numPr>
        <w:shd w:val="clear" w:color="auto" w:fill="FFFFFF"/>
        <w:tabs>
          <w:tab w:val="left" w:pos="571"/>
        </w:tabs>
        <w:autoSpaceDE w:val="0"/>
        <w:autoSpaceDN w:val="0"/>
        <w:adjustRightInd w:val="0"/>
        <w:spacing w:before="240"/>
        <w:ind w:left="2520" w:hanging="360"/>
        <w:jc w:val="both"/>
        <w:rPr>
          <w:spacing w:val="-12"/>
        </w:rPr>
      </w:pPr>
      <w:r w:rsidRPr="00FE3A19">
        <w:rPr>
          <w:spacing w:val="-11"/>
        </w:rPr>
        <w:t xml:space="preserve">Placing of concrete shall not be started until all form work is completed and all parts to be embedded </w:t>
      </w:r>
      <w:r w:rsidRPr="00FE3A19">
        <w:rPr>
          <w:spacing w:val="-4"/>
        </w:rPr>
        <w:t xml:space="preserve">are placed, and preparation of surface upon which concrete is to be laid, has been completely </w:t>
      </w:r>
      <w:r w:rsidRPr="00FE3A19">
        <w:rPr>
          <w:spacing w:val="-6"/>
        </w:rPr>
        <w:t xml:space="preserve">inspected and then so directed by the Engineer-in-charge. All absorptive surfaces against which </w:t>
      </w:r>
      <w:r w:rsidRPr="00FE3A19">
        <w:rPr>
          <w:spacing w:val="-7"/>
        </w:rPr>
        <w:t>concrete is to be laid shall be moistened adequately so that moisture will not be withdrawn from freshly placed concrete The surfaces, however, shall be free from standing water and mud</w:t>
      </w:r>
    </w:p>
    <w:p w:rsidR="00B80304" w:rsidRPr="00FE3A19" w:rsidRDefault="00B80304" w:rsidP="00B80304">
      <w:pPr>
        <w:widowControl w:val="0"/>
        <w:numPr>
          <w:ilvl w:val="0"/>
          <w:numId w:val="54"/>
        </w:numPr>
        <w:shd w:val="clear" w:color="auto" w:fill="FFFFFF"/>
        <w:tabs>
          <w:tab w:val="left" w:pos="571"/>
        </w:tabs>
        <w:autoSpaceDE w:val="0"/>
        <w:autoSpaceDN w:val="0"/>
        <w:adjustRightInd w:val="0"/>
        <w:spacing w:before="240"/>
        <w:ind w:left="2520" w:hanging="360"/>
        <w:jc w:val="both"/>
        <w:rPr>
          <w:spacing w:val="-12"/>
        </w:rPr>
      </w:pPr>
      <w:r w:rsidRPr="00FE3A19">
        <w:rPr>
          <w:spacing w:val="-6"/>
        </w:rPr>
        <w:t xml:space="preserve">Concrete, shall be deposited and spread on the bed and sides of the canal as indicated on the </w:t>
      </w:r>
      <w:r w:rsidRPr="00FE3A19">
        <w:rPr>
          <w:spacing w:val="-7"/>
        </w:rPr>
        <w:t xml:space="preserve">drawings, alternate panels It shall be well compacted by using tampers vibrators and screeds and </w:t>
      </w:r>
      <w:r w:rsidRPr="00FE3A19">
        <w:rPr>
          <w:spacing w:val="-6"/>
        </w:rPr>
        <w:t xml:space="preserve">finished smooth by wooden floats and trowel to get smooth, hard and even surface For lining of </w:t>
      </w:r>
      <w:r w:rsidRPr="00FE3A19">
        <w:rPr>
          <w:spacing w:val="-5"/>
        </w:rPr>
        <w:t xml:space="preserve">side slopes, concrete shall be screeded up the slope, and vibrated ahead of the screed Concrete </w:t>
      </w:r>
      <w:r w:rsidRPr="00FE3A19">
        <w:rPr>
          <w:spacing w:val="-12"/>
        </w:rPr>
        <w:t xml:space="preserve">required for keys as shown on drawings shall be laid integrally with side-slope lining Slip forms shall </w:t>
      </w:r>
      <w:r w:rsidRPr="00FE3A19">
        <w:t>be used for the side slopes of the canal</w:t>
      </w:r>
    </w:p>
    <w:p w:rsidR="00B80304" w:rsidRPr="00FE3A19" w:rsidRDefault="00B80304" w:rsidP="00B80304">
      <w:pPr>
        <w:widowControl w:val="0"/>
        <w:numPr>
          <w:ilvl w:val="0"/>
          <w:numId w:val="54"/>
        </w:numPr>
        <w:shd w:val="clear" w:color="auto" w:fill="FFFFFF"/>
        <w:tabs>
          <w:tab w:val="left" w:pos="571"/>
        </w:tabs>
        <w:autoSpaceDE w:val="0"/>
        <w:autoSpaceDN w:val="0"/>
        <w:adjustRightInd w:val="0"/>
        <w:spacing w:before="240"/>
        <w:ind w:left="2520" w:hanging="360"/>
        <w:jc w:val="both"/>
        <w:rPr>
          <w:spacing w:val="-11"/>
        </w:rPr>
      </w:pPr>
      <w:r w:rsidRPr="00FE3A19">
        <w:rPr>
          <w:spacing w:val="-11"/>
        </w:rPr>
        <w:t xml:space="preserve">As an alternative to hand placing, or the slip forms the Contractor may choose to use longintudinally </w:t>
      </w:r>
      <w:r w:rsidRPr="00FE3A19">
        <w:rPr>
          <w:spacing w:val="-12"/>
        </w:rPr>
        <w:t xml:space="preserve">operating self aligning, slip from machine with built in vibrators attached the side forms as effectively </w:t>
      </w:r>
      <w:r w:rsidRPr="00FE3A19">
        <w:t>compact and finish concrete.</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3.6.7. SLIP FORM FOR SIDE SLOPES OF THE CANAL.</w:t>
      </w:r>
    </w:p>
    <w:p w:rsidR="00B80304" w:rsidRPr="00FE3A19" w:rsidRDefault="00B80304" w:rsidP="00B80304">
      <w:pPr>
        <w:shd w:val="clear" w:color="auto" w:fill="FFFFFF"/>
        <w:spacing w:before="240"/>
        <w:ind w:left="720" w:hanging="720"/>
        <w:jc w:val="both"/>
      </w:pPr>
      <w:r w:rsidRPr="00FE3A19">
        <w:rPr>
          <w:spacing w:val="-8"/>
        </w:rPr>
        <w:tab/>
        <w:t xml:space="preserve">The slip form used for placing concrete to the side slopes of the canal shall comprise ofa weighted steel </w:t>
      </w:r>
      <w:r w:rsidRPr="00FE3A19">
        <w:rPr>
          <w:spacing w:val="-10"/>
        </w:rPr>
        <w:t xml:space="preserve">faced slip form screed, about 70 centimeter wide, pulled up the slope by hoisting equipment placed on the </w:t>
      </w:r>
      <w:r w:rsidRPr="00FE3A19">
        <w:rPr>
          <w:spacing w:val="-5"/>
        </w:rPr>
        <w:t xml:space="preserve">canal berms or on the' top of the service road/inspection path. The screed travels, up over tin: screed </w:t>
      </w:r>
      <w:r w:rsidRPr="00FE3A19">
        <w:rPr>
          <w:spacing w:val="-4"/>
        </w:rPr>
        <w:t xml:space="preserve">guides which are firmly laid over the subgrade of the side slopes, at the two ends of the pane, being </w:t>
      </w:r>
      <w:r w:rsidRPr="00FE3A19">
        <w:rPr>
          <w:spacing w:val="-8"/>
        </w:rPr>
        <w:t xml:space="preserve">concreted, and are correctly positioned to serve, in addition, as form work for those two sides. When the </w:t>
      </w:r>
      <w:r w:rsidRPr="00FE3A19">
        <w:rPr>
          <w:spacing w:val="-6"/>
        </w:rPr>
        <w:t xml:space="preserve">adj ascent panels are already concreted, the screed guides are dispensed with and the slip from screed </w:t>
      </w:r>
      <w:r w:rsidRPr="00FE3A19">
        <w:rPr>
          <w:spacing w:val="-8"/>
        </w:rPr>
        <w:t xml:space="preserve">travels supported over the adj ascent panels at its two ends. The screed guides may comprise rolled steel </w:t>
      </w:r>
      <w:r w:rsidRPr="00FE3A19">
        <w:rPr>
          <w:spacing w:val="-12"/>
        </w:rPr>
        <w:t xml:space="preserve">channels the heights of which corresponds to the thickne of the lining. The screed guides shall may comprise </w:t>
      </w:r>
      <w:r w:rsidRPr="00FE3A19">
        <w:rPr>
          <w:spacing w:val="-10"/>
        </w:rPr>
        <w:t xml:space="preserve">sha be correctly aligned, transverse to the canal alignment and shall bi -correctly positioned conforming to </w:t>
      </w:r>
      <w:r w:rsidRPr="00FE3A19">
        <w:t>the designed side slopes of the canal.</w:t>
      </w:r>
    </w:p>
    <w:p w:rsidR="00B80304" w:rsidRPr="00FE3A19" w:rsidRDefault="00B80304" w:rsidP="00B80304">
      <w:pPr>
        <w:shd w:val="clear" w:color="auto" w:fill="FFFFFF"/>
        <w:ind w:left="720" w:hanging="720"/>
        <w:jc w:val="both"/>
        <w:rPr>
          <w:spacing w:val="-5"/>
        </w:rPr>
      </w:pPr>
    </w:p>
    <w:p w:rsidR="00B80304" w:rsidRPr="00FE3A19" w:rsidRDefault="00B80304" w:rsidP="00B80304">
      <w:pPr>
        <w:shd w:val="clear" w:color="auto" w:fill="FFFFFF"/>
        <w:ind w:left="720" w:hanging="720"/>
        <w:jc w:val="both"/>
      </w:pPr>
      <w:r w:rsidRPr="00FE3A19">
        <w:rPr>
          <w:spacing w:val="-5"/>
        </w:rPr>
        <w:tab/>
        <w:t xml:space="preserve">The slip form -screeds shall be of rigid construction and shall not deflect during the concreting </w:t>
      </w:r>
      <w:r w:rsidRPr="00FE3A19">
        <w:rPr>
          <w:spacing w:val="-7"/>
        </w:rPr>
        <w:t xml:space="preserve">operations. The weights placed over the slip form screed shall be adequate and uniformly placed </w:t>
      </w:r>
      <w:r w:rsidRPr="00FE3A19">
        <w:rPr>
          <w:spacing w:val="-9"/>
        </w:rPr>
        <w:t xml:space="preserve">so as to exert enough pressure on the concrete and to ensure smooth </w:t>
      </w:r>
      <w:r w:rsidRPr="00FE3A19">
        <w:rPr>
          <w:spacing w:val="-9"/>
        </w:rPr>
        <w:lastRenderedPageBreak/>
        <w:t xml:space="preserve">operation without being lifted </w:t>
      </w:r>
      <w:r w:rsidRPr="00FE3A19">
        <w:rPr>
          <w:spacing w:val="-2"/>
        </w:rPr>
        <w:t xml:space="preserve">or otherwise disturbed during the concreting operations. The screed shall be steel faced and </w:t>
      </w:r>
      <w:r w:rsidRPr="00FE3A19">
        <w:rPr>
          <w:spacing w:val="-6"/>
        </w:rPr>
        <w:t xml:space="preserve">un vibrated. The concrete shall be vibrated ahead of the slip form s'creed using immersion type </w:t>
      </w:r>
      <w:r w:rsidRPr="00FE3A19">
        <w:rPr>
          <w:spacing w:val="-9"/>
        </w:rPr>
        <w:t xml:space="preserve">vibrators. The construction of the slip form including the pulling ropes, the hoists and the hoisting </w:t>
      </w:r>
      <w:r w:rsidRPr="00FE3A19">
        <w:rPr>
          <w:spacing w:val="-8"/>
        </w:rPr>
        <w:t xml:space="preserve">arrangements shall be such as to ensure that the slip form screed would move up the slope evenly </w:t>
      </w:r>
      <w:r w:rsidRPr="00FE3A19">
        <w:rPr>
          <w:spacing w:val="-9"/>
        </w:rPr>
        <w:t xml:space="preserve">and slowly. Labourers vibrating the concrete would be positioned over the top of the traveling slip form screed and would ensure that the concrete is well vibrated and dense as it is slipped under the </w:t>
      </w:r>
      <w:r w:rsidRPr="00FE3A19">
        <w:rPr>
          <w:spacing w:val="-6"/>
        </w:rPr>
        <w:t xml:space="preserve">screed. To gather enough concrete for being vibrated and fed under the slip form screed, a steel </w:t>
      </w:r>
      <w:r w:rsidRPr="00FE3A19">
        <w:rPr>
          <w:spacing w:val="-5"/>
        </w:rPr>
        <w:t xml:space="preserve">plate lip is provided at the rising end of the slip form and the arrangement works like a moving </w:t>
      </w:r>
      <w:r w:rsidRPr="00FE3A19">
        <w:rPr>
          <w:spacing w:val="-2"/>
        </w:rPr>
        <w:t xml:space="preserve">hoppei The workability of the concrete and the concreting operation including the vibrating </w:t>
      </w:r>
      <w:r w:rsidRPr="00FE3A19">
        <w:rPr>
          <w:spacing w:val="-4"/>
        </w:rPr>
        <w:t xml:space="preserve">arrangements shall be such as to ensure that-the surface made by the slip form will require no </w:t>
      </w:r>
      <w:r w:rsidRPr="00FE3A19">
        <w:t>further screeding and very little finishing.</w:t>
      </w:r>
    </w:p>
    <w:p w:rsidR="00B80304" w:rsidRPr="00FE3A19" w:rsidRDefault="00B80304" w:rsidP="00B80304">
      <w:pPr>
        <w:shd w:val="clear" w:color="auto" w:fill="FFFFFF"/>
        <w:ind w:left="720" w:hanging="720"/>
        <w:jc w:val="both"/>
        <w:rPr>
          <w:spacing w:val="-10"/>
        </w:rPr>
      </w:pPr>
    </w:p>
    <w:p w:rsidR="00B80304" w:rsidRPr="00FE3A19" w:rsidRDefault="00B80304" w:rsidP="00B80304">
      <w:pPr>
        <w:shd w:val="clear" w:color="auto" w:fill="FFFFFF"/>
        <w:ind w:left="720" w:hanging="720"/>
        <w:jc w:val="both"/>
      </w:pPr>
      <w:r w:rsidRPr="00FE3A19">
        <w:rPr>
          <w:spacing w:val="-10"/>
        </w:rPr>
        <w:tab/>
        <w:t xml:space="preserve">The slip forms of above description shall be employed without fail in all main canals, branch canals </w:t>
      </w:r>
      <w:r w:rsidRPr="00FE3A19">
        <w:rPr>
          <w:spacing w:val="-14"/>
        </w:rPr>
        <w:t xml:space="preserve">and major distributaries. The concreting method in smaller channels like leterals may comprise manually </w:t>
      </w:r>
      <w:r w:rsidRPr="00FE3A19">
        <w:rPr>
          <w:spacing w:val="-8"/>
        </w:rPr>
        <w:t xml:space="preserve">moving up the screeds over the screed guides laid on the subgrade. The size of the screed, in, such cases would be smaller. Consolidation of concrete lining is accomplished mainly in the screeding </w:t>
      </w:r>
      <w:r w:rsidRPr="00FE3A19">
        <w:rPr>
          <w:spacing w:val="-4"/>
        </w:rPr>
        <w:t xml:space="preserve">operation. Three meter screed panels should be quite practicable for two man operation of the </w:t>
      </w:r>
      <w:r w:rsidRPr="00FE3A19">
        <w:t>screed.</w:t>
      </w:r>
    </w:p>
    <w:p w:rsidR="00B80304" w:rsidRPr="00FE3A19" w:rsidRDefault="00B80304" w:rsidP="00B80304">
      <w:pPr>
        <w:shd w:val="clear" w:color="auto" w:fill="FFFFFF"/>
        <w:tabs>
          <w:tab w:val="left" w:pos="518"/>
        </w:tabs>
        <w:ind w:left="720" w:hanging="720"/>
        <w:jc w:val="both"/>
        <w:rPr>
          <w:b/>
          <w:bCs/>
          <w:spacing w:val="-3"/>
        </w:rPr>
      </w:pPr>
    </w:p>
    <w:p w:rsidR="00B80304" w:rsidRPr="00FE3A19" w:rsidRDefault="00B80304" w:rsidP="00B80304">
      <w:pPr>
        <w:shd w:val="clear" w:color="auto" w:fill="FFFFFF"/>
        <w:tabs>
          <w:tab w:val="left" w:pos="518"/>
        </w:tabs>
        <w:ind w:left="720" w:hanging="720"/>
        <w:jc w:val="both"/>
      </w:pPr>
      <w:r w:rsidRPr="00FE3A19">
        <w:rPr>
          <w:b/>
          <w:bCs/>
          <w:spacing w:val="-3"/>
        </w:rPr>
        <w:t>3.6.8</w:t>
      </w:r>
      <w:r w:rsidRPr="00FE3A19">
        <w:rPr>
          <w:b/>
          <w:bCs/>
        </w:rPr>
        <w:tab/>
        <w:t>FINISHING</w:t>
      </w:r>
    </w:p>
    <w:p w:rsidR="00B80304" w:rsidRPr="00FE3A19" w:rsidRDefault="00B80304" w:rsidP="00B80304">
      <w:pPr>
        <w:widowControl w:val="0"/>
        <w:numPr>
          <w:ilvl w:val="0"/>
          <w:numId w:val="55"/>
        </w:numPr>
        <w:shd w:val="clear" w:color="auto" w:fill="FFFFFF"/>
        <w:tabs>
          <w:tab w:val="left" w:pos="557"/>
        </w:tabs>
        <w:autoSpaceDE w:val="0"/>
        <w:autoSpaceDN w:val="0"/>
        <w:adjustRightInd w:val="0"/>
        <w:ind w:left="2520" w:hanging="360"/>
        <w:jc w:val="both"/>
        <w:rPr>
          <w:spacing w:val="-12"/>
        </w:rPr>
      </w:pPr>
      <w:r w:rsidRPr="00FE3A19">
        <w:rPr>
          <w:spacing w:val="-10"/>
        </w:rPr>
        <w:t xml:space="preserve">All exposed concrete surfaces shall be cleaned of impurities, lumps of mortar or grout and unsightly </w:t>
      </w:r>
      <w:r w:rsidRPr="00FE3A19">
        <w:rPr>
          <w:spacing w:val="-12"/>
        </w:rPr>
        <w:t xml:space="preserve">stains. Finished surface shall be even, smooth and free from pockets and equivalent to that obtainable </w:t>
      </w:r>
      <w:r w:rsidRPr="00FE3A19">
        <w:rPr>
          <w:spacing w:val="-11"/>
        </w:rPr>
        <w:t xml:space="preserve">by effective use of a long handle steel trowel. Surface irregularities shall not exceed 6mm for bottom </w:t>
      </w:r>
      <w:r w:rsidRPr="00FE3A19">
        <w:rPr>
          <w:spacing w:val="-7"/>
        </w:rPr>
        <w:t>slab and 12mm for side slopes, when tested with a straight edge of 1.5 metre length.</w:t>
      </w:r>
    </w:p>
    <w:p w:rsidR="00B80304" w:rsidRPr="00FE3A19" w:rsidRDefault="00B80304" w:rsidP="00B80304">
      <w:pPr>
        <w:widowControl w:val="0"/>
        <w:numPr>
          <w:ilvl w:val="0"/>
          <w:numId w:val="55"/>
        </w:numPr>
        <w:shd w:val="clear" w:color="auto" w:fill="FFFFFF"/>
        <w:tabs>
          <w:tab w:val="left" w:pos="557"/>
        </w:tabs>
        <w:autoSpaceDE w:val="0"/>
        <w:autoSpaceDN w:val="0"/>
        <w:adjustRightInd w:val="0"/>
        <w:ind w:left="2520" w:hanging="360"/>
        <w:jc w:val="both"/>
        <w:rPr>
          <w:spacing w:val="-10"/>
        </w:rPr>
      </w:pPr>
      <w:r w:rsidRPr="00FE3A19">
        <w:rPr>
          <w:spacing w:val="-7"/>
        </w:rPr>
        <w:t xml:space="preserve">The surface of concrete finished against form shall be smooth and shall be free from projections, </w:t>
      </w:r>
      <w:r w:rsidRPr="00FE3A19">
        <w:rPr>
          <w:spacing w:val="-10"/>
        </w:rPr>
        <w:t xml:space="preserve">honey combing and other objectionable defects. Immediately on the removal of forms, all unsightly </w:t>
      </w:r>
      <w:r w:rsidRPr="00FE3A19">
        <w:rPr>
          <w:spacing w:val="-11"/>
        </w:rPr>
        <w:t xml:space="preserve">ridges or lips shall be removed and undesirable local bulging on exposed surfaces shall be remedied </w:t>
      </w:r>
      <w:r w:rsidRPr="00FE3A19">
        <w:t>by tooling and rubbing.</w:t>
      </w:r>
    </w:p>
    <w:p w:rsidR="00B80304" w:rsidRPr="00FE3A19" w:rsidRDefault="00B80304" w:rsidP="00B80304">
      <w:pPr>
        <w:widowControl w:val="0"/>
        <w:numPr>
          <w:ilvl w:val="0"/>
          <w:numId w:val="55"/>
        </w:numPr>
        <w:shd w:val="clear" w:color="auto" w:fill="FFFFFF"/>
        <w:tabs>
          <w:tab w:val="left" w:pos="557"/>
        </w:tabs>
        <w:autoSpaceDE w:val="0"/>
        <w:autoSpaceDN w:val="0"/>
        <w:adjustRightInd w:val="0"/>
        <w:ind w:left="2520" w:hanging="360"/>
        <w:jc w:val="both"/>
        <w:rPr>
          <w:spacing w:val="-12"/>
        </w:rPr>
      </w:pPr>
      <w:r w:rsidRPr="00FE3A19">
        <w:rPr>
          <w:spacing w:val="-10"/>
        </w:rPr>
        <w:t xml:space="preserve">Repairs to concrete surface and additions where required shall be made by cutting regular openings </w:t>
      </w:r>
      <w:r w:rsidRPr="00FE3A19">
        <w:rPr>
          <w:spacing w:val="-9"/>
        </w:rPr>
        <w:t xml:space="preserve">into the concrete and placing fresh concrete to the required lines. Chipped openings shall be sharp </w:t>
      </w:r>
      <w:r w:rsidRPr="00FE3A19">
        <w:rPr>
          <w:spacing w:val="-7"/>
        </w:rPr>
        <w:t>and shall not be less than 75mm in depth. Plastering of concrete surface will not be allowed.</w:t>
      </w:r>
    </w:p>
    <w:p w:rsidR="00B80304" w:rsidRPr="00FE3A19" w:rsidRDefault="00B80304" w:rsidP="00B80304">
      <w:pPr>
        <w:widowControl w:val="0"/>
        <w:numPr>
          <w:ilvl w:val="0"/>
          <w:numId w:val="55"/>
        </w:numPr>
        <w:shd w:val="clear" w:color="auto" w:fill="FFFFFF"/>
        <w:tabs>
          <w:tab w:val="left" w:pos="557"/>
        </w:tabs>
        <w:autoSpaceDE w:val="0"/>
        <w:autoSpaceDN w:val="0"/>
        <w:adjustRightInd w:val="0"/>
        <w:ind w:left="2520" w:hanging="360"/>
        <w:jc w:val="both"/>
        <w:rPr>
          <w:spacing w:val="-9"/>
        </w:rPr>
      </w:pPr>
      <w:r w:rsidRPr="00FE3A19">
        <w:rPr>
          <w:spacing w:val="-10"/>
        </w:rPr>
        <w:t xml:space="preserve">The unformed surface of lining shall conform to U4 finish as described in para 4.14.2. iv. The form </w:t>
      </w:r>
      <w:r w:rsidRPr="00FE3A19">
        <w:rPr>
          <w:spacing w:val="-7"/>
        </w:rPr>
        <w:t>surface of lining shall conform to (F4) finish as described in para 4.14.4. e. iv.</w:t>
      </w:r>
    </w:p>
    <w:p w:rsidR="00B80304" w:rsidRPr="00FE3A19" w:rsidRDefault="00B80304" w:rsidP="00B80304">
      <w:pPr>
        <w:shd w:val="clear" w:color="auto" w:fill="FFFFFF"/>
        <w:tabs>
          <w:tab w:val="left" w:pos="581"/>
        </w:tabs>
        <w:ind w:left="720" w:hanging="720"/>
        <w:jc w:val="both"/>
        <w:rPr>
          <w:b/>
          <w:bCs/>
          <w:spacing w:val="-3"/>
        </w:rPr>
      </w:pPr>
    </w:p>
    <w:p w:rsidR="00B80304" w:rsidRPr="00FE3A19" w:rsidRDefault="00B80304" w:rsidP="00B80304">
      <w:pPr>
        <w:shd w:val="clear" w:color="auto" w:fill="FFFFFF"/>
        <w:tabs>
          <w:tab w:val="left" w:pos="581"/>
        </w:tabs>
        <w:ind w:left="720" w:hanging="720"/>
        <w:jc w:val="both"/>
      </w:pPr>
      <w:r w:rsidRPr="00FE3A19">
        <w:rPr>
          <w:b/>
          <w:bCs/>
          <w:spacing w:val="-3"/>
        </w:rPr>
        <w:t>3.6.9</w:t>
      </w:r>
      <w:r w:rsidRPr="00FE3A19">
        <w:rPr>
          <w:b/>
          <w:bCs/>
        </w:rPr>
        <w:tab/>
      </w:r>
      <w:r w:rsidRPr="00FE3A19">
        <w:rPr>
          <w:b/>
          <w:bCs/>
          <w:spacing w:val="-5"/>
        </w:rPr>
        <w:t>CURING</w:t>
      </w:r>
    </w:p>
    <w:p w:rsidR="00B80304" w:rsidRPr="00FE3A19" w:rsidRDefault="00B80304" w:rsidP="00B80304">
      <w:pPr>
        <w:shd w:val="clear" w:color="auto" w:fill="FFFFFF"/>
        <w:tabs>
          <w:tab w:val="left" w:pos="571"/>
        </w:tabs>
        <w:ind w:left="720" w:hanging="720"/>
        <w:jc w:val="both"/>
        <w:rPr>
          <w:b/>
          <w:bCs/>
          <w:spacing w:val="-9"/>
        </w:rPr>
      </w:pPr>
    </w:p>
    <w:p w:rsidR="00B80304" w:rsidRPr="00FE3A19" w:rsidRDefault="00B80304" w:rsidP="00B80304">
      <w:pPr>
        <w:shd w:val="clear" w:color="auto" w:fill="FFFFFF"/>
        <w:tabs>
          <w:tab w:val="left" w:pos="571"/>
        </w:tabs>
        <w:ind w:left="720" w:hanging="720"/>
        <w:jc w:val="both"/>
      </w:pPr>
      <w:r w:rsidRPr="00FE3A19">
        <w:rPr>
          <w:b/>
          <w:bCs/>
          <w:spacing w:val="-9"/>
        </w:rPr>
        <w:t>a)</w:t>
      </w:r>
      <w:r w:rsidRPr="00FE3A19">
        <w:rPr>
          <w:b/>
          <w:bCs/>
        </w:rPr>
        <w:tab/>
      </w:r>
      <w:r w:rsidRPr="00FE3A19">
        <w:rPr>
          <w:b/>
          <w:bCs/>
          <w:spacing w:val="-7"/>
        </w:rPr>
        <w:t>Water Curing</w:t>
      </w:r>
    </w:p>
    <w:p w:rsidR="00B80304" w:rsidRPr="00FE3A19" w:rsidRDefault="00B80304" w:rsidP="00B80304">
      <w:pPr>
        <w:shd w:val="clear" w:color="auto" w:fill="FFFFFF"/>
        <w:ind w:left="720"/>
        <w:jc w:val="both"/>
      </w:pPr>
      <w:r w:rsidRPr="00FE3A19">
        <w:rPr>
          <w:spacing w:val="-6"/>
        </w:rPr>
        <w:t xml:space="preserve">Subsequent to laying of concrete lining and after a period of 24 to 36 hours, the lining should be </w:t>
      </w:r>
      <w:r w:rsidRPr="00FE3A19">
        <w:rPr>
          <w:spacing w:val="-7"/>
        </w:rPr>
        <w:t xml:space="preserve">cured. for at least 21 days. On bed, this may be done by constructing 15'cms. deep earthen bunds </w:t>
      </w:r>
      <w:r w:rsidRPr="00FE3A19">
        <w:rPr>
          <w:spacing w:val="-8"/>
        </w:rPr>
        <w:t xml:space="preserve">across the bed so that a small depth of water will stand on the bed. The curing of side slopes may be done by constructing masonry drains with weep holes or perforated pipes on the coping at the top of the lining or by sprinklers, such that the surface is always kept wet. If the surface is covered </w:t>
      </w:r>
      <w:r w:rsidRPr="00FE3A19">
        <w:rPr>
          <w:spacing w:val="-9"/>
        </w:rPr>
        <w:t xml:space="preserve">with gunny bags or straw, intermitant sprinkling </w:t>
      </w:r>
      <w:r w:rsidRPr="00FE3A19">
        <w:rPr>
          <w:spacing w:val="-9"/>
        </w:rPr>
        <w:lastRenderedPageBreak/>
        <w:t xml:space="preserve">may also be allowed provided that the underneath </w:t>
      </w:r>
      <w:r w:rsidRPr="00FE3A19">
        <w:t>of the gunny bags and straw are always wet.</w:t>
      </w:r>
    </w:p>
    <w:p w:rsidR="00B80304" w:rsidRPr="00FE3A19" w:rsidRDefault="00B80304" w:rsidP="00B80304">
      <w:pPr>
        <w:shd w:val="clear" w:color="auto" w:fill="FFFFFF"/>
        <w:tabs>
          <w:tab w:val="left" w:pos="571"/>
        </w:tabs>
        <w:spacing w:before="240"/>
        <w:ind w:left="720" w:hanging="720"/>
        <w:jc w:val="both"/>
      </w:pPr>
      <w:r w:rsidRPr="00FE3A19">
        <w:rPr>
          <w:b/>
          <w:bCs/>
          <w:spacing w:val="-15"/>
        </w:rPr>
        <w:t>b)</w:t>
      </w:r>
      <w:r w:rsidRPr="00FE3A19">
        <w:rPr>
          <w:b/>
          <w:bCs/>
        </w:rPr>
        <w:tab/>
      </w:r>
      <w:r w:rsidRPr="00FE3A19">
        <w:rPr>
          <w:b/>
          <w:bCs/>
          <w:spacing w:val="-5"/>
        </w:rPr>
        <w:t>Membrane Curing</w:t>
      </w:r>
    </w:p>
    <w:p w:rsidR="00B80304" w:rsidRPr="00FE3A19" w:rsidRDefault="00B80304" w:rsidP="00B80304">
      <w:pPr>
        <w:shd w:val="clear" w:color="auto" w:fill="FFFFFF"/>
        <w:ind w:left="720"/>
        <w:jc w:val="both"/>
      </w:pPr>
      <w:r w:rsidRPr="00FE3A19">
        <w:rPr>
          <w:spacing w:val="-8"/>
        </w:rPr>
        <w:t xml:space="preserve">As an alternative to water curing, membrane curing may also be done using curing compounds of </w:t>
      </w:r>
      <w:r w:rsidRPr="00FE3A19">
        <w:rPr>
          <w:spacing w:val="-1"/>
        </w:rPr>
        <w:t xml:space="preserve">approved manufacture conforming to specifications ASTM designation cx309-38. Curing </w:t>
      </w:r>
      <w:r w:rsidRPr="00FE3A19">
        <w:rPr>
          <w:spacing w:val="-9"/>
        </w:rPr>
        <w:t xml:space="preserve">compounds should not be used on surfaces that are to receive additional concrete, paint or tile that </w:t>
      </w:r>
      <w:r w:rsidRPr="00FE3A19">
        <w:rPr>
          <w:spacing w:val="-7"/>
        </w:rPr>
        <w:t xml:space="preserve">requires a positive bond, unless it has been demonstrated that the membrane can be satisfactorily removed before a subsequent application or that the membrane can serve satisfactorily as a base </w:t>
      </w:r>
      <w:r w:rsidRPr="00FE3A19">
        <w:t>for the application.</w:t>
      </w:r>
    </w:p>
    <w:p w:rsidR="00B80304" w:rsidRPr="00FE3A19" w:rsidRDefault="00B80304" w:rsidP="00B80304">
      <w:pPr>
        <w:shd w:val="clear" w:color="auto" w:fill="FFFFFF"/>
        <w:spacing w:before="240"/>
        <w:ind w:left="720" w:hanging="720"/>
        <w:jc w:val="both"/>
      </w:pPr>
      <w:r w:rsidRPr="00FE3A19">
        <w:rPr>
          <w:spacing w:val="-8"/>
        </w:rPr>
        <w:tab/>
        <w:t xml:space="preserve">The compound shall be applied at a uniform rate sufficient to comply with the requirement ofthe </w:t>
      </w:r>
      <w:r w:rsidRPr="00FE3A19">
        <w:rPr>
          <w:spacing w:val="-7"/>
        </w:rPr>
        <w:t xml:space="preserve">test" forwater retention (ASTM C 156-65). The usual values -for water retention coverage range </w:t>
      </w:r>
      <w:r w:rsidRPr="00FE3A19">
        <w:t>from 3.5 to5 m2 per litre.</w:t>
      </w:r>
    </w:p>
    <w:p w:rsidR="00B80304" w:rsidRPr="00FE3A19" w:rsidRDefault="00B80304" w:rsidP="00B80304">
      <w:pPr>
        <w:widowControl w:val="0"/>
        <w:numPr>
          <w:ilvl w:val="0"/>
          <w:numId w:val="52"/>
        </w:numPr>
        <w:shd w:val="clear" w:color="auto" w:fill="FFFFFF"/>
        <w:tabs>
          <w:tab w:val="left" w:pos="571"/>
        </w:tabs>
        <w:autoSpaceDE w:val="0"/>
        <w:autoSpaceDN w:val="0"/>
        <w:adjustRightInd w:val="0"/>
        <w:spacing w:before="240"/>
        <w:ind w:left="720" w:hanging="360"/>
        <w:jc w:val="both"/>
        <w:rPr>
          <w:spacing w:val="-5"/>
        </w:rPr>
      </w:pPr>
      <w:r w:rsidRPr="00FE3A19">
        <w:rPr>
          <w:spacing w:val="-5"/>
        </w:rPr>
        <w:t>ng compound can be applied by hand spray or mechanical distrubutors at about 75 to 100 psi 5 to 7 kgs/ cm2). On small areas such as patches curing compounds may be brushed with a wire or bristled brush</w:t>
      </w:r>
    </w:p>
    <w:p w:rsidR="00B80304" w:rsidRPr="00FE3A19" w:rsidRDefault="00B80304" w:rsidP="00B80304">
      <w:pPr>
        <w:shd w:val="clear" w:color="auto" w:fill="FFFFFF"/>
        <w:tabs>
          <w:tab w:val="left" w:pos="571"/>
        </w:tabs>
        <w:ind w:left="720" w:hanging="720"/>
        <w:jc w:val="both"/>
      </w:pPr>
      <w:r w:rsidRPr="00FE3A19">
        <w:rPr>
          <w:spacing w:val="-5"/>
        </w:rPr>
        <w:t xml:space="preserve">d) </w:t>
      </w:r>
      <w:r w:rsidRPr="00FE3A19">
        <w:rPr>
          <w:spacing w:val="-5"/>
        </w:rPr>
        <w:tab/>
      </w:r>
      <w:r w:rsidRPr="00FE3A19">
        <w:rPr>
          <w:spacing w:val="-5"/>
        </w:rPr>
        <w:tab/>
        <w:t xml:space="preserve">On formed concrete surfaces the curing compound shall be applied immediately upon removal of the form there is any drying or appreciable loss of moisture the surface should be sprayed with </w:t>
      </w:r>
      <w:r w:rsidRPr="00FE3A19">
        <w:rPr>
          <w:spacing w:val="-7"/>
        </w:rPr>
        <w:t xml:space="preserve">wate and allowed to reach a uniformly damp appearance with no free water on the surface when </w:t>
      </w:r>
      <w:r w:rsidRPr="00FE3A19">
        <w:t xml:space="preserve">the compound is applied. </w:t>
      </w:r>
    </w:p>
    <w:p w:rsidR="00B80304" w:rsidRPr="00FE3A19" w:rsidRDefault="00B80304" w:rsidP="00B80304">
      <w:pPr>
        <w:shd w:val="clear" w:color="auto" w:fill="FFFFFF"/>
        <w:tabs>
          <w:tab w:val="left" w:pos="557"/>
        </w:tabs>
        <w:ind w:left="720" w:hanging="720"/>
        <w:jc w:val="both"/>
        <w:rPr>
          <w:spacing w:val="-12"/>
        </w:rPr>
      </w:pPr>
      <w:r w:rsidRPr="00FE3A19">
        <w:rPr>
          <w:spacing w:val="-8"/>
        </w:rPr>
        <w:t>(e)</w:t>
      </w:r>
      <w:r w:rsidRPr="00FE3A19">
        <w:rPr>
          <w:spacing w:val="-8"/>
        </w:rPr>
        <w:tab/>
      </w:r>
      <w:r w:rsidRPr="00FE3A19">
        <w:rPr>
          <w:spacing w:val="-8"/>
        </w:rPr>
        <w:tab/>
        <w:t xml:space="preserve"> contractor shall demonstiate the effectiveness of the curing compound he intends to utilize. </w:t>
      </w:r>
      <w:r w:rsidRPr="00FE3A19">
        <w:rPr>
          <w:spacing w:val="-9"/>
        </w:rPr>
        <w:t xml:space="preserve">Such compounds shall be used on the work only after successful demonstration to the satisfaction </w:t>
      </w:r>
      <w:r w:rsidRPr="00FE3A19">
        <w:rPr>
          <w:spacing w:val="-5"/>
        </w:rPr>
        <w:t xml:space="preserve">of the Engineer-in-charge. The Contractor shall also produce a test certificate to show that the </w:t>
      </w:r>
      <w:r w:rsidRPr="00FE3A19">
        <w:t>materia conforms to stated specifications.</w:t>
      </w:r>
    </w:p>
    <w:p w:rsidR="00B80304" w:rsidRPr="00FE3A19" w:rsidRDefault="00B80304" w:rsidP="00B80304">
      <w:pPr>
        <w:widowControl w:val="0"/>
        <w:numPr>
          <w:ilvl w:val="0"/>
          <w:numId w:val="51"/>
        </w:numPr>
        <w:shd w:val="clear" w:color="auto" w:fill="FFFFFF"/>
        <w:tabs>
          <w:tab w:val="left" w:pos="557"/>
        </w:tabs>
        <w:autoSpaceDE w:val="0"/>
        <w:autoSpaceDN w:val="0"/>
        <w:adjustRightInd w:val="0"/>
        <w:ind w:left="1440" w:hanging="720"/>
        <w:jc w:val="both"/>
        <w:rPr>
          <w:spacing w:val="-17"/>
        </w:rPr>
      </w:pPr>
      <w:r w:rsidRPr="00FE3A19">
        <w:rPr>
          <w:spacing w:val="-5"/>
        </w:rPr>
        <w:t xml:space="preserve">Application of the curing compound shall be strictly as per manufacturer's specifications. After </w:t>
      </w:r>
      <w:r w:rsidRPr="00FE3A19">
        <w:rPr>
          <w:spacing w:val="-8"/>
        </w:rPr>
        <w:t xml:space="preserve">application of the curing compound the membrane shall be protected by covering of sand or earth </w:t>
      </w:r>
      <w:r w:rsidRPr="00FE3A19">
        <w:rPr>
          <w:spacing w:val="-5"/>
        </w:rPr>
        <w:t xml:space="preserve">of not less than 25mm. in thickness or by other means, if concrete is subjected to foot traffic or </w:t>
      </w:r>
      <w:r w:rsidRPr="00FE3A19">
        <w:rPr>
          <w:spacing w:val="-7"/>
        </w:rPr>
        <w:t xml:space="preserve">other construction activity. Protective covering shall not be placed until the sealing membrane is </w:t>
      </w:r>
      <w:r w:rsidRPr="00FE3A19">
        <w:rPr>
          <w:spacing w:val="-8"/>
        </w:rPr>
        <w:t xml:space="preserve">thoroughly dry and shall be removed by the Contractor after the final acceptance of the work. The curin; compound shall be used only if it has being tested and approved by the Engineer-in-charge. </w:t>
      </w:r>
      <w:r w:rsidRPr="00FE3A19">
        <w:rPr>
          <w:spacing w:val="-11"/>
        </w:rPr>
        <w:t xml:space="preserve">The cost of furnishing transporting, handling and supplying all material including labur etc., used for </w:t>
      </w:r>
      <w:r w:rsidRPr="00FE3A19">
        <w:rPr>
          <w:spacing w:val="-8"/>
        </w:rPr>
        <w:t xml:space="preserve">curing of concrete shall be included in the unit rate tendered for the concrete. The contractor shall, </w:t>
      </w:r>
      <w:r w:rsidRPr="00FE3A19">
        <w:rPr>
          <w:spacing w:val="-10"/>
        </w:rPr>
        <w:t xml:space="preserve">maintain adequate and appropriate curing material and means of applications at site of work failing </w:t>
      </w:r>
      <w:r w:rsidRPr="00FE3A19">
        <w:rPr>
          <w:spacing w:val="-9"/>
        </w:rPr>
        <w:t xml:space="preserve">which his work may have to be halted and for whieh Contractor shall not be entitled for any claim </w:t>
      </w:r>
      <w:r w:rsidRPr="00FE3A19">
        <w:t>whatsoever.</w:t>
      </w:r>
    </w:p>
    <w:p w:rsidR="00B80304" w:rsidRPr="00FE3A19" w:rsidRDefault="00B80304" w:rsidP="00B80304">
      <w:pPr>
        <w:shd w:val="clear" w:color="auto" w:fill="FFFFFF"/>
        <w:tabs>
          <w:tab w:val="left" w:pos="336"/>
        </w:tabs>
        <w:ind w:left="720" w:hanging="720"/>
        <w:jc w:val="both"/>
        <w:rPr>
          <w:b/>
          <w:bCs/>
          <w:spacing w:val="-7"/>
        </w:rPr>
      </w:pPr>
    </w:p>
    <w:p w:rsidR="00B80304" w:rsidRPr="00FE3A19" w:rsidRDefault="00B80304" w:rsidP="00B80304">
      <w:pPr>
        <w:shd w:val="clear" w:color="auto" w:fill="FFFFFF"/>
        <w:tabs>
          <w:tab w:val="left" w:pos="336"/>
        </w:tabs>
        <w:ind w:left="720" w:hanging="720"/>
        <w:jc w:val="both"/>
      </w:pPr>
      <w:r w:rsidRPr="00FE3A19">
        <w:rPr>
          <w:b/>
          <w:bCs/>
          <w:spacing w:val="-7"/>
        </w:rPr>
        <w:t>3.7</w:t>
      </w:r>
      <w:r w:rsidRPr="00FE3A19">
        <w:rPr>
          <w:b/>
          <w:bCs/>
        </w:rPr>
        <w:tab/>
      </w:r>
      <w:r w:rsidRPr="00FE3A19">
        <w:rPr>
          <w:b/>
          <w:bCs/>
          <w:spacing w:val="-4"/>
        </w:rPr>
        <w:t>TESTS OF CONCRETE AND ACCEPTANCE CRITERIA</w:t>
      </w:r>
    </w:p>
    <w:p w:rsidR="00B80304" w:rsidRPr="00FE3A19" w:rsidRDefault="00B80304" w:rsidP="00B80304">
      <w:pPr>
        <w:shd w:val="clear" w:color="auto" w:fill="FFFFFF"/>
        <w:ind w:left="720" w:hanging="720"/>
        <w:jc w:val="both"/>
      </w:pPr>
      <w:r w:rsidRPr="00FE3A19">
        <w:rPr>
          <w:spacing w:val="-4"/>
        </w:rPr>
        <w:tab/>
        <w:t>Test of Concrete and Acceptance Criteria shall be as per IS 456-2000.</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3.7.1 CORE TEST</w:t>
      </w:r>
    </w:p>
    <w:p w:rsidR="00B80304" w:rsidRPr="00FE3A19" w:rsidRDefault="00B80304" w:rsidP="00B80304">
      <w:pPr>
        <w:shd w:val="clear" w:color="auto" w:fill="FFFFFF"/>
        <w:ind w:left="720" w:hanging="720"/>
        <w:jc w:val="both"/>
        <w:rPr>
          <w:spacing w:val="-5"/>
        </w:rPr>
      </w:pPr>
    </w:p>
    <w:p w:rsidR="00B80304" w:rsidRPr="00FE3A19" w:rsidRDefault="00B80304" w:rsidP="00B80304">
      <w:pPr>
        <w:shd w:val="clear" w:color="auto" w:fill="FFFFFF"/>
        <w:ind w:left="720" w:hanging="720"/>
        <w:jc w:val="both"/>
      </w:pPr>
      <w:r w:rsidRPr="00FE3A19">
        <w:rPr>
          <w:spacing w:val="-5"/>
        </w:rPr>
        <w:tab/>
        <w:t xml:space="preserve">Core/Samples may also be taken by drilling the hardened concrete of the lining for testing the </w:t>
      </w:r>
      <w:r w:rsidRPr="00FE3A19">
        <w:rPr>
          <w:spacing w:val="-6"/>
        </w:rPr>
        <w:t xml:space="preserve">compressive strength Cores shall be of diameter 7 Scms and tested as penS 516-1959. Three test </w:t>
      </w:r>
      <w:r w:rsidRPr="00FE3A19">
        <w:rPr>
          <w:spacing w:val="-9"/>
        </w:rPr>
        <w:t xml:space="preserve">crores taken at any cross section will constitute one sample. Test samples shall be </w:t>
      </w:r>
      <w:r w:rsidRPr="00FE3A19">
        <w:rPr>
          <w:spacing w:val="-9"/>
        </w:rPr>
        <w:lastRenderedPageBreak/>
        <w:t xml:space="preserve">taken for branch </w:t>
      </w:r>
      <w:r w:rsidRPr="00FE3A19">
        <w:rPr>
          <w:spacing w:val="-8"/>
        </w:rPr>
        <w:t xml:space="preserve">canals distributaries etc., at intervals as indicated below or at closer intervals as indicated below or </w:t>
      </w:r>
      <w:r w:rsidRPr="00FE3A19">
        <w:t>at close intervals, if considered necessary.</w:t>
      </w:r>
    </w:p>
    <w:p w:rsidR="00B80304" w:rsidRPr="00FE3A19" w:rsidRDefault="00DB7ADC" w:rsidP="00B80304">
      <w:pPr>
        <w:shd w:val="clear" w:color="auto" w:fill="FFFFFF"/>
        <w:ind w:left="720" w:hanging="720"/>
        <w:jc w:val="both"/>
      </w:pPr>
      <w:r>
        <w:rPr>
          <w:noProof/>
        </w:rPr>
        <w:pict>
          <v:line id="Line 16" o:spid="_x0000_s1066" style="position:absolute;left:0;text-align:left;z-index:251663360;visibility:visible" from="37.05pt,6.45pt" to="451.0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"/>
        </w:pict>
      </w:r>
    </w:p>
    <w:p w:rsidR="00B80304" w:rsidRPr="00FE3A19" w:rsidRDefault="00B80304" w:rsidP="00B80304">
      <w:pPr>
        <w:shd w:val="clear" w:color="auto" w:fill="FFFFFF"/>
        <w:tabs>
          <w:tab w:val="left" w:pos="5760"/>
        </w:tabs>
        <w:ind w:left="2160" w:hanging="720"/>
        <w:jc w:val="both"/>
      </w:pPr>
      <w:r w:rsidRPr="00FE3A19">
        <w:rPr>
          <w:b/>
          <w:bCs/>
          <w:spacing w:val="-5"/>
        </w:rPr>
        <w:t>Discharging' Capacity</w:t>
      </w:r>
      <w:r w:rsidRPr="00FE3A19">
        <w:rPr>
          <w:b/>
          <w:bCs/>
        </w:rPr>
        <w:tab/>
      </w:r>
      <w:r w:rsidRPr="00FE3A19">
        <w:rPr>
          <w:b/>
          <w:bCs/>
          <w:spacing w:val="-4"/>
        </w:rPr>
        <w:t>Approx. average intervals</w:t>
      </w:r>
    </w:p>
    <w:p w:rsidR="00B80304" w:rsidRPr="00FE3A19" w:rsidRDefault="00DB7ADC" w:rsidP="00B80304">
      <w:pPr>
        <w:widowControl w:val="0"/>
        <w:numPr>
          <w:ilvl w:val="0"/>
          <w:numId w:val="56"/>
        </w:numPr>
        <w:shd w:val="clear" w:color="auto" w:fill="FFFFFF"/>
        <w:tabs>
          <w:tab w:val="left" w:pos="571"/>
          <w:tab w:val="left" w:pos="4546"/>
          <w:tab w:val="left" w:pos="5760"/>
        </w:tabs>
        <w:autoSpaceDE w:val="0"/>
        <w:autoSpaceDN w:val="0"/>
        <w:adjustRightInd w:val="0"/>
        <w:spacing w:before="240" w:line="360" w:lineRule="auto"/>
        <w:ind w:left="2520" w:hanging="360"/>
        <w:jc w:val="both"/>
        <w:rPr>
          <w:spacing w:val="-25"/>
        </w:rPr>
      </w:pPr>
      <w:r w:rsidRPr="00DB7ADC">
        <w:rPr>
          <w:noProof/>
        </w:rPr>
        <w:pict>
          <v:line id="Line 18" o:spid="_x0000_s1065" style="position:absolute;left:0;text-align:left;z-index:251665408;visibility:visible" from="37.05pt,5.65pt" to="451.05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"/>
        </w:pict>
      </w:r>
      <w:r w:rsidR="00B80304" w:rsidRPr="00FE3A19">
        <w:rPr>
          <w:spacing w:val="-8"/>
        </w:rPr>
        <w:t>Above 14 cumecs.</w:t>
      </w:r>
      <w:r w:rsidR="00B80304" w:rsidRPr="00FE3A19">
        <w:tab/>
      </w:r>
      <w:r w:rsidR="00B80304" w:rsidRPr="00FE3A19">
        <w:tab/>
      </w:r>
      <w:r w:rsidR="00B80304" w:rsidRPr="00FE3A19">
        <w:rPr>
          <w:spacing w:val="-1"/>
        </w:rPr>
        <w:t>250mtrs.</w:t>
      </w:r>
    </w:p>
    <w:p w:rsidR="00B80304" w:rsidRPr="00FE3A19" w:rsidRDefault="00B80304" w:rsidP="00B80304">
      <w:pPr>
        <w:widowControl w:val="0"/>
        <w:numPr>
          <w:ilvl w:val="0"/>
          <w:numId w:val="56"/>
        </w:numPr>
        <w:shd w:val="clear" w:color="auto" w:fill="FFFFFF"/>
        <w:tabs>
          <w:tab w:val="left" w:pos="571"/>
          <w:tab w:val="left" w:pos="4550"/>
          <w:tab w:val="left" w:pos="5760"/>
        </w:tabs>
        <w:autoSpaceDE w:val="0"/>
        <w:autoSpaceDN w:val="0"/>
        <w:adjustRightInd w:val="0"/>
        <w:spacing w:line="360" w:lineRule="auto"/>
        <w:ind w:left="2520" w:hanging="360"/>
        <w:jc w:val="both"/>
        <w:rPr>
          <w:spacing w:val="-12"/>
        </w:rPr>
      </w:pPr>
      <w:r w:rsidRPr="00FE3A19">
        <w:rPr>
          <w:spacing w:val="-6"/>
        </w:rPr>
        <w:t>Greater than 3 to 14 cumecs.</w:t>
      </w:r>
      <w:r w:rsidRPr="00FE3A19">
        <w:tab/>
      </w:r>
      <w:r w:rsidRPr="00FE3A19">
        <w:rPr>
          <w:spacing w:val="-8"/>
        </w:rPr>
        <w:t>500 mtrs.</w:t>
      </w:r>
    </w:p>
    <w:p w:rsidR="00B80304" w:rsidRPr="00FE3A19" w:rsidRDefault="00B80304" w:rsidP="00B80304">
      <w:pPr>
        <w:widowControl w:val="0"/>
        <w:numPr>
          <w:ilvl w:val="0"/>
          <w:numId w:val="56"/>
        </w:numPr>
        <w:shd w:val="clear" w:color="auto" w:fill="FFFFFF"/>
        <w:tabs>
          <w:tab w:val="left" w:pos="571"/>
          <w:tab w:val="left" w:pos="4550"/>
          <w:tab w:val="left" w:pos="5760"/>
        </w:tabs>
        <w:autoSpaceDE w:val="0"/>
        <w:autoSpaceDN w:val="0"/>
        <w:adjustRightInd w:val="0"/>
        <w:spacing w:line="360" w:lineRule="auto"/>
        <w:ind w:left="2520" w:hanging="360"/>
        <w:jc w:val="both"/>
        <w:rPr>
          <w:spacing w:val="-16"/>
        </w:rPr>
      </w:pPr>
      <w:r w:rsidRPr="00FE3A19">
        <w:rPr>
          <w:spacing w:val="-7"/>
        </w:rPr>
        <w:t>Above 0.30 cumecs, upto 3 cumecs.</w:t>
      </w:r>
      <w:r w:rsidRPr="00FE3A19">
        <w:tab/>
      </w:r>
      <w:r w:rsidRPr="00FE3A19">
        <w:rPr>
          <w:spacing w:val="-8"/>
        </w:rPr>
        <w:t>750 mtrs.</w:t>
      </w:r>
    </w:p>
    <w:p w:rsidR="00B80304" w:rsidRPr="00FE3A19" w:rsidRDefault="00B80304" w:rsidP="00B80304">
      <w:pPr>
        <w:widowControl w:val="0"/>
        <w:numPr>
          <w:ilvl w:val="0"/>
          <w:numId w:val="56"/>
        </w:numPr>
        <w:shd w:val="clear" w:color="auto" w:fill="FFFFFF"/>
        <w:tabs>
          <w:tab w:val="left" w:pos="571"/>
          <w:tab w:val="left" w:pos="4570"/>
          <w:tab w:val="left" w:pos="5760"/>
        </w:tabs>
        <w:autoSpaceDE w:val="0"/>
        <w:autoSpaceDN w:val="0"/>
        <w:adjustRightInd w:val="0"/>
        <w:spacing w:line="360" w:lineRule="auto"/>
        <w:ind w:left="2520" w:hanging="360"/>
        <w:jc w:val="both"/>
        <w:rPr>
          <w:spacing w:val="-12"/>
        </w:rPr>
      </w:pPr>
      <w:r w:rsidRPr="00FE3A19">
        <w:rPr>
          <w:spacing w:val="-6"/>
        </w:rPr>
        <w:t>0.3 cumecs. &amp; below</w:t>
      </w:r>
      <w:r w:rsidRPr="00FE3A19">
        <w:tab/>
      </w:r>
      <w:r w:rsidRPr="00FE3A19">
        <w:tab/>
      </w:r>
      <w:r w:rsidRPr="00FE3A19">
        <w:rPr>
          <w:spacing w:val="-9"/>
        </w:rPr>
        <w:t>1000 mtrs</w:t>
      </w:r>
    </w:p>
    <w:p w:rsidR="00B80304" w:rsidRPr="00FE3A19" w:rsidRDefault="00DB7ADC" w:rsidP="00B80304">
      <w:pPr>
        <w:shd w:val="clear" w:color="auto" w:fill="FFFFFF"/>
        <w:tabs>
          <w:tab w:val="left" w:pos="5760"/>
        </w:tabs>
        <w:spacing w:line="360" w:lineRule="auto"/>
        <w:ind w:left="720" w:hanging="720"/>
        <w:jc w:val="both"/>
        <w:rPr>
          <w:spacing w:val="-3"/>
        </w:rPr>
      </w:pPr>
      <w:r w:rsidRPr="00DB7ADC">
        <w:rPr>
          <w:noProof/>
        </w:rPr>
        <w:pict>
          <v:line id="Line 17" o:spid="_x0000_s1064" style="position:absolute;left:0;text-align:left;z-index:251664384;visibility:visible" from="43.05pt,7.25pt" to="457.05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"/>
        </w:pict>
      </w:r>
    </w:p>
    <w:p w:rsidR="00B80304" w:rsidRPr="00FE3A19" w:rsidRDefault="00B80304" w:rsidP="00B80304">
      <w:pPr>
        <w:shd w:val="clear" w:color="auto" w:fill="FFFFFF"/>
        <w:ind w:left="720" w:hanging="720"/>
        <w:jc w:val="both"/>
      </w:pPr>
      <w:r w:rsidRPr="00FE3A19">
        <w:rPr>
          <w:spacing w:val="-3"/>
        </w:rPr>
        <w:tab/>
        <w:t xml:space="preserve">The points from which cores are to be taken and the number of cores required shall be at the </w:t>
      </w:r>
      <w:r w:rsidRPr="00FE3A19">
        <w:rPr>
          <w:spacing w:val="-11"/>
        </w:rPr>
        <w:t xml:space="preserve">discreation of the Engineer-in-charge and shall be representative of the whole of concrete concerned </w:t>
      </w:r>
      <w:r w:rsidRPr="00FE3A19">
        <w:t>In no case, however, shall fewer than three cores be tested.</w:t>
      </w:r>
    </w:p>
    <w:p w:rsidR="00B80304" w:rsidRPr="00FE3A19" w:rsidRDefault="00B80304" w:rsidP="00B80304">
      <w:pPr>
        <w:shd w:val="clear" w:color="auto" w:fill="FFFFFF"/>
        <w:ind w:left="720" w:hanging="720"/>
        <w:jc w:val="both"/>
        <w:rPr>
          <w:spacing w:val="-2"/>
        </w:rPr>
      </w:pPr>
    </w:p>
    <w:p w:rsidR="00B80304" w:rsidRPr="00FE3A19" w:rsidRDefault="00B80304" w:rsidP="00B80304">
      <w:pPr>
        <w:shd w:val="clear" w:color="auto" w:fill="FFFFFF"/>
        <w:ind w:left="720" w:hanging="720"/>
        <w:jc w:val="both"/>
      </w:pPr>
      <w:r w:rsidRPr="00FE3A19">
        <w:rPr>
          <w:spacing w:val="-2"/>
        </w:rPr>
        <w:tab/>
        <w:t xml:space="preserve">Cores shall be prepared and tested as described in IS 1199-1959and 18 516-1959. </w:t>
      </w:r>
      <w:r w:rsidRPr="00FE3A19">
        <w:rPr>
          <w:spacing w:val="-6"/>
        </w:rPr>
        <w:t xml:space="preserve">Concrete in the member represented by a core test shall be considered acceptable if the average </w:t>
      </w:r>
      <w:r w:rsidRPr="00FE3A19">
        <w:rPr>
          <w:spacing w:val="-7"/>
        </w:rPr>
        <w:t xml:space="preserve">equivalent cube strength of the cores is equal to at least 85% of the cube stiength of the grade of </w:t>
      </w:r>
      <w:r w:rsidRPr="00FE3A19">
        <w:rPr>
          <w:spacing w:val="-8"/>
        </w:rPr>
        <w:t xml:space="preserve">concrete specified for the corresponding age and no individual coie has a strength less than 75%. </w:t>
      </w:r>
      <w:r w:rsidRPr="00FE3A19">
        <w:rPr>
          <w:spacing w:val="-6"/>
        </w:rPr>
        <w:t>Cored holes shall be refilled with the same grade of concrete -without any extia cost</w:t>
      </w:r>
    </w:p>
    <w:p w:rsidR="00B80304" w:rsidRPr="00FE3A19" w:rsidRDefault="00B80304" w:rsidP="00B80304">
      <w:pPr>
        <w:shd w:val="clear" w:color="auto" w:fill="FFFFFF"/>
        <w:tabs>
          <w:tab w:val="left" w:pos="336"/>
        </w:tabs>
        <w:ind w:left="720" w:hanging="720"/>
        <w:jc w:val="both"/>
        <w:rPr>
          <w:b/>
          <w:bCs/>
          <w:spacing w:val="-2"/>
        </w:rPr>
      </w:pPr>
    </w:p>
    <w:p w:rsidR="00B80304" w:rsidRPr="00FE3A19" w:rsidRDefault="00B80304" w:rsidP="00B80304">
      <w:pPr>
        <w:shd w:val="clear" w:color="auto" w:fill="FFFFFF"/>
        <w:tabs>
          <w:tab w:val="left" w:pos="336"/>
        </w:tabs>
        <w:ind w:left="720" w:hanging="720"/>
        <w:jc w:val="both"/>
      </w:pPr>
      <w:r w:rsidRPr="00FE3A19">
        <w:rPr>
          <w:b/>
          <w:bCs/>
          <w:spacing w:val="-2"/>
        </w:rPr>
        <w:br w:type="page"/>
      </w:r>
      <w:r w:rsidRPr="00FE3A19">
        <w:rPr>
          <w:b/>
          <w:bCs/>
          <w:spacing w:val="-2"/>
        </w:rPr>
        <w:lastRenderedPageBreak/>
        <w:t>3.8</w:t>
      </w:r>
      <w:r w:rsidRPr="00FE3A19">
        <w:rPr>
          <w:b/>
          <w:bCs/>
        </w:rPr>
        <w:tab/>
      </w:r>
      <w:r w:rsidRPr="00FE3A19">
        <w:rPr>
          <w:b/>
          <w:bCs/>
          <w:spacing w:val="-2"/>
        </w:rPr>
        <w:t>JOINTS</w:t>
      </w:r>
    </w:p>
    <w:p w:rsidR="00B80304" w:rsidRPr="00FE3A19" w:rsidRDefault="00B80304" w:rsidP="00B80304">
      <w:pPr>
        <w:shd w:val="clear" w:color="auto" w:fill="FFFFFF"/>
        <w:ind w:left="720" w:hanging="720"/>
        <w:jc w:val="both"/>
        <w:rPr>
          <w:spacing w:val="-4"/>
        </w:rPr>
      </w:pPr>
    </w:p>
    <w:p w:rsidR="00B80304" w:rsidRPr="00FE3A19" w:rsidRDefault="00B80304" w:rsidP="00B80304">
      <w:pPr>
        <w:shd w:val="clear" w:color="auto" w:fill="FFFFFF"/>
        <w:ind w:left="720" w:hanging="720"/>
        <w:jc w:val="both"/>
      </w:pPr>
      <w:r w:rsidRPr="00FE3A19">
        <w:rPr>
          <w:spacing w:val="-4"/>
        </w:rPr>
        <w:tab/>
        <w:t>Joints shall be spaced and located as shown in the drawing or as directed by the Engineer-in-</w:t>
      </w:r>
      <w:r w:rsidRPr="00FE3A19">
        <w:rPr>
          <w:spacing w:val="-10"/>
        </w:rPr>
        <w:t>charge. The joints shall be formed in the manner as specified below when the concrete is hand placed. In-</w:t>
      </w:r>
      <w:r w:rsidRPr="00FE3A19">
        <w:rPr>
          <w:spacing w:val="-9"/>
        </w:rPr>
        <w:t xml:space="preserve">situ sleepers, in case bed and pre-cast in case of sides shall be provided under the joints. The sleeper shall </w:t>
      </w:r>
      <w:r w:rsidRPr="00FE3A19">
        <w:rPr>
          <w:spacing w:val="-5"/>
        </w:rPr>
        <w:t xml:space="preserve">be.of sizes shown on the drawing. Concrete used for sleeper shall be of the same grade as for lining. </w:t>
      </w:r>
      <w:r w:rsidRPr="00FE3A19">
        <w:rPr>
          <w:spacing w:val="-8"/>
        </w:rPr>
        <w:t xml:space="preserve">Before laying cement concrete, the top of the sleeper both in bed and side slopes shall be- treated layers </w:t>
      </w:r>
      <w:r w:rsidRPr="00FE3A19">
        <w:rPr>
          <w:spacing w:val="-9"/>
        </w:rPr>
        <w:t xml:space="preserve">of sealing compound as prescribed in Clause 9 of ls:5256-1968 and as shown in the drawing. Slabs shall be laid in alternate compartment with an interval of at least one day for setting and contraction. The faces </w:t>
      </w:r>
      <w:r w:rsidRPr="00FE3A19">
        <w:rPr>
          <w:spacing w:val="-8"/>
        </w:rPr>
        <w:t xml:space="preserve">of the previously placed concretes shall be painted with sealing compound as prescribed in ls:52561968 </w:t>
      </w:r>
      <w:r w:rsidRPr="00FE3A19">
        <w:t xml:space="preserve">to ensure that no bonding </w:t>
      </w:r>
      <w:r w:rsidRPr="00FE3A19">
        <w:rPr>
          <w:spacing w:val="-10"/>
        </w:rPr>
        <w:t xml:space="preserve">takes place. The grooves at the joints shall be of size and shape as shown on-the drawing, and filled </w:t>
      </w:r>
      <w:r w:rsidRPr="00FE3A19">
        <w:rPr>
          <w:spacing w:val="-9"/>
        </w:rPr>
        <w:t xml:space="preserve">with hot applied sealing, compound. Filling of the joint with hot applied sealing compound should </w:t>
      </w:r>
      <w:r w:rsidRPr="00FE3A19">
        <w:rPr>
          <w:spacing w:val="-7"/>
        </w:rPr>
        <w:t xml:space="preserve">be taken up after completion of all other canal work. In the mean time the grooves shall be filled </w:t>
      </w:r>
      <w:r w:rsidRPr="00FE3A19">
        <w:t>with clean coarse sand.</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EXPANSION JOINTS</w:t>
      </w:r>
    </w:p>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jc w:val="both"/>
      </w:pPr>
      <w:r w:rsidRPr="00FE3A19">
        <w:rPr>
          <w:spacing w:val="-7"/>
        </w:rPr>
        <w:t>Expansion joint shall not be provided except where structures intersect the canal.</w:t>
      </w:r>
    </w:p>
    <w:p w:rsidR="00B80304" w:rsidRPr="00FE3A19" w:rsidRDefault="00B80304" w:rsidP="00B80304">
      <w:pPr>
        <w:shd w:val="clear" w:color="auto" w:fill="FFFFFF"/>
        <w:ind w:left="720"/>
        <w:jc w:val="both"/>
      </w:pPr>
      <w:r w:rsidRPr="00FE3A19">
        <w:rPr>
          <w:spacing w:val="-12"/>
        </w:rPr>
        <w:t xml:space="preserve">At intersecting structures an expansion joint of 25mm width filled with sealing compound conforming </w:t>
      </w:r>
      <w:r w:rsidRPr="00FE3A19">
        <w:t>to or with P.V.C. water stops shall be provided.</w:t>
      </w:r>
    </w:p>
    <w:p w:rsidR="00B80304" w:rsidRPr="00FE3A19" w:rsidRDefault="00B80304" w:rsidP="00B80304">
      <w:pPr>
        <w:shd w:val="clear" w:color="auto" w:fill="FFFFFF"/>
        <w:ind w:left="720" w:hanging="720"/>
        <w:jc w:val="both"/>
        <w:rPr>
          <w:b/>
          <w:bCs/>
          <w:spacing w:val="-3"/>
        </w:rPr>
      </w:pPr>
    </w:p>
    <w:p w:rsidR="00B80304" w:rsidRPr="00FE3A19" w:rsidRDefault="00B80304" w:rsidP="00B80304">
      <w:pPr>
        <w:shd w:val="clear" w:color="auto" w:fill="FFFFFF"/>
        <w:ind w:left="720" w:hanging="720"/>
        <w:jc w:val="both"/>
      </w:pPr>
      <w:r w:rsidRPr="00FE3A19">
        <w:rPr>
          <w:b/>
          <w:bCs/>
          <w:spacing w:val="-3"/>
        </w:rPr>
        <w:t>CONSTRUCTION JOINTS</w:t>
      </w:r>
    </w:p>
    <w:p w:rsidR="00B80304" w:rsidRPr="00FE3A19" w:rsidRDefault="00B80304" w:rsidP="00B80304">
      <w:pPr>
        <w:shd w:val="clear" w:color="auto" w:fill="FFFFFF"/>
        <w:ind w:left="720" w:hanging="720"/>
        <w:jc w:val="both"/>
        <w:rPr>
          <w:spacing w:val="-14"/>
        </w:rPr>
      </w:pPr>
    </w:p>
    <w:p w:rsidR="00B80304" w:rsidRPr="00FE3A19" w:rsidRDefault="00B80304" w:rsidP="00B80304">
      <w:pPr>
        <w:shd w:val="clear" w:color="auto" w:fill="FFFFFF"/>
        <w:ind w:left="720"/>
        <w:jc w:val="both"/>
      </w:pPr>
      <w:r w:rsidRPr="00FE3A19">
        <w:rPr>
          <w:spacing w:val="-14"/>
        </w:rPr>
        <w:t xml:space="preserve">Construction joint is placed at any location where it is suited as an exigency to construction (interruption </w:t>
      </w:r>
      <w:r w:rsidRPr="00FE3A19">
        <w:rPr>
          <w:spacing w:val="-7"/>
        </w:rPr>
        <w:t>of work). It later performs the function of a transverse longitudinal or expansion joint.</w:t>
      </w: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pPr>
      <w:r w:rsidRPr="00FE3A19">
        <w:rPr>
          <w:b/>
          <w:bCs/>
        </w:rPr>
        <w:t>CONSTRUCTION JOINTS</w:t>
      </w:r>
      <w:r w:rsidRPr="00FE3A19">
        <w:t>:</w:t>
      </w:r>
    </w:p>
    <w:p w:rsidR="00B80304" w:rsidRPr="00FE3A19" w:rsidRDefault="00B80304" w:rsidP="00B80304">
      <w:pPr>
        <w:shd w:val="clear" w:color="auto" w:fill="FFFFFF"/>
        <w:ind w:left="720" w:hanging="720"/>
        <w:jc w:val="both"/>
        <w:rPr>
          <w:spacing w:val="-8"/>
        </w:rPr>
      </w:pPr>
    </w:p>
    <w:p w:rsidR="00B80304" w:rsidRPr="00FE3A19" w:rsidRDefault="00B80304" w:rsidP="00B80304">
      <w:pPr>
        <w:shd w:val="clear" w:color="auto" w:fill="FFFFFF"/>
        <w:ind w:left="720"/>
        <w:jc w:val="both"/>
      </w:pPr>
      <w:r w:rsidRPr="00FE3A19">
        <w:rPr>
          <w:spacing w:val="-8"/>
        </w:rPr>
        <w:t>Contraction joints shall be provided at places shown on the drawings or directed by the Engineer-</w:t>
      </w:r>
      <w:r w:rsidRPr="00FE3A19">
        <w:rPr>
          <w:spacing w:val="-7"/>
        </w:rPr>
        <w:t xml:space="preserve">in- charge in accordance with the provisions laid down in 6.2.1 &amp; 6.2.2 of 15:3873-1978. Where </w:t>
      </w:r>
      <w:r w:rsidRPr="00FE3A19">
        <w:rPr>
          <w:spacing w:val="-9"/>
        </w:rPr>
        <w:t xml:space="preserve">lining operations are continuous transverse grooves or longitudinal and transverse grooves both in cases of concrete lined canals with lined perimeter more than 10 mtrs. shall be formed as shown in </w:t>
      </w:r>
      <w:r w:rsidRPr="00FE3A19">
        <w:t>Fig. (I) in accordance with Table 2 of 1 8:3873-1978.</w:t>
      </w:r>
    </w:p>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hanging="720"/>
        <w:jc w:val="both"/>
      </w:pPr>
      <w:r w:rsidRPr="00FE3A19">
        <w:rPr>
          <w:spacing w:val="-7"/>
        </w:rPr>
        <w:tab/>
        <w:t xml:space="preserve">Deviations from established lines, grades and dimensions shall be tolerated to the extent set forth herein provided that the Department reserves the right to diminish the tolerance setforth herein if </w:t>
      </w:r>
      <w:r w:rsidRPr="00FE3A19">
        <w:rPr>
          <w:spacing w:val="-8"/>
        </w:rPr>
        <w:t>tolerances impair the structural action or operational function of the lining.</w:t>
      </w:r>
    </w:p>
    <w:p w:rsidR="00B80304" w:rsidRPr="00FE3A19" w:rsidRDefault="00B80304" w:rsidP="00B80304">
      <w:pPr>
        <w:shd w:val="clear" w:color="auto" w:fill="FFFFFF"/>
        <w:tabs>
          <w:tab w:val="left" w:pos="4555"/>
        </w:tabs>
        <w:spacing w:before="240"/>
        <w:ind w:left="1440" w:hanging="720"/>
        <w:jc w:val="both"/>
      </w:pPr>
      <w:r w:rsidRPr="00FE3A19">
        <w:rPr>
          <w:spacing w:val="-4"/>
        </w:rPr>
        <w:t>b)       i.       Departure from established</w:t>
      </w:r>
      <w:r w:rsidRPr="00FE3A19">
        <w:tab/>
      </w:r>
      <w:r w:rsidRPr="00FE3A19">
        <w:rPr>
          <w:spacing w:val="-7"/>
        </w:rPr>
        <w:t>20 mm on straight reaches</w:t>
      </w:r>
    </w:p>
    <w:p w:rsidR="00B80304" w:rsidRPr="00FE3A19" w:rsidRDefault="00B80304" w:rsidP="00B80304">
      <w:pPr>
        <w:shd w:val="clear" w:color="auto" w:fill="FFFFFF"/>
        <w:tabs>
          <w:tab w:val="left" w:pos="4560"/>
        </w:tabs>
        <w:ind w:left="1440" w:hanging="720"/>
        <w:jc w:val="both"/>
      </w:pPr>
      <w:r w:rsidRPr="00FE3A19">
        <w:rPr>
          <w:spacing w:val="-14"/>
        </w:rPr>
        <w:t xml:space="preserve">                        alignment</w:t>
      </w:r>
      <w:r w:rsidRPr="00FE3A19">
        <w:tab/>
      </w:r>
      <w:r w:rsidRPr="00FE3A19">
        <w:rPr>
          <w:spacing w:val="-9"/>
        </w:rPr>
        <w:t>50 mm on tangents.</w:t>
      </w:r>
    </w:p>
    <w:p w:rsidR="00B80304" w:rsidRPr="00FE3A19" w:rsidRDefault="00B80304" w:rsidP="00B80304">
      <w:pPr>
        <w:shd w:val="clear" w:color="auto" w:fill="FFFFFF"/>
        <w:tabs>
          <w:tab w:val="left" w:pos="4579"/>
        </w:tabs>
        <w:ind w:left="1440" w:hanging="720"/>
        <w:jc w:val="both"/>
      </w:pPr>
      <w:r w:rsidRPr="00FE3A19">
        <w:rPr>
          <w:spacing w:val="-7"/>
        </w:rPr>
        <w:t xml:space="preserve">           ii.       Departure from established</w:t>
      </w:r>
      <w:r w:rsidRPr="00FE3A19">
        <w:tab/>
      </w:r>
      <w:r w:rsidRPr="00FE3A19">
        <w:rPr>
          <w:spacing w:val="-8"/>
        </w:rPr>
        <w:t>100 mm on curves, 20mm on</w:t>
      </w:r>
    </w:p>
    <w:p w:rsidR="00B80304" w:rsidRPr="00FE3A19" w:rsidRDefault="00B80304" w:rsidP="00B80304">
      <w:pPr>
        <w:shd w:val="clear" w:color="auto" w:fill="FFFFFF"/>
        <w:tabs>
          <w:tab w:val="left" w:pos="4555"/>
        </w:tabs>
        <w:ind w:left="1440" w:hanging="720"/>
        <w:jc w:val="both"/>
      </w:pPr>
      <w:r w:rsidRPr="00FE3A19">
        <w:rPr>
          <w:spacing w:val="-7"/>
        </w:rPr>
        <w:t xml:space="preserve">                     grade</w:t>
      </w:r>
      <w:r w:rsidRPr="00FE3A19">
        <w:tab/>
      </w:r>
      <w:r w:rsidRPr="00FE3A19">
        <w:rPr>
          <w:spacing w:val="-8"/>
        </w:rPr>
        <w:t>straight reaches.</w:t>
      </w:r>
    </w:p>
    <w:p w:rsidR="00B80304" w:rsidRPr="00FE3A19" w:rsidRDefault="00B80304" w:rsidP="00B80304">
      <w:pPr>
        <w:shd w:val="clear" w:color="auto" w:fill="FFFFFF"/>
        <w:tabs>
          <w:tab w:val="left" w:pos="4574"/>
        </w:tabs>
        <w:ind w:left="1440" w:hanging="720"/>
        <w:jc w:val="both"/>
      </w:pPr>
      <w:r w:rsidRPr="00FE3A19">
        <w:rPr>
          <w:spacing w:val="-9"/>
        </w:rPr>
        <w:t xml:space="preserve">            iii.      Variation in concrete lining.</w:t>
      </w:r>
      <w:r w:rsidRPr="00FE3A19">
        <w:tab/>
      </w:r>
      <w:r w:rsidRPr="00FE3A19">
        <w:rPr>
          <w:spacing w:val="-9"/>
        </w:rPr>
        <w:t>10% of lining thickness provided</w:t>
      </w:r>
    </w:p>
    <w:p w:rsidR="00B80304" w:rsidRPr="00FE3A19" w:rsidRDefault="00B80304" w:rsidP="00B80304">
      <w:pPr>
        <w:shd w:val="clear" w:color="auto" w:fill="FFFFFF"/>
        <w:tabs>
          <w:tab w:val="left" w:pos="4555"/>
        </w:tabs>
        <w:ind w:left="1440" w:hanging="720"/>
        <w:jc w:val="both"/>
      </w:pPr>
      <w:r w:rsidRPr="00FE3A19">
        <w:rPr>
          <w:spacing w:val="-9"/>
        </w:rPr>
        <w:t xml:space="preserve">                     thickness.</w:t>
      </w:r>
      <w:r w:rsidRPr="00FE3A19">
        <w:tab/>
      </w:r>
      <w:r w:rsidRPr="00FE3A19">
        <w:rPr>
          <w:spacing w:val="-7"/>
        </w:rPr>
        <w:t>average thickness is not less than</w:t>
      </w:r>
    </w:p>
    <w:p w:rsidR="00B80304" w:rsidRPr="00FE3A19" w:rsidRDefault="00B80304" w:rsidP="00B80304">
      <w:pPr>
        <w:shd w:val="clear" w:color="auto" w:fill="FFFFFF"/>
        <w:ind w:left="1440" w:hanging="720"/>
        <w:jc w:val="both"/>
        <w:rPr>
          <w:spacing w:val="-8"/>
        </w:rPr>
      </w:pPr>
      <w:r w:rsidRPr="00FE3A19">
        <w:rPr>
          <w:spacing w:val="-8"/>
        </w:rPr>
        <w:t xml:space="preserve">                     specified thickness</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jc w:val="both"/>
      </w:pPr>
      <w:r w:rsidRPr="00FE3A19">
        <w:rPr>
          <w:spacing w:val="-11"/>
        </w:rPr>
        <w:lastRenderedPageBreak/>
        <w:t xml:space="preserve">Any departure from alignment or grade shall be uniform and no corrections in alignment be made in </w:t>
      </w:r>
      <w:r w:rsidRPr="00FE3A19">
        <w:t>less than 50 mtrs.</w:t>
      </w: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pPr>
      <w:r w:rsidRPr="00FE3A19">
        <w:rPr>
          <w:b/>
          <w:bCs/>
        </w:rPr>
        <w:br w:type="page"/>
      </w:r>
      <w:r w:rsidRPr="00FE3A19">
        <w:rPr>
          <w:b/>
          <w:bCs/>
        </w:rPr>
        <w:lastRenderedPageBreak/>
        <w:t>3.9    DEWATERING</w:t>
      </w:r>
    </w:p>
    <w:p w:rsidR="00B80304" w:rsidRPr="00FE3A19" w:rsidRDefault="00B80304" w:rsidP="00B80304">
      <w:pPr>
        <w:shd w:val="clear" w:color="auto" w:fill="FFFFFF"/>
        <w:ind w:left="720" w:hanging="720"/>
        <w:jc w:val="both"/>
        <w:rPr>
          <w:spacing w:val="-9"/>
        </w:rPr>
      </w:pPr>
    </w:p>
    <w:p w:rsidR="00B80304" w:rsidRPr="00FE3A19" w:rsidRDefault="00B80304" w:rsidP="00B80304">
      <w:pPr>
        <w:shd w:val="clear" w:color="auto" w:fill="FFFFFF"/>
        <w:ind w:left="720"/>
        <w:jc w:val="both"/>
      </w:pPr>
      <w:r w:rsidRPr="00FE3A19">
        <w:rPr>
          <w:spacing w:val="-9"/>
        </w:rPr>
        <w:t xml:space="preserve">Canal reaches where water is encountered above canal -bed level shall be dewatered continuousily </w:t>
      </w:r>
      <w:r w:rsidRPr="00FE3A19">
        <w:rPr>
          <w:spacing w:val="-8"/>
        </w:rPr>
        <w:t xml:space="preserve">hiring preparation of sub-grades and placing of concrete for lining till the concrete has attained iry strength. No separate payment shall be made for dewatering operations, as the same shall deemed </w:t>
      </w:r>
      <w:r w:rsidRPr="00FE3A19">
        <w:rPr>
          <w:spacing w:val="-7"/>
        </w:rPr>
        <w:t>to have been included in rate of .related finished item of work in the Schedule B.</w:t>
      </w:r>
    </w:p>
    <w:p w:rsidR="00B80304" w:rsidRPr="00FE3A19" w:rsidRDefault="00B80304" w:rsidP="00B80304">
      <w:pPr>
        <w:shd w:val="clear" w:color="auto" w:fill="FFFFFF"/>
        <w:ind w:left="720" w:hanging="720"/>
        <w:jc w:val="both"/>
        <w:rPr>
          <w:b/>
          <w:bCs/>
          <w:spacing w:val="-1"/>
        </w:rPr>
      </w:pPr>
    </w:p>
    <w:p w:rsidR="00B80304" w:rsidRPr="00FE3A19" w:rsidRDefault="00B80304" w:rsidP="00B80304">
      <w:pPr>
        <w:shd w:val="clear" w:color="auto" w:fill="FFFFFF"/>
        <w:ind w:left="720" w:hanging="720"/>
        <w:jc w:val="both"/>
      </w:pPr>
      <w:r w:rsidRPr="00FE3A19">
        <w:rPr>
          <w:b/>
          <w:bCs/>
          <w:spacing w:val="-1"/>
        </w:rPr>
        <w:t>3.10. DESILTING</w:t>
      </w:r>
    </w:p>
    <w:p w:rsidR="00B80304" w:rsidRPr="00FE3A19" w:rsidRDefault="00B80304" w:rsidP="00B80304">
      <w:pPr>
        <w:shd w:val="clear" w:color="auto" w:fill="FFFFFF"/>
        <w:ind w:left="720" w:hanging="720"/>
        <w:jc w:val="both"/>
        <w:rPr>
          <w:spacing w:val="-8"/>
        </w:rPr>
      </w:pPr>
    </w:p>
    <w:p w:rsidR="00B80304" w:rsidRPr="00FE3A19" w:rsidRDefault="00B80304" w:rsidP="00B80304">
      <w:pPr>
        <w:shd w:val="clear" w:color="auto" w:fill="FFFFFF"/>
        <w:ind w:left="720"/>
        <w:jc w:val="both"/>
      </w:pPr>
      <w:r w:rsidRPr="00FE3A19">
        <w:rPr>
          <w:spacing w:val="-8"/>
        </w:rPr>
        <w:t xml:space="preserve">Whenever, desilting is encountered in canal reaches during preparation of sub-grades and placing </w:t>
      </w:r>
      <w:r w:rsidRPr="00FE3A19">
        <w:rPr>
          <w:spacing w:val="-6"/>
        </w:rPr>
        <w:t xml:space="preserve">of the for lining, it shall be done by the Coiitractor. No separate payment shall be made for this </w:t>
      </w:r>
      <w:r w:rsidRPr="00FE3A19">
        <w:rPr>
          <w:spacing w:val="-8"/>
        </w:rPr>
        <w:t xml:space="preserve">operation as the same be deemed to have been included in the rate of the concerned finished item </w:t>
      </w:r>
      <w:r w:rsidRPr="00FE3A19">
        <w:t>of work in the Schedule B.</w:t>
      </w: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rPr>
          <w:b/>
          <w:bCs/>
        </w:rPr>
      </w:pPr>
      <w:r w:rsidRPr="00FE3A19">
        <w:rPr>
          <w:b/>
          <w:bCs/>
        </w:rPr>
        <w:t xml:space="preserve">3.11 MEASUREMENT AND PAYMENT </w:t>
      </w:r>
    </w:p>
    <w:p w:rsidR="00B80304" w:rsidRPr="00FE3A19" w:rsidRDefault="00B80304" w:rsidP="00B80304">
      <w:pPr>
        <w:shd w:val="clear" w:color="auto" w:fill="FFFFFF"/>
        <w:ind w:left="720" w:hanging="720"/>
        <w:jc w:val="both"/>
        <w:rPr>
          <w:b/>
          <w:bCs/>
          <w:spacing w:val="-5"/>
        </w:rPr>
      </w:pPr>
    </w:p>
    <w:p w:rsidR="00B80304" w:rsidRPr="00FE3A19" w:rsidRDefault="00B80304" w:rsidP="00B80304">
      <w:pPr>
        <w:shd w:val="clear" w:color="auto" w:fill="FFFFFF"/>
        <w:ind w:left="720" w:hanging="720"/>
        <w:jc w:val="both"/>
      </w:pPr>
      <w:r w:rsidRPr="00FE3A19">
        <w:rPr>
          <w:b/>
          <w:bCs/>
          <w:spacing w:val="-5"/>
        </w:rPr>
        <w:t>i.       PLAIN CEMENT CONCERTE LINING.</w:t>
      </w:r>
    </w:p>
    <w:p w:rsidR="00B80304" w:rsidRPr="00FE3A19" w:rsidRDefault="00B80304" w:rsidP="00B80304">
      <w:pPr>
        <w:shd w:val="clear" w:color="auto" w:fill="FFFFFF"/>
        <w:ind w:left="720" w:hanging="720"/>
        <w:jc w:val="both"/>
        <w:rPr>
          <w:spacing w:val="-4"/>
        </w:rPr>
      </w:pPr>
    </w:p>
    <w:p w:rsidR="00B80304" w:rsidRPr="00FE3A19" w:rsidRDefault="00B80304" w:rsidP="00B80304">
      <w:pPr>
        <w:shd w:val="clear" w:color="auto" w:fill="FFFFFF"/>
        <w:ind w:left="720" w:hanging="720"/>
        <w:jc w:val="both"/>
      </w:pPr>
      <w:r w:rsidRPr="00FE3A19">
        <w:rPr>
          <w:spacing w:val="-4"/>
        </w:rPr>
        <w:t>a)</w:t>
      </w:r>
      <w:r w:rsidRPr="00FE3A19">
        <w:rPr>
          <w:spacing w:val="-4"/>
        </w:rPr>
        <w:tab/>
        <w:t xml:space="preserve">Measurement will be on the basis of volume of concrete lining for the thickness specified on the </w:t>
      </w:r>
      <w:r w:rsidRPr="00FE3A19">
        <w:rPr>
          <w:spacing w:val="-6"/>
        </w:rPr>
        <w:t xml:space="preserve">drawing, be at the unit rate quoted in Schedule 13. The correct thickness shall be maintained at </w:t>
      </w:r>
      <w:r w:rsidRPr="00FE3A19">
        <w:rPr>
          <w:spacing w:val="-11"/>
        </w:rPr>
        <w:t xml:space="preserve">the ne of concreting by taking necessary care at the time of setting up form works and the placement, </w:t>
      </w:r>
      <w:r w:rsidRPr="00FE3A19">
        <w:rPr>
          <w:spacing w:val="-9"/>
        </w:rPr>
        <w:t xml:space="preserve">on and finishing of concrete. The thickness shall be cross checked by I) volume of concrete placed </w:t>
      </w:r>
      <w:r w:rsidRPr="00FE3A19">
        <w:t>and covered, 1) use of-probe when concrete is green and iii) coring.</w:t>
      </w:r>
    </w:p>
    <w:p w:rsidR="00B80304" w:rsidRPr="00FE3A19" w:rsidRDefault="00B80304" w:rsidP="00B80304">
      <w:pPr>
        <w:shd w:val="clear" w:color="auto" w:fill="FFFFFF"/>
        <w:ind w:left="720" w:hanging="720"/>
        <w:jc w:val="both"/>
        <w:rPr>
          <w:spacing w:val="-8"/>
        </w:rPr>
      </w:pPr>
    </w:p>
    <w:p w:rsidR="00B80304" w:rsidRPr="00FE3A19" w:rsidRDefault="00B80304" w:rsidP="00B80304">
      <w:pPr>
        <w:shd w:val="clear" w:color="auto" w:fill="FFFFFF"/>
        <w:ind w:left="720" w:hanging="720"/>
        <w:jc w:val="both"/>
      </w:pPr>
      <w:r w:rsidRPr="00FE3A19">
        <w:rPr>
          <w:spacing w:val="-8"/>
        </w:rPr>
        <w:tab/>
        <w:t xml:space="preserve">No separate payment will be made for filling up any overbreakages and preparationi of subgrade </w:t>
      </w:r>
      <w:r w:rsidRPr="00FE3A19">
        <w:t>for lining of canals.</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r w:rsidRPr="00FE3A19">
        <w:rPr>
          <w:spacing w:val="-5"/>
        </w:rPr>
        <w:t xml:space="preserve">(b)     </w:t>
      </w:r>
      <w:r w:rsidRPr="00FE3A19">
        <w:rPr>
          <w:spacing w:val="-5"/>
        </w:rPr>
        <w:tab/>
        <w:t xml:space="preserve">The unit for lining also includes cutting or forming of grooves to specified depth in panels and </w:t>
      </w:r>
      <w:r w:rsidRPr="00FE3A19">
        <w:rPr>
          <w:spacing w:val="-8"/>
        </w:rPr>
        <w:t xml:space="preserve">tilling with sealants as. directed by the Engineer-in-charge, costs of all material including sleepers for joints all leads &amp; lifts, all tools, plant and labour for mixing, form work, convex ing. placing, </w:t>
      </w:r>
      <w:r w:rsidRPr="00FE3A19">
        <w:rPr>
          <w:spacing w:val="-9"/>
        </w:rPr>
        <w:t xml:space="preserve">compacting finishing, curing and also for dewateringand desilting during placing ofconcrete lining </w:t>
      </w:r>
      <w:r w:rsidRPr="00FE3A19">
        <w:t>and all incidental charges</w:t>
      </w:r>
    </w:p>
    <w:p w:rsidR="00B80304" w:rsidRPr="00FE3A19" w:rsidRDefault="00B80304" w:rsidP="00B80304">
      <w:pPr>
        <w:shd w:val="clear" w:color="auto" w:fill="FFFFFF"/>
        <w:ind w:left="720" w:hanging="720"/>
        <w:jc w:val="both"/>
        <w:rPr>
          <w:b/>
          <w:bCs/>
          <w:spacing w:val="-3"/>
        </w:rPr>
      </w:pPr>
    </w:p>
    <w:p w:rsidR="00B80304" w:rsidRPr="00FE3A19" w:rsidRDefault="00B80304" w:rsidP="00B80304">
      <w:pPr>
        <w:shd w:val="clear" w:color="auto" w:fill="FFFFFF"/>
        <w:ind w:left="720" w:hanging="720"/>
        <w:jc w:val="both"/>
        <w:rPr>
          <w:b/>
          <w:bCs/>
          <w:spacing w:val="-3"/>
        </w:rPr>
      </w:pPr>
      <w:r w:rsidRPr="00FE3A19">
        <w:rPr>
          <w:b/>
          <w:bCs/>
          <w:spacing w:val="-3"/>
        </w:rPr>
        <w:t>ii       CONCRETE LINING WITH NOMINAL REINFORCEMENT</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jc w:val="both"/>
      </w:pPr>
      <w:r w:rsidRPr="00FE3A19">
        <w:rPr>
          <w:spacing w:val="-11"/>
        </w:rPr>
        <w:t xml:space="preserve">The quantity ofceinen Loncrete lining with nominal reinfoi Lement Will be measured on volumetric </w:t>
      </w:r>
      <w:r w:rsidRPr="00FE3A19">
        <w:rPr>
          <w:spacing w:val="-9"/>
        </w:rPr>
        <w:t xml:space="preserve">basis on the same, lines as ofplain concrete lining. Payment shall be made at the unit rate quoted in </w:t>
      </w:r>
      <w:r w:rsidRPr="00FE3A19">
        <w:rPr>
          <w:spacing w:val="-7"/>
        </w:rPr>
        <w:t xml:space="preserve">Schedule The rate excludes reinforcement to be provided in lining, but is inclusive of costs of all </w:t>
      </w:r>
      <w:r w:rsidRPr="00FE3A19">
        <w:rPr>
          <w:spacing w:val="-13"/>
        </w:rPr>
        <w:t xml:space="preserve">materials tiansport with all leads and lifts all tools, plant arid labour foi mixing con placing, compacting </w:t>
      </w:r>
      <w:r w:rsidRPr="00FE3A19">
        <w:rPr>
          <w:spacing w:val="-9"/>
        </w:rPr>
        <w:t xml:space="preserve">finishing, curing etc., and also for dewatering and desitting during the placing of the reinforcement </w:t>
      </w:r>
      <w:r w:rsidRPr="00FE3A19">
        <w:t>and the concrete. Reinforcement is payable separately.</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r w:rsidRPr="00FE3A19">
        <w:rPr>
          <w:b/>
          <w:bCs/>
          <w:spacing w:val="-3"/>
        </w:rPr>
        <w:t>3.12 KILOMETRE STONES AND HECTOMETRE STONES</w:t>
      </w:r>
    </w:p>
    <w:p w:rsidR="00B80304" w:rsidRPr="00FE3A19" w:rsidRDefault="00B80304" w:rsidP="00B80304">
      <w:pPr>
        <w:shd w:val="clear" w:color="auto" w:fill="FFFFFF"/>
        <w:ind w:left="720" w:hanging="720"/>
        <w:jc w:val="both"/>
        <w:rPr>
          <w:spacing w:val="-5"/>
        </w:rPr>
      </w:pPr>
    </w:p>
    <w:p w:rsidR="00B80304" w:rsidRPr="00FE3A19" w:rsidRDefault="00B80304" w:rsidP="00B80304">
      <w:pPr>
        <w:shd w:val="clear" w:color="auto" w:fill="FFFFFF"/>
        <w:ind w:left="720"/>
        <w:jc w:val="both"/>
      </w:pPr>
      <w:r w:rsidRPr="00FE3A19">
        <w:rPr>
          <w:spacing w:val="-5"/>
        </w:rPr>
        <w:lastRenderedPageBreak/>
        <w:t>Kilometre stones/Hectometre stones shall be obtained from approved quarries. Stones shall be .</w:t>
      </w:r>
      <w:r w:rsidRPr="00FE3A19">
        <w:rPr>
          <w:spacing w:val="-6"/>
        </w:rPr>
        <w:t>dense hard and free from any defect. The exposed stones shall be well dressed and rectangular.-</w:t>
      </w:r>
      <w:r w:rsidRPr="00FE3A19">
        <w:rPr>
          <w:spacing w:val="-8"/>
        </w:rPr>
        <w:t xml:space="preserve">Dressing shall be two line dressing. The dimensions oftlie stones shall be as shown in the drawing. </w:t>
      </w:r>
      <w:r w:rsidRPr="00FE3A19">
        <w:rPr>
          <w:spacing w:val="-2"/>
        </w:rPr>
        <w:t xml:space="preserve">All exposed faces shall be provided with three coats of enamel paints of approved make and </w:t>
      </w:r>
      <w:r w:rsidRPr="00FE3A19">
        <w:t>shade. Lettering shall be done as shown in the drawing</w:t>
      </w:r>
    </w:p>
    <w:p w:rsidR="00B80304" w:rsidRPr="00FE3A19" w:rsidRDefault="00B80304" w:rsidP="00B80304">
      <w:pPr>
        <w:shd w:val="clear" w:color="auto" w:fill="FFFFFF"/>
        <w:ind w:left="720" w:hanging="720"/>
        <w:jc w:val="both"/>
        <w:rPr>
          <w:spacing w:val="-8"/>
        </w:rPr>
      </w:pPr>
    </w:p>
    <w:p w:rsidR="00B80304" w:rsidRPr="00FE3A19" w:rsidRDefault="00B80304" w:rsidP="00B80304">
      <w:pPr>
        <w:shd w:val="clear" w:color="auto" w:fill="FFFFFF"/>
        <w:ind w:left="720"/>
        <w:jc w:val="both"/>
        <w:rPr>
          <w:spacing w:val="-7"/>
        </w:rPr>
      </w:pPr>
      <w:r w:rsidRPr="00FE3A19">
        <w:rPr>
          <w:spacing w:val="-8"/>
        </w:rPr>
        <w:br w:type="page"/>
      </w:r>
      <w:r w:rsidRPr="00FE3A19">
        <w:rPr>
          <w:spacing w:val="-8"/>
        </w:rPr>
        <w:lastRenderedPageBreak/>
        <w:t xml:space="preserve">Hectometre stones and Kilometre stones are to be located on the left hand side of the service road </w:t>
      </w:r>
      <w:r w:rsidRPr="00FE3A19">
        <w:rPr>
          <w:spacing w:val="-9"/>
        </w:rPr>
        <w:t xml:space="preserve">and LP. as one proceeds from the station ironi which the Kilometre count starts. The stones should </w:t>
      </w:r>
      <w:r w:rsidRPr="00FE3A19">
        <w:rPr>
          <w:spacing w:val="-8"/>
        </w:rPr>
        <w:t xml:space="preserve">be fixed in position with cement concrete, of required grade, a minimum of 150mm all round and extended to full depth of the stone below the surface. Tli should be planted securely near the edge </w:t>
      </w:r>
      <w:r w:rsidRPr="00FE3A19">
        <w:rPr>
          <w:spacing w:val="-7"/>
        </w:rPr>
        <w:t>of the formation with their faces at right angles to the centre line of the road.</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rPr>
          <w:b/>
          <w:bCs/>
          <w:spacing w:val="-2"/>
        </w:rPr>
      </w:pPr>
    </w:p>
    <w:p w:rsidR="00B80304" w:rsidRPr="00FE3A19" w:rsidRDefault="00B80304" w:rsidP="00B80304">
      <w:pPr>
        <w:shd w:val="clear" w:color="auto" w:fill="FFFFFF"/>
        <w:ind w:left="720" w:hanging="720"/>
        <w:jc w:val="both"/>
      </w:pPr>
      <w:r w:rsidRPr="00FE3A19">
        <w:rPr>
          <w:b/>
          <w:bCs/>
          <w:spacing w:val="-2"/>
        </w:rPr>
        <w:t>3.12.1 MESUREMENTS AND PAYMENTS</w:t>
      </w:r>
    </w:p>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jc w:val="both"/>
      </w:pPr>
      <w:r w:rsidRPr="00FE3A19">
        <w:rPr>
          <w:spacing w:val="-7"/>
        </w:rPr>
        <w:t xml:space="preserve">Payment for Kilometer and Hectometre stones shall be made at unit rate for the respective item. The rate </w:t>
      </w:r>
      <w:r w:rsidRPr="00FE3A19">
        <w:rPr>
          <w:spacing w:val="-9"/>
        </w:rPr>
        <w:t xml:space="preserve">shall nclude the cost and conveyance of stones, all labour charges for conveyance of stones fixing </w:t>
      </w:r>
      <w:r w:rsidRPr="00FE3A19">
        <w:rPr>
          <w:spacing w:val="-8"/>
        </w:rPr>
        <w:t>in concrete painting, printing and figuring etc., and all other incidental charges.</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center"/>
        <w:rPr>
          <w:b/>
          <w:bCs/>
          <w:sz w:val="36"/>
        </w:rPr>
      </w:pPr>
      <w:r w:rsidRPr="00FE3A19">
        <w:rPr>
          <w:b/>
          <w:bCs/>
        </w:rPr>
        <w:br w:type="page"/>
      </w:r>
      <w:r w:rsidRPr="00FE3A19">
        <w:rPr>
          <w:b/>
          <w:bCs/>
          <w:sz w:val="36"/>
        </w:rPr>
        <w:lastRenderedPageBreak/>
        <w:t>SECTION –IV</w:t>
      </w:r>
    </w:p>
    <w:p w:rsidR="00B80304" w:rsidRPr="00FE3A19" w:rsidRDefault="00B80304" w:rsidP="00B80304">
      <w:pPr>
        <w:shd w:val="clear" w:color="auto" w:fill="FFFFFF"/>
        <w:spacing w:before="240"/>
        <w:ind w:left="720" w:hanging="720"/>
        <w:jc w:val="center"/>
        <w:rPr>
          <w:b/>
          <w:bCs/>
          <w:sz w:val="28"/>
        </w:rPr>
      </w:pPr>
      <w:r w:rsidRPr="00FE3A19">
        <w:rPr>
          <w:b/>
          <w:bCs/>
          <w:sz w:val="28"/>
        </w:rPr>
        <w:t>PLAIN AND REINFORCED CONCRETE</w:t>
      </w:r>
    </w:p>
    <w:p w:rsidR="00B80304" w:rsidRPr="00FE3A19" w:rsidRDefault="00B80304" w:rsidP="00B80304">
      <w:pPr>
        <w:shd w:val="clear" w:color="auto" w:fill="FFFFFF"/>
        <w:tabs>
          <w:tab w:val="left" w:pos="595"/>
        </w:tabs>
        <w:spacing w:before="240"/>
        <w:ind w:left="720" w:hanging="720"/>
        <w:jc w:val="both"/>
      </w:pPr>
      <w:r w:rsidRPr="00FE3A19">
        <w:rPr>
          <w:b/>
          <w:bCs/>
        </w:rPr>
        <w:t>4.1</w:t>
      </w:r>
      <w:r w:rsidRPr="00FE3A19">
        <w:rPr>
          <w:b/>
          <w:bCs/>
        </w:rPr>
        <w:tab/>
        <w:t>SCOPE OF WORK</w:t>
      </w:r>
    </w:p>
    <w:p w:rsidR="00B80304" w:rsidRPr="00FE3A19" w:rsidRDefault="00B80304" w:rsidP="00B80304">
      <w:pPr>
        <w:shd w:val="clear" w:color="auto" w:fill="FFFFFF"/>
        <w:ind w:left="720"/>
        <w:jc w:val="both"/>
      </w:pPr>
      <w:r w:rsidRPr="00FE3A19">
        <w:rPr>
          <w:spacing w:val="-3"/>
        </w:rPr>
        <w:t xml:space="preserve">The specifications cover the requirements of plain and reinforced concrete for use in various </w:t>
      </w:r>
      <w:r w:rsidRPr="00FE3A19">
        <w:rPr>
          <w:spacing w:val="-12"/>
        </w:rPr>
        <w:t xml:space="preserve">components of the structures. The work covered under this section consists of furnishing all materials </w:t>
      </w:r>
      <w:r w:rsidRPr="00FE3A19">
        <w:rPr>
          <w:spacing w:val="-10"/>
        </w:rPr>
        <w:t xml:space="preserve">including formwork equipment, lahoux for the manufacture, transport, placing, vibrating, finishing </w:t>
      </w:r>
      <w:r w:rsidRPr="00FE3A19">
        <w:rPr>
          <w:spacing w:val="-11"/>
        </w:rPr>
        <w:t xml:space="preserve">and curing of the concerte for the structures and performing all the operating necessary ans ancillary </w:t>
      </w:r>
      <w:r w:rsidRPr="00FE3A19">
        <w:rPr>
          <w:spacing w:val="-7"/>
        </w:rPr>
        <w:t>thereto including dewatering and dolerite or trap shall only be used as coarse aggregate.</w:t>
      </w:r>
    </w:p>
    <w:p w:rsidR="00B80304" w:rsidRPr="00FE3A19" w:rsidRDefault="00B80304" w:rsidP="00B80304">
      <w:pPr>
        <w:shd w:val="clear" w:color="auto" w:fill="FFFFFF"/>
        <w:tabs>
          <w:tab w:val="left" w:pos="595"/>
        </w:tabs>
        <w:ind w:left="720" w:hanging="720"/>
        <w:jc w:val="both"/>
        <w:rPr>
          <w:b/>
          <w:bCs/>
          <w:spacing w:val="-9"/>
        </w:rPr>
      </w:pPr>
    </w:p>
    <w:p w:rsidR="00B80304" w:rsidRPr="00FE3A19" w:rsidRDefault="00B80304" w:rsidP="00B80304">
      <w:pPr>
        <w:shd w:val="clear" w:color="auto" w:fill="FFFFFF"/>
        <w:tabs>
          <w:tab w:val="left" w:pos="595"/>
        </w:tabs>
        <w:ind w:left="720" w:hanging="720"/>
        <w:jc w:val="both"/>
      </w:pPr>
      <w:r w:rsidRPr="00FE3A19">
        <w:rPr>
          <w:b/>
          <w:bCs/>
          <w:spacing w:val="-9"/>
        </w:rPr>
        <w:t>4.2</w:t>
      </w:r>
      <w:r w:rsidRPr="00FE3A19">
        <w:rPr>
          <w:b/>
          <w:bCs/>
        </w:rPr>
        <w:tab/>
      </w:r>
      <w:r w:rsidRPr="00FE3A19">
        <w:rPr>
          <w:b/>
          <w:bCs/>
          <w:spacing w:val="-6"/>
        </w:rPr>
        <w:t>APPLICABLE, PUBLICATIONS</w:t>
      </w:r>
    </w:p>
    <w:p w:rsidR="00B80304" w:rsidRPr="00FE3A19" w:rsidRDefault="00B80304" w:rsidP="00B80304">
      <w:pPr>
        <w:shd w:val="clear" w:color="auto" w:fill="FFFFFF"/>
        <w:spacing w:before="240"/>
        <w:ind w:left="720"/>
        <w:jc w:val="both"/>
      </w:pPr>
      <w:r w:rsidRPr="00FE3A19">
        <w:rPr>
          <w:spacing w:val="-11"/>
        </w:rPr>
        <w:t xml:space="preserve">All concrete, its constitutents methods and procedure of manufacture, placement etc. shalla conform </w:t>
      </w:r>
      <w:r w:rsidRPr="00FE3A19">
        <w:rPr>
          <w:spacing w:val="-8"/>
        </w:rPr>
        <w:t>to Indian Standard Specifications and other publications listed below unless otherwise specified.</w:t>
      </w:r>
    </w:p>
    <w:p w:rsidR="00B80304" w:rsidRPr="00FE3A19" w:rsidRDefault="00B80304" w:rsidP="00B80304">
      <w:pPr>
        <w:shd w:val="clear" w:color="auto" w:fill="FFFFFF"/>
        <w:ind w:left="720" w:hanging="720"/>
        <w:jc w:val="both"/>
      </w:pPr>
    </w:p>
    <w:p w:rsidR="00B80304" w:rsidRPr="00FE3A19" w:rsidRDefault="00B80304" w:rsidP="00B80304">
      <w:pPr>
        <w:ind w:left="720" w:hanging="720"/>
        <w:jc w:val="both"/>
      </w:pPr>
    </w:p>
    <w:p w:rsidR="00B80304" w:rsidRPr="00FE3A19" w:rsidRDefault="00B80304" w:rsidP="00B80304">
      <w:pPr>
        <w:shd w:val="clear" w:color="auto" w:fill="FFFFFF"/>
        <w:ind w:left="720" w:hanging="720"/>
        <w:jc w:val="both"/>
        <w:rPr>
          <w:b/>
          <w:bCs/>
        </w:rPr>
      </w:pPr>
      <w:r w:rsidRPr="00FE3A19">
        <w:rPr>
          <w:b/>
          <w:bCs/>
        </w:rPr>
        <w:t>4.2.</w:t>
      </w:r>
      <w:r w:rsidRPr="00FE3A19">
        <w:rPr>
          <w:b/>
          <w:bCs/>
        </w:rPr>
        <w:tab/>
      </w:r>
      <w:r w:rsidRPr="00FE3A19">
        <w:rPr>
          <w:b/>
          <w:bCs/>
        </w:rPr>
        <w:tab/>
        <w:t>INDIAN STANDARDS FOR REFERENCE.</w:t>
      </w:r>
    </w:p>
    <w:p w:rsidR="00B80304" w:rsidRPr="00FE3A19" w:rsidRDefault="00B80304" w:rsidP="00B80304">
      <w:pPr>
        <w:shd w:val="clear" w:color="auto" w:fill="FFFFFF"/>
        <w:ind w:left="720" w:hanging="720"/>
        <w:jc w:val="both"/>
      </w:pPr>
    </w:p>
    <w:p w:rsidR="00B80304" w:rsidRPr="00FE3A19" w:rsidRDefault="00B80304" w:rsidP="00B80304">
      <w:pPr>
        <w:widowControl w:val="0"/>
        <w:numPr>
          <w:ilvl w:val="0"/>
          <w:numId w:val="75"/>
        </w:numPr>
        <w:shd w:val="clear" w:color="auto" w:fill="FFFFFF"/>
        <w:tabs>
          <w:tab w:val="left" w:pos="565"/>
          <w:tab w:val="left" w:pos="3427"/>
        </w:tabs>
        <w:autoSpaceDE w:val="0"/>
        <w:autoSpaceDN w:val="0"/>
        <w:adjustRightInd w:val="0"/>
        <w:spacing w:line="371" w:lineRule="exact"/>
        <w:ind w:left="720" w:hanging="360"/>
        <w:rPr>
          <w:spacing w:val="-25"/>
        </w:rPr>
      </w:pPr>
      <w:r w:rsidRPr="00FE3A19">
        <w:rPr>
          <w:b/>
          <w:bCs/>
          <w:spacing w:val="-5"/>
        </w:rPr>
        <w:t xml:space="preserve">IS </w:t>
      </w:r>
      <w:r w:rsidRPr="00FE3A19">
        <w:rPr>
          <w:spacing w:val="-5"/>
        </w:rPr>
        <w:t>: 226-1975</w:t>
      </w:r>
      <w:r w:rsidRPr="00FE3A19">
        <w:tab/>
      </w:r>
      <w:r w:rsidRPr="00FE3A19">
        <w:rPr>
          <w:spacing w:val="-6"/>
        </w:rPr>
        <w:t>:        Structural Steel Standard Quality.</w:t>
      </w:r>
    </w:p>
    <w:p w:rsidR="00B80304" w:rsidRPr="00FE3A19" w:rsidRDefault="00B80304" w:rsidP="00B80304">
      <w:pPr>
        <w:widowControl w:val="0"/>
        <w:numPr>
          <w:ilvl w:val="0"/>
          <w:numId w:val="76"/>
        </w:numPr>
        <w:shd w:val="clear" w:color="auto" w:fill="FFFFFF"/>
        <w:tabs>
          <w:tab w:val="left" w:pos="565"/>
          <w:tab w:val="left" w:pos="3427"/>
        </w:tabs>
        <w:autoSpaceDE w:val="0"/>
        <w:autoSpaceDN w:val="0"/>
        <w:adjustRightInd w:val="0"/>
        <w:spacing w:line="371" w:lineRule="exact"/>
        <w:ind w:left="540" w:right="29" w:hanging="540"/>
        <w:rPr>
          <w:spacing w:val="-14"/>
        </w:rPr>
      </w:pPr>
      <w:r w:rsidRPr="00FE3A19">
        <w:t>IS: 269</w:t>
      </w:r>
      <w:r w:rsidRPr="00FE3A19">
        <w:tab/>
      </w:r>
      <w:r w:rsidRPr="00FE3A19">
        <w:rPr>
          <w:spacing w:val="-5"/>
        </w:rPr>
        <w:t>:        33 grade portland  cement</w:t>
      </w:r>
    </w:p>
    <w:p w:rsidR="00B80304" w:rsidRPr="00FE3A19" w:rsidRDefault="00B80304" w:rsidP="00B80304">
      <w:pPr>
        <w:shd w:val="clear" w:color="auto" w:fill="FFFFFF"/>
        <w:tabs>
          <w:tab w:val="left" w:pos="565"/>
          <w:tab w:val="left" w:pos="3427"/>
        </w:tabs>
        <w:spacing w:line="371" w:lineRule="exact"/>
        <w:ind w:left="3" w:right="29"/>
        <w:rPr>
          <w:spacing w:val="-14"/>
        </w:rPr>
      </w:pPr>
      <w:r w:rsidRPr="00FE3A19">
        <w:rPr>
          <w:spacing w:val="-5"/>
        </w:rPr>
        <w:tab/>
      </w:r>
      <w:r w:rsidRPr="00FE3A19">
        <w:t>(First Revision)</w:t>
      </w:r>
    </w:p>
    <w:p w:rsidR="00B80304" w:rsidRPr="00FE3A19" w:rsidRDefault="00B80304" w:rsidP="00B80304">
      <w:pPr>
        <w:widowControl w:val="0"/>
        <w:numPr>
          <w:ilvl w:val="0"/>
          <w:numId w:val="75"/>
        </w:numPr>
        <w:shd w:val="clear" w:color="auto" w:fill="FFFFFF"/>
        <w:tabs>
          <w:tab w:val="left" w:pos="565"/>
          <w:tab w:val="left" w:pos="3427"/>
        </w:tabs>
        <w:autoSpaceDE w:val="0"/>
        <w:autoSpaceDN w:val="0"/>
        <w:adjustRightInd w:val="0"/>
        <w:spacing w:line="371" w:lineRule="exact"/>
        <w:ind w:left="720" w:hanging="360"/>
      </w:pPr>
      <w:r w:rsidRPr="00FE3A19">
        <w:rPr>
          <w:spacing w:val="-3"/>
        </w:rPr>
        <w:t>IS : 280-1078</w:t>
      </w:r>
      <w:r w:rsidRPr="00FE3A19">
        <w:tab/>
      </w:r>
      <w:r w:rsidRPr="00FE3A19">
        <w:rPr>
          <w:spacing w:val="-7"/>
        </w:rPr>
        <w:t xml:space="preserve">:        Mild Steel wire for general Engineering purposes. </w:t>
      </w:r>
      <w:r w:rsidRPr="00FE3A19">
        <w:rPr>
          <w:spacing w:val="-7"/>
        </w:rPr>
        <w:tab/>
      </w:r>
      <w:r w:rsidRPr="00FE3A19">
        <w:rPr>
          <w:spacing w:val="-7"/>
        </w:rPr>
        <w:tab/>
      </w:r>
      <w:r w:rsidRPr="00FE3A19">
        <w:rPr>
          <w:spacing w:val="-7"/>
        </w:rPr>
        <w:tab/>
      </w:r>
      <w:r w:rsidRPr="00FE3A19">
        <w:rPr>
          <w:spacing w:val="-7"/>
        </w:rPr>
        <w:tab/>
        <w:t xml:space="preserve">      Plywood purposes.</w:t>
      </w:r>
    </w:p>
    <w:p w:rsidR="00B80304" w:rsidRPr="00FE3A19" w:rsidRDefault="00B80304" w:rsidP="00B80304">
      <w:pPr>
        <w:widowControl w:val="0"/>
        <w:numPr>
          <w:ilvl w:val="0"/>
          <w:numId w:val="77"/>
        </w:numPr>
        <w:shd w:val="clear" w:color="auto" w:fill="FFFFFF"/>
        <w:tabs>
          <w:tab w:val="left" w:pos="565"/>
          <w:tab w:val="left" w:pos="3431"/>
        </w:tabs>
        <w:autoSpaceDE w:val="0"/>
        <w:autoSpaceDN w:val="0"/>
        <w:adjustRightInd w:val="0"/>
        <w:spacing w:before="97"/>
        <w:ind w:left="540" w:hanging="540"/>
        <w:rPr>
          <w:spacing w:val="-14"/>
        </w:rPr>
      </w:pPr>
      <w:r w:rsidRPr="00FE3A19">
        <w:rPr>
          <w:spacing w:val="-3"/>
        </w:rPr>
        <w:t>IS : 303-1975</w:t>
      </w:r>
      <w:r w:rsidRPr="00FE3A19">
        <w:tab/>
      </w:r>
      <w:r w:rsidRPr="00FE3A19">
        <w:rPr>
          <w:spacing w:val="-4"/>
        </w:rPr>
        <w:t>:        Plywood purposes</w:t>
      </w:r>
    </w:p>
    <w:p w:rsidR="00B80304" w:rsidRPr="00FE3A19" w:rsidRDefault="00B80304" w:rsidP="00B80304">
      <w:pPr>
        <w:widowControl w:val="0"/>
        <w:numPr>
          <w:ilvl w:val="0"/>
          <w:numId w:val="78"/>
        </w:numPr>
        <w:shd w:val="clear" w:color="auto" w:fill="FFFFFF"/>
        <w:tabs>
          <w:tab w:val="left" w:pos="565"/>
          <w:tab w:val="left" w:pos="3434"/>
        </w:tabs>
        <w:autoSpaceDE w:val="0"/>
        <w:autoSpaceDN w:val="0"/>
        <w:adjustRightInd w:val="0"/>
        <w:spacing w:before="83" w:line="288" w:lineRule="exact"/>
        <w:ind w:left="900" w:hanging="360"/>
      </w:pPr>
      <w:r w:rsidRPr="00FE3A19">
        <w:rPr>
          <w:spacing w:val="-3"/>
        </w:rPr>
        <w:t>IS : 383-1970</w:t>
      </w:r>
      <w:r w:rsidRPr="00FE3A19">
        <w:tab/>
      </w:r>
      <w:r w:rsidRPr="00FE3A19">
        <w:rPr>
          <w:spacing w:val="-10"/>
        </w:rPr>
        <w:t xml:space="preserve">:        Coarse and fine aggregates from natural sources for </w:t>
      </w:r>
      <w:r w:rsidRPr="00FE3A19">
        <w:t>(Reaffirmed 1980)</w:t>
      </w:r>
      <w:r w:rsidRPr="00FE3A19">
        <w:tab/>
      </w:r>
      <w:r w:rsidRPr="00FE3A19">
        <w:rPr>
          <w:spacing w:val="-10"/>
        </w:rPr>
        <w:t xml:space="preserve">         concrete. </w:t>
      </w:r>
    </w:p>
    <w:p w:rsidR="00B80304" w:rsidRPr="00FE3A19" w:rsidRDefault="00B80304" w:rsidP="00B80304">
      <w:pPr>
        <w:widowControl w:val="0"/>
        <w:numPr>
          <w:ilvl w:val="0"/>
          <w:numId w:val="78"/>
        </w:numPr>
        <w:shd w:val="clear" w:color="auto" w:fill="FFFFFF"/>
        <w:tabs>
          <w:tab w:val="left" w:pos="565"/>
          <w:tab w:val="left" w:pos="3434"/>
        </w:tabs>
        <w:autoSpaceDE w:val="0"/>
        <w:autoSpaceDN w:val="0"/>
        <w:adjustRightInd w:val="0"/>
        <w:spacing w:before="83" w:line="288" w:lineRule="exact"/>
        <w:ind w:left="900" w:hanging="360"/>
      </w:pPr>
      <w:r w:rsidRPr="00FE3A19">
        <w:rPr>
          <w:spacing w:val="-3"/>
        </w:rPr>
        <w:t>IS : 432-1966</w:t>
      </w:r>
      <w:r w:rsidRPr="00FE3A19">
        <w:tab/>
      </w:r>
      <w:r w:rsidRPr="00FE3A19">
        <w:rPr>
          <w:spacing w:val="-9"/>
        </w:rPr>
        <w:t xml:space="preserve">:        Mild steel and medium tensile bars and drawn stead wire </w:t>
      </w:r>
      <w:r w:rsidRPr="00FE3A19">
        <w:rPr>
          <w:spacing w:val="-9"/>
        </w:rPr>
        <w:tab/>
      </w:r>
      <w:r w:rsidRPr="00FE3A19">
        <w:rPr>
          <w:spacing w:val="-9"/>
        </w:rPr>
        <w:tab/>
      </w:r>
      <w:r w:rsidRPr="00FE3A19">
        <w:rPr>
          <w:spacing w:val="-9"/>
        </w:rPr>
        <w:tab/>
        <w:t xml:space="preserve">      for </w:t>
      </w:r>
      <w:r w:rsidRPr="00FE3A19">
        <w:rPr>
          <w:spacing w:val="-8"/>
        </w:rPr>
        <w:t>concrete reinforcement</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4"/>
        </w:rPr>
      </w:pPr>
      <w:r w:rsidRPr="00FE3A19">
        <w:rPr>
          <w:spacing w:val="-3"/>
        </w:rPr>
        <w:t>IS : 432-1966 (Part I)</w:t>
      </w:r>
      <w:r w:rsidRPr="00FE3A19">
        <w:tab/>
        <w:t>:</w:t>
      </w:r>
      <w:r w:rsidRPr="00FE3A19">
        <w:tab/>
      </w:r>
      <w:r w:rsidRPr="00FE3A19">
        <w:rPr>
          <w:spacing w:val="-8"/>
        </w:rPr>
        <w:t>Mild Steel and medium tensile steel bars.</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8"/>
        </w:rPr>
      </w:pPr>
      <w:r w:rsidRPr="00FE3A19">
        <w:rPr>
          <w:spacing w:val="-6"/>
        </w:rPr>
        <w:t>IS -.432-1096 (Part -V)</w:t>
      </w:r>
      <w:r w:rsidRPr="00FE3A19">
        <w:tab/>
        <w:t>:</w:t>
      </w:r>
      <w:r w:rsidRPr="00FE3A19">
        <w:tab/>
      </w:r>
      <w:r w:rsidRPr="00FE3A19">
        <w:rPr>
          <w:spacing w:val="-7"/>
        </w:rPr>
        <w:t>hard drawn steel wire.</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before="4" w:line="371" w:lineRule="exact"/>
        <w:ind w:left="1440" w:hanging="360"/>
        <w:rPr>
          <w:spacing w:val="-14"/>
        </w:rPr>
      </w:pPr>
      <w:r w:rsidRPr="00FE3A19">
        <w:t>IS: 455</w:t>
      </w:r>
      <w:r w:rsidRPr="00FE3A19">
        <w:tab/>
        <w:t>:</w:t>
      </w:r>
      <w:r w:rsidRPr="00FE3A19">
        <w:tab/>
      </w:r>
      <w:r w:rsidRPr="00FE3A19">
        <w:rPr>
          <w:spacing w:val="-9"/>
        </w:rPr>
        <w:t>Portland slag cement.</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5"/>
        </w:rPr>
      </w:pPr>
      <w:r w:rsidRPr="00FE3A19">
        <w:rPr>
          <w:spacing w:val="-3"/>
        </w:rPr>
        <w:t>IS : 456-2000</w:t>
      </w:r>
      <w:r w:rsidRPr="00FE3A19">
        <w:tab/>
        <w:t>:</w:t>
      </w:r>
      <w:r w:rsidRPr="00FE3A19">
        <w:tab/>
      </w:r>
      <w:r w:rsidRPr="00FE3A19">
        <w:rPr>
          <w:spacing w:val="-6"/>
        </w:rPr>
        <w:t>Code of practice for plain and reinforced concrete.</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before="4" w:line="371" w:lineRule="exact"/>
        <w:ind w:left="1440" w:hanging="360"/>
        <w:rPr>
          <w:spacing w:val="-17"/>
        </w:rPr>
      </w:pPr>
      <w:r w:rsidRPr="00FE3A19">
        <w:t>IS: 460-1078</w:t>
      </w:r>
      <w:r w:rsidRPr="00FE3A19">
        <w:tab/>
        <w:t>:</w:t>
      </w:r>
      <w:r w:rsidRPr="00FE3A19">
        <w:tab/>
      </w:r>
      <w:r w:rsidRPr="00FE3A19">
        <w:rPr>
          <w:spacing w:val="-9"/>
        </w:rPr>
        <w:t>Test sieves</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4"/>
        </w:rPr>
      </w:pPr>
      <w:r w:rsidRPr="00FE3A19">
        <w:rPr>
          <w:spacing w:val="-3"/>
        </w:rPr>
        <w:t>IS : 516-1959</w:t>
      </w:r>
      <w:r w:rsidRPr="00FE3A19">
        <w:tab/>
        <w:t>:</w:t>
      </w:r>
      <w:r w:rsidRPr="00FE3A19">
        <w:tab/>
      </w:r>
      <w:r w:rsidRPr="00FE3A19">
        <w:rPr>
          <w:spacing w:val="-6"/>
        </w:rPr>
        <w:t>Methods of tests for strength of concrete</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5"/>
        </w:rPr>
      </w:pPr>
      <w:r w:rsidRPr="00FE3A19">
        <w:rPr>
          <w:spacing w:val="-3"/>
        </w:rPr>
        <w:t>IS : 650-1966</w:t>
      </w:r>
      <w:r w:rsidRPr="00FE3A19">
        <w:tab/>
        <w:t>:</w:t>
      </w:r>
      <w:r w:rsidRPr="00FE3A19">
        <w:tab/>
      </w:r>
      <w:r w:rsidRPr="00FE3A19">
        <w:rPr>
          <w:spacing w:val="-7"/>
        </w:rPr>
        <w:t>Standard sand for testing of cement.</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6"/>
        </w:rPr>
      </w:pPr>
      <w:r w:rsidRPr="00FE3A19">
        <w:rPr>
          <w:spacing w:val="-3"/>
        </w:rPr>
        <w:t>IS : 814-1974</w:t>
      </w:r>
      <w:r w:rsidRPr="00FE3A19">
        <w:tab/>
        <w:t>:</w:t>
      </w:r>
      <w:r w:rsidRPr="00FE3A19">
        <w:tab/>
      </w:r>
      <w:r w:rsidRPr="00FE3A19">
        <w:rPr>
          <w:spacing w:val="-8"/>
        </w:rPr>
        <w:t xml:space="preserve">Covered electrodes of metal or welding of structural </w:t>
      </w:r>
      <w:r w:rsidRPr="00FE3A19">
        <w:rPr>
          <w:spacing w:val="-8"/>
        </w:rPr>
        <w:tab/>
      </w:r>
      <w:r w:rsidRPr="00FE3A19">
        <w:rPr>
          <w:spacing w:val="-8"/>
        </w:rPr>
        <w:tab/>
      </w:r>
      <w:r w:rsidRPr="00FE3A19">
        <w:rPr>
          <w:spacing w:val="-8"/>
        </w:rPr>
        <w:tab/>
      </w:r>
      <w:r w:rsidRPr="00FE3A19">
        <w:rPr>
          <w:spacing w:val="-8"/>
        </w:rPr>
        <w:tab/>
        <w:t>steel.</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5"/>
        </w:rPr>
      </w:pPr>
      <w:r w:rsidRPr="00FE3A19">
        <w:rPr>
          <w:spacing w:val="-3"/>
        </w:rPr>
        <w:t>IS : 814-1974 (Part-I)</w:t>
      </w:r>
      <w:r w:rsidRPr="00FE3A19">
        <w:tab/>
        <w:t>:</w:t>
      </w:r>
      <w:r w:rsidRPr="00FE3A19">
        <w:tab/>
      </w:r>
      <w:r w:rsidRPr="00FE3A19">
        <w:rPr>
          <w:spacing w:val="-6"/>
        </w:rPr>
        <w:t>For welding products other than sheets.</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line="371" w:lineRule="exact"/>
        <w:ind w:left="1440" w:hanging="360"/>
        <w:rPr>
          <w:spacing w:val="-17"/>
        </w:rPr>
      </w:pPr>
      <w:r w:rsidRPr="00FE3A19">
        <w:rPr>
          <w:spacing w:val="-3"/>
        </w:rPr>
        <w:t>IS : 814-1974 (Part-V)</w:t>
      </w:r>
      <w:r w:rsidRPr="00FE3A19">
        <w:tab/>
        <w:t>:</w:t>
      </w:r>
      <w:r w:rsidRPr="00FE3A19">
        <w:tab/>
      </w:r>
      <w:r w:rsidRPr="00FE3A19">
        <w:rPr>
          <w:spacing w:val="-8"/>
        </w:rPr>
        <w:t>For welding sheets.</w:t>
      </w:r>
    </w:p>
    <w:p w:rsidR="00B80304" w:rsidRPr="00FE3A19" w:rsidRDefault="00B80304" w:rsidP="00B80304">
      <w:pPr>
        <w:widowControl w:val="0"/>
        <w:numPr>
          <w:ilvl w:val="0"/>
          <w:numId w:val="79"/>
        </w:numPr>
        <w:shd w:val="clear" w:color="auto" w:fill="FFFFFF"/>
        <w:tabs>
          <w:tab w:val="left" w:pos="565"/>
          <w:tab w:val="left" w:pos="3373"/>
          <w:tab w:val="left" w:pos="3942"/>
        </w:tabs>
        <w:autoSpaceDE w:val="0"/>
        <w:autoSpaceDN w:val="0"/>
        <w:adjustRightInd w:val="0"/>
        <w:spacing w:before="4" w:line="371" w:lineRule="exact"/>
        <w:ind w:left="1440" w:hanging="360"/>
        <w:rPr>
          <w:spacing w:val="-17"/>
        </w:rPr>
      </w:pPr>
      <w:r w:rsidRPr="00FE3A19">
        <w:rPr>
          <w:spacing w:val="-4"/>
        </w:rPr>
        <w:lastRenderedPageBreak/>
        <w:t>IS : 1119-1959</w:t>
      </w:r>
      <w:r w:rsidRPr="00FE3A19">
        <w:tab/>
        <w:t>:</w:t>
      </w:r>
      <w:r w:rsidRPr="00FE3A19">
        <w:tab/>
      </w:r>
      <w:r w:rsidRPr="00FE3A19">
        <w:rPr>
          <w:spacing w:val="-7"/>
        </w:rPr>
        <w:t>Methods of Sampling and Lrnalysis ot concrete</w:t>
      </w:r>
    </w:p>
    <w:p w:rsidR="00B80304" w:rsidRPr="00FE3A19" w:rsidRDefault="00B80304" w:rsidP="00B80304">
      <w:pPr>
        <w:widowControl w:val="0"/>
        <w:numPr>
          <w:ilvl w:val="0"/>
          <w:numId w:val="79"/>
        </w:numPr>
        <w:shd w:val="clear" w:color="auto" w:fill="FFFFFF"/>
        <w:tabs>
          <w:tab w:val="left" w:pos="565"/>
          <w:tab w:val="left" w:pos="3434"/>
          <w:tab w:val="left" w:pos="4320"/>
        </w:tabs>
        <w:autoSpaceDE w:val="0"/>
        <w:autoSpaceDN w:val="0"/>
        <w:adjustRightInd w:val="0"/>
        <w:spacing w:line="371" w:lineRule="exact"/>
        <w:ind w:left="1440" w:hanging="360"/>
      </w:pPr>
      <w:r w:rsidRPr="00FE3A19">
        <w:rPr>
          <w:spacing w:val="-1"/>
        </w:rPr>
        <w:br w:type="page"/>
      </w:r>
      <w:r w:rsidRPr="00FE3A19">
        <w:rPr>
          <w:spacing w:val="-1"/>
        </w:rPr>
        <w:lastRenderedPageBreak/>
        <w:t>IS :: 1139-1966</w:t>
      </w:r>
      <w:r w:rsidRPr="00FE3A19">
        <w:tab/>
      </w:r>
      <w:r w:rsidRPr="00FE3A19">
        <w:rPr>
          <w:spacing w:val="-4"/>
        </w:rPr>
        <w:t xml:space="preserve">:        </w:t>
      </w:r>
      <w:r w:rsidRPr="00FE3A19">
        <w:rPr>
          <w:spacing w:val="-4"/>
        </w:rPr>
        <w:tab/>
        <w:t xml:space="preserve">Hot rolled mild steel medium tensile steel and high </w:t>
      </w:r>
      <w:r w:rsidRPr="00FE3A19">
        <w:rPr>
          <w:spacing w:val="-4"/>
        </w:rPr>
        <w:tab/>
      </w:r>
      <w:r w:rsidRPr="00FE3A19">
        <w:rPr>
          <w:spacing w:val="-4"/>
        </w:rPr>
        <w:tab/>
      </w:r>
      <w:r w:rsidRPr="00FE3A19">
        <w:rPr>
          <w:spacing w:val="-4"/>
        </w:rPr>
        <w:tab/>
        <w:t xml:space="preserve">yield </w:t>
      </w:r>
      <w:r w:rsidRPr="00FE3A19">
        <w:rPr>
          <w:spacing w:val="-6"/>
        </w:rPr>
        <w:t>strength steel deformed bars for concrete</w:t>
      </w:r>
    </w:p>
    <w:p w:rsidR="00B80304" w:rsidRPr="00FE3A19" w:rsidRDefault="00B80304" w:rsidP="00B80304">
      <w:pPr>
        <w:widowControl w:val="0"/>
        <w:numPr>
          <w:ilvl w:val="0"/>
          <w:numId w:val="80"/>
        </w:numPr>
        <w:shd w:val="clear" w:color="auto" w:fill="FFFFFF"/>
        <w:tabs>
          <w:tab w:val="left" w:pos="565"/>
          <w:tab w:val="left" w:pos="3398"/>
          <w:tab w:val="left" w:pos="4320"/>
        </w:tabs>
        <w:autoSpaceDE w:val="0"/>
        <w:autoSpaceDN w:val="0"/>
        <w:adjustRightInd w:val="0"/>
        <w:spacing w:line="374" w:lineRule="exact"/>
        <w:ind w:left="1440" w:hanging="360"/>
        <w:rPr>
          <w:spacing w:val="-14"/>
        </w:rPr>
      </w:pPr>
      <w:r w:rsidRPr="00FE3A19">
        <w:rPr>
          <w:spacing w:val="-4"/>
        </w:rPr>
        <w:t>IS : 1278-1972</w:t>
      </w:r>
      <w:r w:rsidRPr="00FE3A19">
        <w:tab/>
      </w:r>
      <w:r w:rsidRPr="00FE3A19">
        <w:rPr>
          <w:spacing w:val="-6"/>
        </w:rPr>
        <w:t xml:space="preserve">:        </w:t>
      </w:r>
      <w:r w:rsidRPr="00FE3A19">
        <w:rPr>
          <w:spacing w:val="-6"/>
        </w:rPr>
        <w:tab/>
        <w:t>Filler rods and wires for gar welding</w:t>
      </w:r>
    </w:p>
    <w:p w:rsidR="00B80304" w:rsidRPr="00FE3A19" w:rsidRDefault="00B80304" w:rsidP="00B80304">
      <w:pPr>
        <w:widowControl w:val="0"/>
        <w:numPr>
          <w:ilvl w:val="0"/>
          <w:numId w:val="80"/>
        </w:numPr>
        <w:shd w:val="clear" w:color="auto" w:fill="FFFFFF"/>
        <w:tabs>
          <w:tab w:val="left" w:pos="565"/>
          <w:tab w:val="left" w:pos="3398"/>
          <w:tab w:val="left" w:pos="3654"/>
          <w:tab w:val="left" w:pos="4320"/>
        </w:tabs>
        <w:autoSpaceDE w:val="0"/>
        <w:autoSpaceDN w:val="0"/>
        <w:adjustRightInd w:val="0"/>
        <w:spacing w:line="374" w:lineRule="exact"/>
        <w:ind w:left="1440" w:hanging="360"/>
        <w:rPr>
          <w:spacing w:val="-10"/>
        </w:rPr>
      </w:pPr>
      <w:r w:rsidRPr="00FE3A19">
        <w:rPr>
          <w:spacing w:val="-4"/>
        </w:rPr>
        <w:t>IS : 1481-1970</w:t>
      </w:r>
      <w:r w:rsidRPr="00FE3A19">
        <w:tab/>
        <w:t>:</w:t>
      </w:r>
      <w:r w:rsidRPr="00FE3A19">
        <w:tab/>
      </w:r>
      <w:r w:rsidRPr="00FE3A19">
        <w:rPr>
          <w:spacing w:val="-6"/>
        </w:rPr>
        <w:t xml:space="preserve">. </w:t>
      </w:r>
      <w:r w:rsidRPr="00FE3A19">
        <w:rPr>
          <w:spacing w:val="-6"/>
        </w:rPr>
        <w:tab/>
        <w:t>Metric steel scales for Engineers.</w:t>
      </w:r>
    </w:p>
    <w:p w:rsidR="00B80304" w:rsidRPr="00FE3A19" w:rsidRDefault="00B80304" w:rsidP="00B80304">
      <w:pPr>
        <w:widowControl w:val="0"/>
        <w:numPr>
          <w:ilvl w:val="0"/>
          <w:numId w:val="80"/>
        </w:numPr>
        <w:shd w:val="clear" w:color="auto" w:fill="FFFFFF"/>
        <w:tabs>
          <w:tab w:val="left" w:pos="565"/>
          <w:tab w:val="left" w:pos="3398"/>
          <w:tab w:val="left" w:pos="4320"/>
        </w:tabs>
        <w:autoSpaceDE w:val="0"/>
        <w:autoSpaceDN w:val="0"/>
        <w:adjustRightInd w:val="0"/>
        <w:spacing w:line="374" w:lineRule="exact"/>
        <w:ind w:left="1440" w:hanging="360"/>
        <w:rPr>
          <w:spacing w:val="-9"/>
        </w:rPr>
      </w:pPr>
      <w:r w:rsidRPr="00FE3A19">
        <w:rPr>
          <w:spacing w:val="-7"/>
        </w:rPr>
        <w:t>IS : 1489-(Part-I)</w:t>
      </w:r>
      <w:r w:rsidRPr="00FE3A19">
        <w:tab/>
      </w:r>
      <w:r w:rsidRPr="00FE3A19">
        <w:rPr>
          <w:spacing w:val="-5"/>
        </w:rPr>
        <w:t xml:space="preserve">:        </w:t>
      </w:r>
      <w:r w:rsidRPr="00FE3A19">
        <w:rPr>
          <w:spacing w:val="-5"/>
        </w:rPr>
        <w:tab/>
        <w:t>Portland Pozzolona cement. (Flay ash based)</w:t>
      </w:r>
    </w:p>
    <w:p w:rsidR="00B80304" w:rsidRPr="00FE3A19" w:rsidRDefault="00B80304" w:rsidP="00B80304">
      <w:pPr>
        <w:widowControl w:val="0"/>
        <w:numPr>
          <w:ilvl w:val="0"/>
          <w:numId w:val="80"/>
        </w:numPr>
        <w:shd w:val="clear" w:color="auto" w:fill="FFFFFF"/>
        <w:tabs>
          <w:tab w:val="left" w:pos="565"/>
          <w:tab w:val="left" w:pos="3398"/>
          <w:tab w:val="left" w:pos="4320"/>
        </w:tabs>
        <w:autoSpaceDE w:val="0"/>
        <w:autoSpaceDN w:val="0"/>
        <w:adjustRightInd w:val="0"/>
        <w:spacing w:line="374" w:lineRule="exact"/>
        <w:ind w:left="1440" w:hanging="360"/>
        <w:rPr>
          <w:spacing w:val="-9"/>
        </w:rPr>
      </w:pPr>
      <w:r w:rsidRPr="00FE3A19">
        <w:rPr>
          <w:spacing w:val="-4"/>
        </w:rPr>
        <w:t>IS 1489-(Pait-II)</w:t>
      </w:r>
      <w:r w:rsidRPr="00FE3A19">
        <w:tab/>
      </w:r>
      <w:r w:rsidRPr="00FE3A19">
        <w:rPr>
          <w:spacing w:val="-5"/>
        </w:rPr>
        <w:t xml:space="preserve">:        </w:t>
      </w:r>
      <w:r w:rsidRPr="00FE3A19">
        <w:rPr>
          <w:spacing w:val="-5"/>
        </w:rPr>
        <w:tab/>
        <w:t>Portland Pozzolona cement. (Calcined clay based)</w:t>
      </w:r>
    </w:p>
    <w:p w:rsidR="00B80304" w:rsidRPr="00FE3A19" w:rsidRDefault="00B80304" w:rsidP="00B80304">
      <w:pPr>
        <w:widowControl w:val="0"/>
        <w:numPr>
          <w:ilvl w:val="0"/>
          <w:numId w:val="80"/>
        </w:numPr>
        <w:shd w:val="clear" w:color="auto" w:fill="FFFFFF"/>
        <w:tabs>
          <w:tab w:val="left" w:pos="565"/>
          <w:tab w:val="left" w:pos="3398"/>
          <w:tab w:val="left" w:pos="4320"/>
        </w:tabs>
        <w:autoSpaceDE w:val="0"/>
        <w:autoSpaceDN w:val="0"/>
        <w:adjustRightInd w:val="0"/>
        <w:spacing w:line="374" w:lineRule="exact"/>
        <w:ind w:left="1440" w:hanging="360"/>
        <w:rPr>
          <w:spacing w:val="-9"/>
        </w:rPr>
      </w:pPr>
      <w:r w:rsidRPr="00FE3A19">
        <w:rPr>
          <w:spacing w:val="-2"/>
        </w:rPr>
        <w:t>IS 1521-1972</w:t>
      </w:r>
      <w:r w:rsidRPr="00FE3A19">
        <w:tab/>
      </w:r>
      <w:r w:rsidRPr="00FE3A19">
        <w:rPr>
          <w:spacing w:val="-6"/>
        </w:rPr>
        <w:t xml:space="preserve">:        </w:t>
      </w:r>
      <w:r w:rsidRPr="00FE3A19">
        <w:rPr>
          <w:spacing w:val="-6"/>
        </w:rPr>
        <w:tab/>
        <w:t>Methods for tensile testing of steel wires.</w:t>
      </w:r>
    </w:p>
    <w:p w:rsidR="00B80304" w:rsidRPr="00FE3A19" w:rsidRDefault="00B80304" w:rsidP="00B80304">
      <w:pPr>
        <w:widowControl w:val="0"/>
        <w:numPr>
          <w:ilvl w:val="0"/>
          <w:numId w:val="80"/>
        </w:numPr>
        <w:shd w:val="clear" w:color="auto" w:fill="FFFFFF"/>
        <w:tabs>
          <w:tab w:val="left" w:pos="565"/>
          <w:tab w:val="left" w:pos="3398"/>
          <w:tab w:val="left" w:pos="4320"/>
        </w:tabs>
        <w:autoSpaceDE w:val="0"/>
        <w:autoSpaceDN w:val="0"/>
        <w:adjustRightInd w:val="0"/>
        <w:spacing w:line="374" w:lineRule="exact"/>
        <w:ind w:left="1440" w:hanging="360"/>
        <w:rPr>
          <w:spacing w:val="-11"/>
        </w:rPr>
      </w:pPr>
      <w:r w:rsidRPr="00FE3A19">
        <w:rPr>
          <w:spacing w:val="-3"/>
        </w:rPr>
        <w:t>IS 1566-1967</w:t>
      </w:r>
      <w:r w:rsidRPr="00FE3A19">
        <w:tab/>
      </w:r>
      <w:r w:rsidRPr="00FE3A19">
        <w:rPr>
          <w:spacing w:val="-6"/>
        </w:rPr>
        <w:t xml:space="preserve">:        </w:t>
      </w:r>
      <w:r w:rsidRPr="00FE3A19">
        <w:rPr>
          <w:spacing w:val="-6"/>
        </w:rPr>
        <w:tab/>
        <w:t xml:space="preserve">Hard drawn steel wire fabrics for concerte rein </w:t>
      </w:r>
      <w:r w:rsidRPr="00FE3A19">
        <w:rPr>
          <w:spacing w:val="-6"/>
        </w:rPr>
        <w:tab/>
      </w:r>
      <w:r w:rsidRPr="00FE3A19">
        <w:rPr>
          <w:spacing w:val="-6"/>
        </w:rPr>
        <w:tab/>
      </w:r>
      <w:r w:rsidRPr="00FE3A19">
        <w:rPr>
          <w:spacing w:val="-6"/>
        </w:rPr>
        <w:tab/>
      </w:r>
      <w:r w:rsidRPr="00FE3A19">
        <w:rPr>
          <w:spacing w:val="-6"/>
        </w:rPr>
        <w:tab/>
        <w:t>forcement</w:t>
      </w:r>
    </w:p>
    <w:p w:rsidR="00B80304" w:rsidRPr="00FE3A19" w:rsidRDefault="00B80304" w:rsidP="00B80304">
      <w:pPr>
        <w:widowControl w:val="0"/>
        <w:numPr>
          <w:ilvl w:val="0"/>
          <w:numId w:val="81"/>
        </w:numPr>
        <w:shd w:val="clear" w:color="auto" w:fill="FFFFFF"/>
        <w:tabs>
          <w:tab w:val="left" w:pos="569"/>
          <w:tab w:val="left" w:pos="4320"/>
          <w:tab w:val="left" w:pos="4403"/>
        </w:tabs>
        <w:autoSpaceDE w:val="0"/>
        <w:autoSpaceDN w:val="0"/>
        <w:adjustRightInd w:val="0"/>
        <w:spacing w:line="317" w:lineRule="exact"/>
        <w:ind w:left="1440" w:hanging="360"/>
        <w:rPr>
          <w:spacing w:val="-7"/>
        </w:rPr>
      </w:pPr>
      <w:r w:rsidRPr="00FE3A19">
        <w:rPr>
          <w:spacing w:val="-3"/>
        </w:rPr>
        <w:t>IS : 11608-1977</w:t>
      </w:r>
      <w:r w:rsidRPr="00FE3A19">
        <w:tab/>
      </w:r>
      <w:r w:rsidRPr="00FE3A19">
        <w:rPr>
          <w:spacing w:val="-7"/>
        </w:rPr>
        <w:t>Method for tensile testing for steel prodcut</w:t>
      </w:r>
    </w:p>
    <w:p w:rsidR="00B80304" w:rsidRPr="00FE3A19" w:rsidRDefault="00B80304" w:rsidP="00B80304">
      <w:pPr>
        <w:widowControl w:val="0"/>
        <w:numPr>
          <w:ilvl w:val="0"/>
          <w:numId w:val="81"/>
        </w:numPr>
        <w:shd w:val="clear" w:color="auto" w:fill="FFFFFF"/>
        <w:tabs>
          <w:tab w:val="left" w:pos="569"/>
          <w:tab w:val="left" w:pos="4320"/>
          <w:tab w:val="left" w:pos="4403"/>
        </w:tabs>
        <w:autoSpaceDE w:val="0"/>
        <w:autoSpaceDN w:val="0"/>
        <w:adjustRightInd w:val="0"/>
        <w:spacing w:line="317" w:lineRule="exact"/>
        <w:ind w:left="1440" w:hanging="360"/>
        <w:rPr>
          <w:spacing w:val="-7"/>
        </w:rPr>
      </w:pPr>
      <w:r w:rsidRPr="00FE3A19">
        <w:rPr>
          <w:spacing w:val="-3"/>
        </w:rPr>
        <w:t>IS : 1791-11968</w:t>
      </w:r>
      <w:r w:rsidRPr="00FE3A19">
        <w:tab/>
      </w:r>
      <w:r w:rsidRPr="00FE3A19">
        <w:rPr>
          <w:spacing w:val="-7"/>
        </w:rPr>
        <w:t>Batch type concrete mixers.</w:t>
      </w:r>
    </w:p>
    <w:p w:rsidR="00B80304" w:rsidRPr="00FE3A19" w:rsidRDefault="00B80304" w:rsidP="00B80304">
      <w:pPr>
        <w:widowControl w:val="0"/>
        <w:numPr>
          <w:ilvl w:val="0"/>
          <w:numId w:val="81"/>
        </w:numPr>
        <w:shd w:val="clear" w:color="auto" w:fill="FFFFFF"/>
        <w:tabs>
          <w:tab w:val="left" w:pos="569"/>
          <w:tab w:val="left" w:pos="4320"/>
          <w:tab w:val="left" w:pos="4406"/>
        </w:tabs>
        <w:autoSpaceDE w:val="0"/>
        <w:autoSpaceDN w:val="0"/>
        <w:adjustRightInd w:val="0"/>
        <w:spacing w:line="317" w:lineRule="exact"/>
        <w:ind w:left="1440" w:hanging="360"/>
        <w:rPr>
          <w:spacing w:val="-7"/>
        </w:rPr>
      </w:pPr>
      <w:r w:rsidRPr="00FE3A19">
        <w:rPr>
          <w:spacing w:val="-1"/>
        </w:rPr>
        <w:t>IS 1986-1979</w:t>
      </w:r>
      <w:r w:rsidRPr="00FE3A19">
        <w:tab/>
      </w:r>
      <w:r w:rsidRPr="00FE3A19">
        <w:rPr>
          <w:spacing w:val="-6"/>
        </w:rPr>
        <w:t>Cold twisted steel bars for concrete reinforceni</w:t>
      </w:r>
    </w:p>
    <w:p w:rsidR="00B80304" w:rsidRPr="00FE3A19" w:rsidRDefault="00B80304" w:rsidP="00B80304">
      <w:pPr>
        <w:widowControl w:val="0"/>
        <w:numPr>
          <w:ilvl w:val="0"/>
          <w:numId w:val="81"/>
        </w:numPr>
        <w:shd w:val="clear" w:color="auto" w:fill="FFFFFF"/>
        <w:tabs>
          <w:tab w:val="left" w:pos="569"/>
          <w:tab w:val="left" w:pos="4403"/>
        </w:tabs>
        <w:autoSpaceDE w:val="0"/>
        <w:autoSpaceDN w:val="0"/>
        <w:adjustRightInd w:val="0"/>
        <w:spacing w:line="317" w:lineRule="exact"/>
        <w:ind w:left="1440" w:hanging="360"/>
        <w:rPr>
          <w:spacing w:val="-7"/>
        </w:rPr>
      </w:pPr>
      <w:r w:rsidRPr="00FE3A19">
        <w:rPr>
          <w:spacing w:val="-7"/>
        </w:rPr>
        <w:t>IS : 23 86-1963</w:t>
      </w:r>
      <w:r w:rsidRPr="00FE3A19">
        <w:tab/>
      </w:r>
      <w:r w:rsidRPr="00FE3A19">
        <w:rPr>
          <w:spacing w:val="-6"/>
        </w:rPr>
        <w:t>Methods of tests for aggregate for concrete.</w:t>
      </w:r>
    </w:p>
    <w:p w:rsidR="00B80304" w:rsidRPr="00FE3A19" w:rsidRDefault="00B80304" w:rsidP="00B80304">
      <w:pPr>
        <w:widowControl w:val="0"/>
        <w:numPr>
          <w:ilvl w:val="0"/>
          <w:numId w:val="81"/>
        </w:numPr>
        <w:shd w:val="clear" w:color="auto" w:fill="FFFFFF"/>
        <w:tabs>
          <w:tab w:val="left" w:pos="569"/>
          <w:tab w:val="left" w:pos="4406"/>
        </w:tabs>
        <w:autoSpaceDE w:val="0"/>
        <w:autoSpaceDN w:val="0"/>
        <w:adjustRightInd w:val="0"/>
        <w:spacing w:line="317" w:lineRule="exact"/>
        <w:ind w:left="1440" w:hanging="360"/>
        <w:rPr>
          <w:spacing w:val="-7"/>
        </w:rPr>
      </w:pPr>
      <w:r w:rsidRPr="00FE3A19">
        <w:rPr>
          <w:spacing w:val="-3"/>
        </w:rPr>
        <w:t>IS : 2430-1969</w:t>
      </w:r>
      <w:r w:rsidRPr="00FE3A19">
        <w:tab/>
      </w:r>
      <w:r w:rsidRPr="00FE3A19">
        <w:rPr>
          <w:spacing w:val="-8"/>
        </w:rPr>
        <w:t>Methods for sampling of aggregates for concrete.</w:t>
      </w:r>
    </w:p>
    <w:p w:rsidR="00B80304" w:rsidRPr="00FE3A19" w:rsidRDefault="00B80304" w:rsidP="00B80304">
      <w:pPr>
        <w:shd w:val="clear" w:color="auto" w:fill="FFFFFF"/>
        <w:spacing w:before="7" w:line="317" w:lineRule="exact"/>
        <w:ind w:left="4403"/>
      </w:pPr>
      <w:r w:rsidRPr="00FE3A19">
        <w:rPr>
          <w:spacing w:val="-8"/>
        </w:rPr>
        <w:t xml:space="preserve">Code of practice for bending and fixinf of bars/ </w:t>
      </w:r>
      <w:r w:rsidRPr="00FE3A19">
        <w:t>concrete reinforcement.</w:t>
      </w:r>
    </w:p>
    <w:p w:rsidR="00B80304" w:rsidRPr="00FE3A19" w:rsidRDefault="00B80304" w:rsidP="00B80304">
      <w:pPr>
        <w:widowControl w:val="0"/>
        <w:numPr>
          <w:ilvl w:val="0"/>
          <w:numId w:val="82"/>
        </w:numPr>
        <w:shd w:val="clear" w:color="auto" w:fill="FFFFFF"/>
        <w:tabs>
          <w:tab w:val="left" w:pos="569"/>
          <w:tab w:val="left" w:pos="4406"/>
        </w:tabs>
        <w:autoSpaceDE w:val="0"/>
        <w:autoSpaceDN w:val="0"/>
        <w:adjustRightInd w:val="0"/>
        <w:spacing w:line="317" w:lineRule="exact"/>
        <w:ind w:left="1440" w:hanging="360"/>
        <w:rPr>
          <w:spacing w:val="-7"/>
        </w:rPr>
      </w:pPr>
      <w:r w:rsidRPr="00FE3A19">
        <w:rPr>
          <w:spacing w:val="-3"/>
        </w:rPr>
        <w:t>IS : 2505-1980</w:t>
      </w:r>
      <w:r w:rsidRPr="00FE3A19">
        <w:tab/>
      </w:r>
      <w:r w:rsidRPr="00FE3A19">
        <w:rPr>
          <w:spacing w:val="-7"/>
        </w:rPr>
        <w:t>Concrete Vibrators, immersion type.</w:t>
      </w:r>
    </w:p>
    <w:p w:rsidR="00B80304" w:rsidRPr="00FE3A19" w:rsidRDefault="00B80304" w:rsidP="00B80304">
      <w:pPr>
        <w:widowControl w:val="0"/>
        <w:numPr>
          <w:ilvl w:val="0"/>
          <w:numId w:val="82"/>
        </w:numPr>
        <w:shd w:val="clear" w:color="auto" w:fill="FFFFFF"/>
        <w:tabs>
          <w:tab w:val="left" w:pos="569"/>
          <w:tab w:val="left" w:pos="4414"/>
        </w:tabs>
        <w:autoSpaceDE w:val="0"/>
        <w:autoSpaceDN w:val="0"/>
        <w:adjustRightInd w:val="0"/>
        <w:spacing w:line="317" w:lineRule="exact"/>
        <w:ind w:left="1440" w:hanging="360"/>
        <w:rPr>
          <w:spacing w:val="-8"/>
        </w:rPr>
      </w:pPr>
      <w:r w:rsidRPr="00FE3A19">
        <w:rPr>
          <w:spacing w:val="-3"/>
        </w:rPr>
        <w:t>IS : 2506-1964</w:t>
      </w:r>
      <w:r w:rsidRPr="00FE3A19">
        <w:tab/>
      </w:r>
      <w:r w:rsidRPr="00FE3A19">
        <w:rPr>
          <w:spacing w:val="-5"/>
        </w:rPr>
        <w:t>Screed Board concrete vibrators.</w:t>
      </w:r>
    </w:p>
    <w:p w:rsidR="00B80304" w:rsidRPr="00FE3A19" w:rsidRDefault="00B80304" w:rsidP="00B80304">
      <w:pPr>
        <w:widowControl w:val="0"/>
        <w:numPr>
          <w:ilvl w:val="0"/>
          <w:numId w:val="82"/>
        </w:numPr>
        <w:shd w:val="clear" w:color="auto" w:fill="FFFFFF"/>
        <w:tabs>
          <w:tab w:val="left" w:pos="569"/>
          <w:tab w:val="left" w:pos="4403"/>
        </w:tabs>
        <w:autoSpaceDE w:val="0"/>
        <w:autoSpaceDN w:val="0"/>
        <w:adjustRightInd w:val="0"/>
        <w:spacing w:line="317" w:lineRule="exact"/>
        <w:ind w:left="1440" w:hanging="360"/>
        <w:rPr>
          <w:spacing w:val="-8"/>
        </w:rPr>
      </w:pPr>
      <w:r w:rsidRPr="00FE3A19">
        <w:rPr>
          <w:spacing w:val="-2"/>
        </w:rPr>
        <w:t>IS 2580-1965</w:t>
      </w:r>
      <w:r w:rsidRPr="00FE3A19">
        <w:tab/>
      </w:r>
      <w:r w:rsidRPr="00FE3A19">
        <w:rPr>
          <w:spacing w:val="-7"/>
        </w:rPr>
        <w:t>Jute bags for packing cement.</w:t>
      </w:r>
    </w:p>
    <w:p w:rsidR="00B80304" w:rsidRPr="00FE3A19" w:rsidRDefault="00B80304" w:rsidP="00B80304">
      <w:pPr>
        <w:widowControl w:val="0"/>
        <w:numPr>
          <w:ilvl w:val="0"/>
          <w:numId w:val="82"/>
        </w:numPr>
        <w:shd w:val="clear" w:color="auto" w:fill="FFFFFF"/>
        <w:tabs>
          <w:tab w:val="left" w:pos="569"/>
          <w:tab w:val="left" w:pos="4403"/>
        </w:tabs>
        <w:autoSpaceDE w:val="0"/>
        <w:autoSpaceDN w:val="0"/>
        <w:adjustRightInd w:val="0"/>
        <w:spacing w:line="317" w:lineRule="exact"/>
        <w:ind w:left="1440" w:hanging="360"/>
        <w:rPr>
          <w:spacing w:val="-8"/>
        </w:rPr>
      </w:pPr>
      <w:r w:rsidRPr="00FE3A19">
        <w:rPr>
          <w:spacing w:val="-3"/>
        </w:rPr>
        <w:t>IS : 2722-1964</w:t>
      </w:r>
      <w:r w:rsidRPr="00FE3A19">
        <w:tab/>
      </w:r>
      <w:r w:rsidRPr="00FE3A19">
        <w:rPr>
          <w:spacing w:val="-6"/>
        </w:rPr>
        <w:t>Portable swing weight-batches for concrete.</w:t>
      </w:r>
    </w:p>
    <w:p w:rsidR="00B80304" w:rsidRPr="00FE3A19" w:rsidRDefault="00B80304" w:rsidP="00B80304">
      <w:pPr>
        <w:shd w:val="clear" w:color="auto" w:fill="FFFFFF"/>
        <w:spacing w:before="50"/>
        <w:ind w:left="4406"/>
      </w:pPr>
      <w:r w:rsidRPr="00FE3A19">
        <w:rPr>
          <w:spacing w:val="-7"/>
        </w:rPr>
        <w:t>(Single double bucket type).</w:t>
      </w:r>
    </w:p>
    <w:p w:rsidR="00B80304" w:rsidRPr="00FE3A19" w:rsidRDefault="00B80304" w:rsidP="00B80304">
      <w:pPr>
        <w:shd w:val="clear" w:color="auto" w:fill="FFFFFF"/>
        <w:tabs>
          <w:tab w:val="left" w:pos="569"/>
          <w:tab w:val="left" w:pos="4410"/>
        </w:tabs>
        <w:spacing w:before="32"/>
      </w:pPr>
      <w:r w:rsidRPr="00FE3A19">
        <w:rPr>
          <w:spacing w:val="-6"/>
        </w:rPr>
        <w:t>34.</w:t>
      </w:r>
      <w:r w:rsidRPr="00FE3A19">
        <w:tab/>
      </w:r>
      <w:r w:rsidRPr="00FE3A19">
        <w:rPr>
          <w:spacing w:val="-6"/>
        </w:rPr>
        <w:t>IS : 2751 -1979</w:t>
      </w:r>
      <w:r w:rsidRPr="00FE3A19">
        <w:tab/>
      </w:r>
      <w:r w:rsidRPr="00FE3A19">
        <w:rPr>
          <w:spacing w:val="-7"/>
        </w:rPr>
        <w:t>Code practice for welding of mild steel bars us</w:t>
      </w:r>
    </w:p>
    <w:p w:rsidR="00B80304" w:rsidRPr="00FE3A19" w:rsidRDefault="00B80304" w:rsidP="00B80304">
      <w:pPr>
        <w:shd w:val="clear" w:color="auto" w:fill="FFFFFF"/>
        <w:spacing w:before="25" w:line="306" w:lineRule="exact"/>
        <w:ind w:left="4403"/>
      </w:pPr>
      <w:r w:rsidRPr="00FE3A19">
        <w:rPr>
          <w:spacing w:val="-6"/>
        </w:rPr>
        <w:t>reinforced concrete construction.</w:t>
      </w:r>
    </w:p>
    <w:p w:rsidR="00B80304" w:rsidRPr="00FE3A19" w:rsidRDefault="00B80304" w:rsidP="00B80304">
      <w:pPr>
        <w:widowControl w:val="0"/>
        <w:numPr>
          <w:ilvl w:val="0"/>
          <w:numId w:val="83"/>
        </w:numPr>
        <w:shd w:val="clear" w:color="auto" w:fill="FFFFFF"/>
        <w:tabs>
          <w:tab w:val="left" w:pos="569"/>
          <w:tab w:val="left" w:pos="4406"/>
        </w:tabs>
        <w:autoSpaceDE w:val="0"/>
        <w:autoSpaceDN w:val="0"/>
        <w:adjustRightInd w:val="0"/>
        <w:spacing w:line="306" w:lineRule="exact"/>
        <w:ind w:left="720" w:hanging="360"/>
        <w:rPr>
          <w:spacing w:val="-8"/>
        </w:rPr>
      </w:pPr>
      <w:r w:rsidRPr="00FE3A19">
        <w:rPr>
          <w:spacing w:val="-4"/>
        </w:rPr>
        <w:t>IS : 3085-1965</w:t>
      </w:r>
      <w:r w:rsidRPr="00FE3A19">
        <w:tab/>
      </w:r>
      <w:r w:rsidRPr="00FE3A19">
        <w:rPr>
          <w:spacing w:val="-7"/>
        </w:rPr>
        <w:t>Methods of tests for permeability of cement.</w:t>
      </w:r>
    </w:p>
    <w:p w:rsidR="00B80304" w:rsidRPr="00FE3A19" w:rsidRDefault="00B80304" w:rsidP="00B80304">
      <w:pPr>
        <w:widowControl w:val="0"/>
        <w:numPr>
          <w:ilvl w:val="0"/>
          <w:numId w:val="83"/>
        </w:numPr>
        <w:shd w:val="clear" w:color="auto" w:fill="FFFFFF"/>
        <w:tabs>
          <w:tab w:val="left" w:pos="569"/>
          <w:tab w:val="left" w:pos="4410"/>
        </w:tabs>
        <w:autoSpaceDE w:val="0"/>
        <w:autoSpaceDN w:val="0"/>
        <w:adjustRightInd w:val="0"/>
        <w:spacing w:line="306" w:lineRule="exact"/>
        <w:ind w:left="720" w:hanging="360"/>
        <w:rPr>
          <w:spacing w:val="-8"/>
        </w:rPr>
      </w:pPr>
      <w:r w:rsidRPr="00FE3A19">
        <w:rPr>
          <w:spacing w:val="-1"/>
        </w:rPr>
        <w:t>IS 3370-1065-1969</w:t>
      </w:r>
      <w:r w:rsidRPr="00FE3A19">
        <w:tab/>
      </w:r>
      <w:r w:rsidRPr="00FE3A19">
        <w:rPr>
          <w:spacing w:val="-5"/>
        </w:rPr>
        <w:t>Motar and concrete.</w:t>
      </w:r>
    </w:p>
    <w:p w:rsidR="00B80304" w:rsidRPr="00FE3A19" w:rsidRDefault="00B80304" w:rsidP="00B80304">
      <w:pPr>
        <w:shd w:val="clear" w:color="auto" w:fill="FFFFFF"/>
        <w:tabs>
          <w:tab w:val="left" w:pos="4410"/>
        </w:tabs>
        <w:spacing w:before="58"/>
        <w:ind w:left="580"/>
      </w:pPr>
      <w:r w:rsidRPr="00FE3A19">
        <w:rPr>
          <w:spacing w:val="-8"/>
        </w:rPr>
        <w:t>(All Parts)</w:t>
      </w:r>
      <w:r w:rsidRPr="00FE3A19">
        <w:tab/>
      </w:r>
      <w:r w:rsidRPr="00FE3A19">
        <w:rPr>
          <w:spacing w:val="-5"/>
        </w:rPr>
        <w:t>Code of practice for concrete structure</w:t>
      </w:r>
    </w:p>
    <w:p w:rsidR="00B80304" w:rsidRPr="00FE3A19" w:rsidRDefault="00B80304" w:rsidP="00B80304">
      <w:pPr>
        <w:shd w:val="clear" w:color="auto" w:fill="FFFFFF"/>
        <w:spacing w:before="50"/>
        <w:ind w:left="4410"/>
      </w:pPr>
      <w:r w:rsidRPr="00FE3A19">
        <w:rPr>
          <w:spacing w:val="-8"/>
        </w:rPr>
        <w:t>for the storage of liquids.</w:t>
      </w:r>
    </w:p>
    <w:p w:rsidR="00B80304" w:rsidRPr="00FE3A19" w:rsidRDefault="00B80304" w:rsidP="00B80304">
      <w:pPr>
        <w:shd w:val="clear" w:color="auto" w:fill="FFFFFF"/>
        <w:tabs>
          <w:tab w:val="left" w:pos="569"/>
          <w:tab w:val="left" w:pos="4414"/>
        </w:tabs>
        <w:spacing w:before="22"/>
      </w:pPr>
      <w:r w:rsidRPr="00FE3A19">
        <w:rPr>
          <w:spacing w:val="-8"/>
        </w:rPr>
        <w:t>37.</w:t>
      </w:r>
      <w:r w:rsidRPr="00FE3A19">
        <w:tab/>
      </w:r>
      <w:r w:rsidRPr="00FE3A19">
        <w:rPr>
          <w:spacing w:val="-4"/>
        </w:rPr>
        <w:t>IS : 3558-1983</w:t>
      </w:r>
      <w:r w:rsidRPr="00FE3A19">
        <w:tab/>
      </w:r>
      <w:r w:rsidRPr="00FE3A19">
        <w:rPr>
          <w:spacing w:val="-5"/>
        </w:rPr>
        <w:t>Code practice for the use for</w:t>
      </w:r>
    </w:p>
    <w:p w:rsidR="00B80304" w:rsidRPr="00FE3A19" w:rsidRDefault="00B80304" w:rsidP="00B80304">
      <w:pPr>
        <w:shd w:val="clear" w:color="auto" w:fill="FFFFFF"/>
        <w:spacing w:before="14" w:line="313" w:lineRule="exact"/>
        <w:ind w:left="4406"/>
      </w:pPr>
      <w:r w:rsidRPr="00FE3A19">
        <w:rPr>
          <w:spacing w:val="-8"/>
        </w:rPr>
        <w:t>immersion vibrators for consolidating concre</w:t>
      </w:r>
    </w:p>
    <w:p w:rsidR="00B80304" w:rsidRPr="00FE3A19" w:rsidRDefault="00B80304" w:rsidP="00B80304">
      <w:pPr>
        <w:widowControl w:val="0"/>
        <w:numPr>
          <w:ilvl w:val="0"/>
          <w:numId w:val="84"/>
        </w:numPr>
        <w:shd w:val="clear" w:color="auto" w:fill="FFFFFF"/>
        <w:tabs>
          <w:tab w:val="left" w:pos="569"/>
          <w:tab w:val="left" w:pos="4406"/>
        </w:tabs>
        <w:autoSpaceDE w:val="0"/>
        <w:autoSpaceDN w:val="0"/>
        <w:adjustRightInd w:val="0"/>
        <w:spacing w:line="313" w:lineRule="exact"/>
        <w:ind w:left="1260" w:hanging="360"/>
        <w:rPr>
          <w:spacing w:val="-9"/>
        </w:rPr>
      </w:pPr>
      <w:r w:rsidRPr="00FE3A19">
        <w:rPr>
          <w:spacing w:val="-3"/>
        </w:rPr>
        <w:t>IS : 3860-1966</w:t>
      </w:r>
      <w:r w:rsidRPr="00FE3A19">
        <w:tab/>
      </w:r>
      <w:r w:rsidRPr="00FE3A19">
        <w:rPr>
          <w:spacing w:val="-6"/>
        </w:rPr>
        <w:t>Pre-cost concrete slabs for canal Linings.</w:t>
      </w:r>
    </w:p>
    <w:p w:rsidR="00B80304" w:rsidRPr="00FE3A19" w:rsidRDefault="00B80304" w:rsidP="00B80304">
      <w:pPr>
        <w:widowControl w:val="0"/>
        <w:numPr>
          <w:ilvl w:val="0"/>
          <w:numId w:val="84"/>
        </w:numPr>
        <w:shd w:val="clear" w:color="auto" w:fill="FFFFFF"/>
        <w:tabs>
          <w:tab w:val="left" w:pos="569"/>
          <w:tab w:val="left" w:pos="4410"/>
        </w:tabs>
        <w:autoSpaceDE w:val="0"/>
        <w:autoSpaceDN w:val="0"/>
        <w:adjustRightInd w:val="0"/>
        <w:spacing w:before="4" w:line="313" w:lineRule="exact"/>
        <w:ind w:left="1260" w:hanging="360"/>
        <w:rPr>
          <w:spacing w:val="-8"/>
        </w:rPr>
      </w:pPr>
      <w:r w:rsidRPr="00FE3A19">
        <w:rPr>
          <w:spacing w:val="-12"/>
        </w:rPr>
        <w:t>IS : 3 8 73 -1979</w:t>
      </w:r>
      <w:r w:rsidRPr="00FE3A19">
        <w:tab/>
      </w:r>
      <w:r w:rsidRPr="00FE3A19">
        <w:rPr>
          <w:spacing w:val="-8"/>
        </w:rPr>
        <w:t>Code of practice for laying in - situ cement canal</w:t>
      </w:r>
    </w:p>
    <w:p w:rsidR="00B80304" w:rsidRPr="00FE3A19" w:rsidRDefault="00B80304" w:rsidP="00B80304">
      <w:pPr>
        <w:shd w:val="clear" w:color="auto" w:fill="FFFFFF"/>
        <w:spacing w:before="50"/>
        <w:ind w:left="4410"/>
      </w:pPr>
      <w:r w:rsidRPr="00FE3A19">
        <w:rPr>
          <w:spacing w:val="-11"/>
        </w:rPr>
        <w:t>lining on the canal.</w:t>
      </w:r>
    </w:p>
    <w:p w:rsidR="00B80304" w:rsidRPr="00FE3A19" w:rsidRDefault="00B80304" w:rsidP="00B80304">
      <w:pPr>
        <w:widowControl w:val="0"/>
        <w:numPr>
          <w:ilvl w:val="0"/>
          <w:numId w:val="85"/>
        </w:numPr>
        <w:shd w:val="clear" w:color="auto" w:fill="FFFFFF"/>
        <w:tabs>
          <w:tab w:val="left" w:pos="569"/>
          <w:tab w:val="left" w:pos="4406"/>
        </w:tabs>
        <w:autoSpaceDE w:val="0"/>
        <w:autoSpaceDN w:val="0"/>
        <w:adjustRightInd w:val="0"/>
        <w:spacing w:before="32"/>
        <w:ind w:left="1260" w:hanging="180"/>
        <w:rPr>
          <w:spacing w:val="-6"/>
        </w:rPr>
      </w:pPr>
      <w:r w:rsidRPr="00FE3A19">
        <w:t xml:space="preserve">IS: </w:t>
      </w:r>
      <w:r w:rsidRPr="00FE3A19">
        <w:rPr>
          <w:spacing w:val="-3"/>
        </w:rPr>
        <w:t>403 1-1968</w:t>
      </w:r>
      <w:r w:rsidRPr="00FE3A19">
        <w:tab/>
      </w:r>
      <w:r w:rsidRPr="00FE3A19">
        <w:rPr>
          <w:spacing w:val="-7"/>
        </w:rPr>
        <w:t>Methods of Physical tests for hydraulic cerne</w:t>
      </w:r>
    </w:p>
    <w:p w:rsidR="00B80304" w:rsidRPr="00FE3A19" w:rsidRDefault="00B80304" w:rsidP="00B80304">
      <w:pPr>
        <w:widowControl w:val="0"/>
        <w:numPr>
          <w:ilvl w:val="0"/>
          <w:numId w:val="85"/>
        </w:numPr>
        <w:shd w:val="clear" w:color="auto" w:fill="FFFFFF"/>
        <w:tabs>
          <w:tab w:val="left" w:pos="569"/>
        </w:tabs>
        <w:autoSpaceDE w:val="0"/>
        <w:autoSpaceDN w:val="0"/>
        <w:adjustRightInd w:val="0"/>
        <w:ind w:left="1260" w:hanging="180"/>
        <w:rPr>
          <w:spacing w:val="-5"/>
        </w:rPr>
      </w:pPr>
      <w:r w:rsidRPr="00FE3A19">
        <w:t>IS 4032-1968</w:t>
      </w:r>
    </w:p>
    <w:p w:rsidR="00B80304" w:rsidRPr="00FE3A19" w:rsidRDefault="00B80304" w:rsidP="00B80304">
      <w:pPr>
        <w:shd w:val="clear" w:color="auto" w:fill="FFFFFF"/>
        <w:tabs>
          <w:tab w:val="left" w:pos="4406"/>
        </w:tabs>
        <w:spacing w:before="47" w:line="324" w:lineRule="exact"/>
        <w:ind w:left="583"/>
      </w:pPr>
      <w:r w:rsidRPr="00FE3A19">
        <w:rPr>
          <w:spacing w:val="-8"/>
        </w:rPr>
        <w:t>(Reaffirmed 1980)</w:t>
      </w:r>
      <w:r w:rsidRPr="00FE3A19">
        <w:tab/>
      </w:r>
      <w:r w:rsidRPr="00FE3A19">
        <w:rPr>
          <w:spacing w:val="-8"/>
        </w:rPr>
        <w:t>Methods of chemical analysis of hydraulic ce</w:t>
      </w:r>
    </w:p>
    <w:p w:rsidR="00B80304" w:rsidRPr="00FE3A19" w:rsidRDefault="00B80304" w:rsidP="00B80304">
      <w:pPr>
        <w:widowControl w:val="0"/>
        <w:numPr>
          <w:ilvl w:val="0"/>
          <w:numId w:val="86"/>
        </w:numPr>
        <w:shd w:val="clear" w:color="auto" w:fill="FFFFFF"/>
        <w:tabs>
          <w:tab w:val="left" w:pos="569"/>
          <w:tab w:val="left" w:pos="4414"/>
        </w:tabs>
        <w:autoSpaceDE w:val="0"/>
        <w:autoSpaceDN w:val="0"/>
        <w:adjustRightInd w:val="0"/>
        <w:spacing w:line="324" w:lineRule="exact"/>
        <w:ind w:left="1260" w:hanging="180"/>
        <w:rPr>
          <w:spacing w:val="-5"/>
        </w:rPr>
      </w:pPr>
      <w:r w:rsidRPr="00FE3A19">
        <w:rPr>
          <w:spacing w:val="-3"/>
        </w:rPr>
        <w:t>IS 4558-1983</w:t>
      </w:r>
      <w:r w:rsidRPr="00FE3A19">
        <w:tab/>
      </w:r>
      <w:r w:rsidRPr="00FE3A19">
        <w:rPr>
          <w:spacing w:val="-7"/>
        </w:rPr>
        <w:t>Code for practice for under drainage of lined i</w:t>
      </w:r>
    </w:p>
    <w:p w:rsidR="00B80304" w:rsidRPr="00FE3A19" w:rsidRDefault="00B80304" w:rsidP="00B80304">
      <w:pPr>
        <w:widowControl w:val="0"/>
        <w:numPr>
          <w:ilvl w:val="0"/>
          <w:numId w:val="86"/>
        </w:numPr>
        <w:shd w:val="clear" w:color="auto" w:fill="FFFFFF"/>
        <w:tabs>
          <w:tab w:val="left" w:pos="569"/>
          <w:tab w:val="left" w:pos="4406"/>
        </w:tabs>
        <w:autoSpaceDE w:val="0"/>
        <w:autoSpaceDN w:val="0"/>
        <w:adjustRightInd w:val="0"/>
        <w:spacing w:line="324" w:lineRule="exact"/>
        <w:ind w:left="1260" w:hanging="180"/>
        <w:rPr>
          <w:spacing w:val="-5"/>
        </w:rPr>
      </w:pPr>
      <w:r w:rsidRPr="00FE3A19">
        <w:rPr>
          <w:spacing w:val="-6"/>
        </w:rPr>
        <w:t>IS : 463 4-1068</w:t>
      </w:r>
      <w:r w:rsidRPr="00FE3A19">
        <w:tab/>
      </w:r>
      <w:r w:rsidRPr="00FE3A19">
        <w:rPr>
          <w:spacing w:val="-6"/>
        </w:rPr>
        <w:t>Method for testing performance of batch type</w:t>
      </w:r>
    </w:p>
    <w:p w:rsidR="00B80304" w:rsidRPr="00FE3A19" w:rsidRDefault="00B80304" w:rsidP="00B80304">
      <w:pPr>
        <w:shd w:val="clear" w:color="auto" w:fill="FFFFFF"/>
        <w:spacing w:before="7" w:line="324" w:lineRule="exact"/>
        <w:ind w:left="4406"/>
      </w:pPr>
      <w:r w:rsidRPr="00FE3A19">
        <w:rPr>
          <w:spacing w:val="-8"/>
        </w:rPr>
        <w:t>concrete mixers.</w:t>
      </w:r>
    </w:p>
    <w:p w:rsidR="00B80304" w:rsidRPr="00FE3A19" w:rsidRDefault="00B80304" w:rsidP="00B80304">
      <w:pPr>
        <w:widowControl w:val="0"/>
        <w:numPr>
          <w:ilvl w:val="0"/>
          <w:numId w:val="87"/>
        </w:numPr>
        <w:shd w:val="clear" w:color="auto" w:fill="FFFFFF"/>
        <w:tabs>
          <w:tab w:val="left" w:pos="569"/>
          <w:tab w:val="left" w:pos="4410"/>
        </w:tabs>
        <w:autoSpaceDE w:val="0"/>
        <w:autoSpaceDN w:val="0"/>
        <w:adjustRightInd w:val="0"/>
        <w:spacing w:line="328" w:lineRule="exact"/>
        <w:ind w:left="1440" w:hanging="360"/>
        <w:rPr>
          <w:spacing w:val="-6"/>
        </w:rPr>
      </w:pPr>
      <w:r w:rsidRPr="00FE3A19">
        <w:t>IS: 4656-1068</w:t>
      </w:r>
      <w:r w:rsidRPr="00FE3A19">
        <w:tab/>
      </w:r>
      <w:r w:rsidRPr="00FE3A19">
        <w:rPr>
          <w:spacing w:val="-6"/>
        </w:rPr>
        <w:t>Form vibrators for concrete</w:t>
      </w:r>
    </w:p>
    <w:p w:rsidR="00B80304" w:rsidRPr="00FE3A19" w:rsidRDefault="00B80304" w:rsidP="00B80304">
      <w:pPr>
        <w:widowControl w:val="0"/>
        <w:numPr>
          <w:ilvl w:val="0"/>
          <w:numId w:val="87"/>
        </w:numPr>
        <w:shd w:val="clear" w:color="auto" w:fill="FFFFFF"/>
        <w:tabs>
          <w:tab w:val="left" w:pos="569"/>
          <w:tab w:val="left" w:pos="4406"/>
        </w:tabs>
        <w:autoSpaceDE w:val="0"/>
        <w:autoSpaceDN w:val="0"/>
        <w:adjustRightInd w:val="0"/>
        <w:spacing w:line="328" w:lineRule="exact"/>
        <w:ind w:left="1440" w:hanging="360"/>
        <w:rPr>
          <w:spacing w:val="-5"/>
        </w:rPr>
      </w:pPr>
      <w:r w:rsidRPr="00FE3A19">
        <w:lastRenderedPageBreak/>
        <w:t xml:space="preserve">IS: </w:t>
      </w:r>
      <w:r w:rsidRPr="00FE3A19">
        <w:rPr>
          <w:spacing w:val="-1"/>
        </w:rPr>
        <w:t>4845-1968</w:t>
      </w:r>
      <w:r w:rsidRPr="00FE3A19">
        <w:tab/>
      </w:r>
      <w:r w:rsidRPr="00FE3A19">
        <w:rPr>
          <w:spacing w:val="-9"/>
        </w:rPr>
        <w:t>Definitions and @ terminology relating to hv</w:t>
      </w:r>
    </w:p>
    <w:p w:rsidR="00B80304" w:rsidRPr="00FE3A19" w:rsidRDefault="00B80304" w:rsidP="00B80304">
      <w:pPr>
        <w:shd w:val="clear" w:color="auto" w:fill="FFFFFF"/>
        <w:spacing w:line="328" w:lineRule="exact"/>
        <w:ind w:left="4410"/>
      </w:pPr>
      <w:r w:rsidRPr="00FE3A19">
        <w:rPr>
          <w:spacing w:val="-11"/>
        </w:rPr>
        <w:t>cement.</w:t>
      </w:r>
    </w:p>
    <w:p w:rsidR="00B80304" w:rsidRPr="00FE3A19" w:rsidRDefault="00B80304" w:rsidP="00B80304">
      <w:pPr>
        <w:widowControl w:val="0"/>
        <w:numPr>
          <w:ilvl w:val="0"/>
          <w:numId w:val="88"/>
        </w:numPr>
        <w:shd w:val="clear" w:color="auto" w:fill="FFFFFF"/>
        <w:tabs>
          <w:tab w:val="left" w:pos="569"/>
          <w:tab w:val="left" w:pos="4414"/>
        </w:tabs>
        <w:autoSpaceDE w:val="0"/>
        <w:autoSpaceDN w:val="0"/>
        <w:adjustRightInd w:val="0"/>
        <w:spacing w:before="18"/>
        <w:ind w:left="1440" w:hanging="360"/>
        <w:rPr>
          <w:spacing w:val="-6"/>
        </w:rPr>
      </w:pPr>
      <w:r w:rsidRPr="00FE3A19">
        <w:rPr>
          <w:spacing w:val="-3"/>
        </w:rPr>
        <w:t>IS : 4925-1968</w:t>
      </w:r>
      <w:r w:rsidRPr="00FE3A19">
        <w:tab/>
      </w:r>
      <w:r w:rsidRPr="00FE3A19">
        <w:rPr>
          <w:spacing w:val="-8"/>
        </w:rPr>
        <w:t>Concret batching- and mixing plant.</w:t>
      </w:r>
    </w:p>
    <w:p w:rsidR="00B80304" w:rsidRPr="00FE3A19" w:rsidRDefault="00B80304" w:rsidP="00B80304">
      <w:pPr>
        <w:widowControl w:val="0"/>
        <w:numPr>
          <w:ilvl w:val="0"/>
          <w:numId w:val="88"/>
        </w:numPr>
        <w:shd w:val="clear" w:color="auto" w:fill="FFFFFF"/>
        <w:tabs>
          <w:tab w:val="left" w:pos="569"/>
          <w:tab w:val="left" w:pos="4050"/>
        </w:tabs>
        <w:autoSpaceDE w:val="0"/>
        <w:autoSpaceDN w:val="0"/>
        <w:adjustRightInd w:val="0"/>
        <w:spacing w:line="335" w:lineRule="exact"/>
        <w:ind w:left="1440" w:hanging="360"/>
        <w:rPr>
          <w:spacing w:val="-6"/>
        </w:rPr>
      </w:pPr>
      <w:r w:rsidRPr="00FE3A19">
        <w:t>IS: 4926-1976</w:t>
      </w:r>
      <w:r w:rsidRPr="00FE3A19">
        <w:tab/>
      </w:r>
      <w:r w:rsidRPr="00FE3A19">
        <w:rPr>
          <w:spacing w:val="-7"/>
        </w:rPr>
        <w:t>Ready mixed concrete.</w:t>
      </w:r>
    </w:p>
    <w:p w:rsidR="00B80304" w:rsidRPr="00FE3A19" w:rsidRDefault="00B80304" w:rsidP="00B80304">
      <w:pPr>
        <w:widowControl w:val="0"/>
        <w:numPr>
          <w:ilvl w:val="0"/>
          <w:numId w:val="88"/>
        </w:numPr>
        <w:shd w:val="clear" w:color="auto" w:fill="FFFFFF"/>
        <w:tabs>
          <w:tab w:val="left" w:pos="569"/>
          <w:tab w:val="left" w:pos="4050"/>
        </w:tabs>
        <w:autoSpaceDE w:val="0"/>
        <w:autoSpaceDN w:val="0"/>
        <w:adjustRightInd w:val="0"/>
        <w:spacing w:line="335" w:lineRule="exact"/>
        <w:ind w:left="1440" w:hanging="360"/>
      </w:pPr>
      <w:r w:rsidRPr="00FE3A19">
        <w:t xml:space="preserve">IS: </w:t>
      </w:r>
      <w:r w:rsidRPr="00FE3A19">
        <w:rPr>
          <w:spacing w:val="-2"/>
        </w:rPr>
        <w:t>4969-1968</w:t>
      </w:r>
      <w:r w:rsidRPr="00FE3A19">
        <w:tab/>
      </w:r>
      <w:r w:rsidRPr="00FE3A19">
        <w:rPr>
          <w:spacing w:val="-7"/>
        </w:rPr>
        <w:t xml:space="preserve">Method of test for determining flexurals </w:t>
      </w:r>
      <w:r w:rsidRPr="00FE3A19">
        <w:rPr>
          <w:spacing w:val="-6"/>
        </w:rPr>
        <w:t>precast.</w:t>
      </w:r>
    </w:p>
    <w:p w:rsidR="00B80304" w:rsidRPr="00FE3A19" w:rsidRDefault="00B80304" w:rsidP="00B80304">
      <w:pPr>
        <w:widowControl w:val="0"/>
        <w:numPr>
          <w:ilvl w:val="0"/>
          <w:numId w:val="89"/>
        </w:numPr>
        <w:shd w:val="clear" w:color="auto" w:fill="FFFFFF"/>
        <w:tabs>
          <w:tab w:val="left" w:pos="569"/>
          <w:tab w:val="left" w:pos="4050"/>
        </w:tabs>
        <w:autoSpaceDE w:val="0"/>
        <w:autoSpaceDN w:val="0"/>
        <w:adjustRightInd w:val="0"/>
        <w:spacing w:before="18"/>
        <w:ind w:left="1440" w:hanging="360"/>
        <w:rPr>
          <w:spacing w:val="-6"/>
        </w:rPr>
      </w:pPr>
      <w:r w:rsidRPr="00FE3A19">
        <w:t>IS: 4990-1979</w:t>
      </w:r>
      <w:r w:rsidRPr="00FE3A19">
        <w:tab/>
      </w:r>
      <w:r w:rsidRPr="00FE3A19">
        <w:rPr>
          <w:spacing w:val="-6"/>
        </w:rPr>
        <w:t>Plywood for concrete shuttering works.</w:t>
      </w:r>
    </w:p>
    <w:p w:rsidR="00B80304" w:rsidRPr="00FE3A19" w:rsidRDefault="00B80304" w:rsidP="00B80304">
      <w:pPr>
        <w:widowControl w:val="0"/>
        <w:numPr>
          <w:ilvl w:val="0"/>
          <w:numId w:val="89"/>
        </w:numPr>
        <w:shd w:val="clear" w:color="auto" w:fill="FFFFFF"/>
        <w:tabs>
          <w:tab w:val="left" w:pos="569"/>
          <w:tab w:val="left" w:pos="4050"/>
        </w:tabs>
        <w:autoSpaceDE w:val="0"/>
        <w:autoSpaceDN w:val="0"/>
        <w:adjustRightInd w:val="0"/>
        <w:spacing w:before="29"/>
        <w:ind w:left="1440" w:hanging="360"/>
      </w:pPr>
      <w:r w:rsidRPr="00FE3A19">
        <w:rPr>
          <w:spacing w:val="-4"/>
        </w:rPr>
        <w:t>IS : 5256-1968</w:t>
      </w:r>
      <w:r w:rsidRPr="00FE3A19">
        <w:tab/>
      </w:r>
      <w:r w:rsidRPr="00FE3A19">
        <w:rPr>
          <w:spacing w:val="-6"/>
        </w:rPr>
        <w:t xml:space="preserve">Code of practice for seating joints in </w:t>
      </w:r>
      <w:r w:rsidRPr="00FE3A19">
        <w:rPr>
          <w:spacing w:val="-9"/>
        </w:rPr>
        <w:t>on canals</w:t>
      </w:r>
    </w:p>
    <w:p w:rsidR="00B80304" w:rsidRPr="00FE3A19" w:rsidRDefault="00B80304" w:rsidP="00B80304">
      <w:pPr>
        <w:shd w:val="clear" w:color="auto" w:fill="FFFFFF"/>
        <w:tabs>
          <w:tab w:val="left" w:pos="569"/>
          <w:tab w:val="left" w:pos="4050"/>
        </w:tabs>
        <w:spacing w:before="22"/>
      </w:pPr>
      <w:r w:rsidRPr="00FE3A19">
        <w:rPr>
          <w:spacing w:val="-9"/>
        </w:rPr>
        <w:t>51.</w:t>
      </w:r>
      <w:r w:rsidRPr="00FE3A19">
        <w:tab/>
      </w:r>
      <w:r w:rsidRPr="00FE3A19">
        <w:rPr>
          <w:spacing w:val="-4"/>
        </w:rPr>
        <w:t>IS : 5512-1983</w:t>
      </w:r>
      <w:r w:rsidRPr="00FE3A19">
        <w:tab/>
      </w:r>
      <w:r w:rsidRPr="00FE3A19">
        <w:rPr>
          <w:spacing w:val="-7"/>
        </w:rPr>
        <w:t>Flow table for use in tests of hydraulic ccmei</w:t>
      </w:r>
    </w:p>
    <w:p w:rsidR="00B80304" w:rsidRPr="00FE3A19" w:rsidRDefault="00B80304" w:rsidP="00B80304">
      <w:pPr>
        <w:shd w:val="clear" w:color="auto" w:fill="FFFFFF"/>
        <w:tabs>
          <w:tab w:val="left" w:pos="4050"/>
        </w:tabs>
        <w:spacing w:before="50"/>
      </w:pPr>
      <w:r w:rsidRPr="00FE3A19">
        <w:rPr>
          <w:spacing w:val="-10"/>
        </w:rPr>
        <w:tab/>
        <w:t>pozzolonic materials.</w:t>
      </w:r>
    </w:p>
    <w:p w:rsidR="00B80304" w:rsidRPr="00FE3A19" w:rsidRDefault="00B80304" w:rsidP="00B80304">
      <w:pPr>
        <w:widowControl w:val="0"/>
        <w:numPr>
          <w:ilvl w:val="0"/>
          <w:numId w:val="90"/>
        </w:numPr>
        <w:shd w:val="clear" w:color="auto" w:fill="FFFFFF"/>
        <w:tabs>
          <w:tab w:val="left" w:pos="569"/>
          <w:tab w:val="left" w:pos="4050"/>
        </w:tabs>
        <w:autoSpaceDE w:val="0"/>
        <w:autoSpaceDN w:val="0"/>
        <w:adjustRightInd w:val="0"/>
        <w:spacing w:line="331" w:lineRule="exact"/>
        <w:ind w:left="900" w:hanging="360"/>
        <w:rPr>
          <w:spacing w:val="-9"/>
        </w:rPr>
      </w:pPr>
      <w:r w:rsidRPr="00FE3A19">
        <w:rPr>
          <w:spacing w:val="-3"/>
        </w:rPr>
        <w:t>IS : 5513-1976</w:t>
      </w:r>
      <w:r w:rsidRPr="00FE3A19">
        <w:tab/>
      </w:r>
      <w:r w:rsidRPr="00FE3A19">
        <w:rPr>
          <w:spacing w:val="-6"/>
        </w:rPr>
        <w:t>Vicat apparatus</w:t>
      </w:r>
    </w:p>
    <w:p w:rsidR="00B80304" w:rsidRPr="00FE3A19" w:rsidRDefault="00B80304" w:rsidP="00B80304">
      <w:pPr>
        <w:widowControl w:val="0"/>
        <w:numPr>
          <w:ilvl w:val="0"/>
          <w:numId w:val="90"/>
        </w:numPr>
        <w:shd w:val="clear" w:color="auto" w:fill="FFFFFF"/>
        <w:tabs>
          <w:tab w:val="left" w:pos="569"/>
          <w:tab w:val="left" w:pos="4050"/>
        </w:tabs>
        <w:autoSpaceDE w:val="0"/>
        <w:autoSpaceDN w:val="0"/>
        <w:adjustRightInd w:val="0"/>
        <w:spacing w:line="331" w:lineRule="exact"/>
        <w:ind w:left="900" w:hanging="360"/>
        <w:rPr>
          <w:spacing w:val="-10"/>
        </w:rPr>
      </w:pPr>
      <w:r w:rsidRPr="00FE3A19">
        <w:rPr>
          <w:spacing w:val="-4"/>
        </w:rPr>
        <w:t>IS : 5513-1983</w:t>
      </w:r>
      <w:r w:rsidRPr="00FE3A19">
        <w:tab/>
      </w:r>
      <w:r w:rsidRPr="00FE3A19">
        <w:rPr>
          <w:spacing w:val="-6"/>
        </w:rPr>
        <w:t>Compaction factor apparatus.</w:t>
      </w:r>
    </w:p>
    <w:p w:rsidR="00B80304" w:rsidRPr="00FE3A19" w:rsidRDefault="00B80304" w:rsidP="00B80304">
      <w:pPr>
        <w:widowControl w:val="0"/>
        <w:numPr>
          <w:ilvl w:val="0"/>
          <w:numId w:val="90"/>
        </w:numPr>
        <w:shd w:val="clear" w:color="auto" w:fill="FFFFFF"/>
        <w:tabs>
          <w:tab w:val="left" w:pos="569"/>
          <w:tab w:val="left" w:pos="4050"/>
        </w:tabs>
        <w:autoSpaceDE w:val="0"/>
        <w:autoSpaceDN w:val="0"/>
        <w:adjustRightInd w:val="0"/>
        <w:spacing w:line="331" w:lineRule="exact"/>
        <w:ind w:left="900" w:hanging="360"/>
        <w:rPr>
          <w:spacing w:val="-10"/>
        </w:rPr>
      </w:pPr>
      <w:r w:rsidRPr="00FE3A19">
        <w:rPr>
          <w:spacing w:val="-3"/>
        </w:rPr>
        <w:t>IS : 5525-1969</w:t>
      </w:r>
      <w:r w:rsidRPr="00FE3A19">
        <w:tab/>
      </w:r>
      <w:r w:rsidRPr="00FE3A19">
        <w:rPr>
          <w:spacing w:val="-9"/>
        </w:rPr>
        <w:t>Recommendations for detailing of reinforceni</w:t>
      </w:r>
    </w:p>
    <w:p w:rsidR="00B80304" w:rsidRPr="00FE3A19" w:rsidRDefault="00B80304" w:rsidP="00B80304">
      <w:pPr>
        <w:shd w:val="clear" w:color="auto" w:fill="FFFFFF"/>
        <w:tabs>
          <w:tab w:val="left" w:pos="4050"/>
        </w:tabs>
        <w:spacing w:before="4" w:line="331" w:lineRule="exact"/>
      </w:pPr>
      <w:r w:rsidRPr="00FE3A19">
        <w:rPr>
          <w:spacing w:val="-6"/>
        </w:rPr>
        <w:tab/>
        <w:t>reinforced concrete works.</w:t>
      </w:r>
    </w:p>
    <w:p w:rsidR="00B80304" w:rsidRPr="00FE3A19" w:rsidRDefault="00B80304" w:rsidP="00B80304">
      <w:pPr>
        <w:widowControl w:val="0"/>
        <w:numPr>
          <w:ilvl w:val="0"/>
          <w:numId w:val="91"/>
        </w:numPr>
        <w:shd w:val="clear" w:color="auto" w:fill="FFFFFF"/>
        <w:tabs>
          <w:tab w:val="left" w:pos="562"/>
          <w:tab w:val="left" w:pos="4079"/>
        </w:tabs>
        <w:autoSpaceDE w:val="0"/>
        <w:autoSpaceDN w:val="0"/>
        <w:adjustRightInd w:val="0"/>
        <w:spacing w:line="284" w:lineRule="exact"/>
        <w:ind w:left="900" w:hanging="360"/>
        <w:rPr>
          <w:spacing w:val="-12"/>
        </w:rPr>
      </w:pPr>
      <w:r w:rsidRPr="00FE3A19">
        <w:rPr>
          <w:spacing w:val="-5"/>
        </w:rPr>
        <w:t>IS : 5529</w:t>
      </w:r>
      <w:r w:rsidRPr="00FE3A19">
        <w:tab/>
      </w:r>
      <w:r w:rsidRPr="00FE3A19">
        <w:rPr>
          <w:spacing w:val="-7"/>
        </w:rPr>
        <w:t>Code of practice- in situ permeability tests.</w:t>
      </w:r>
    </w:p>
    <w:p w:rsidR="00B80304" w:rsidRPr="00FE3A19" w:rsidRDefault="00B80304" w:rsidP="00B80304">
      <w:pPr>
        <w:widowControl w:val="0"/>
        <w:numPr>
          <w:ilvl w:val="0"/>
          <w:numId w:val="91"/>
        </w:numPr>
        <w:shd w:val="clear" w:color="auto" w:fill="FFFFFF"/>
        <w:tabs>
          <w:tab w:val="left" w:pos="562"/>
          <w:tab w:val="left" w:pos="4072"/>
        </w:tabs>
        <w:autoSpaceDE w:val="0"/>
        <w:autoSpaceDN w:val="0"/>
        <w:adjustRightInd w:val="0"/>
        <w:spacing w:line="284" w:lineRule="exact"/>
        <w:ind w:left="900" w:hanging="360"/>
        <w:rPr>
          <w:spacing w:val="-14"/>
        </w:rPr>
      </w:pPr>
      <w:r w:rsidRPr="00FE3A19">
        <w:rPr>
          <w:spacing w:val="-6"/>
        </w:rPr>
        <w:t>IS : 5 640-1970</w:t>
      </w:r>
      <w:r w:rsidRPr="00FE3A19">
        <w:tab/>
      </w:r>
      <w:r w:rsidRPr="00FE3A19">
        <w:rPr>
          <w:spacing w:val="-8"/>
        </w:rPr>
        <w:t>Method of test for determining aggregates impact value</w:t>
      </w:r>
    </w:p>
    <w:p w:rsidR="00B80304" w:rsidRPr="00FE3A19" w:rsidRDefault="00B80304" w:rsidP="00B80304">
      <w:pPr>
        <w:shd w:val="clear" w:color="auto" w:fill="FFFFFF"/>
        <w:spacing w:line="284" w:lineRule="exact"/>
        <w:ind w:left="4075"/>
      </w:pPr>
      <w:r w:rsidRPr="00FE3A19">
        <w:rPr>
          <w:spacing w:val="-6"/>
        </w:rPr>
        <w:t>of soft coarse aggregates.</w:t>
      </w:r>
    </w:p>
    <w:p w:rsidR="00B80304" w:rsidRPr="00FE3A19" w:rsidRDefault="00B80304" w:rsidP="00B80304">
      <w:pPr>
        <w:shd w:val="clear" w:color="auto" w:fill="FFFFFF"/>
        <w:tabs>
          <w:tab w:val="left" w:pos="562"/>
          <w:tab w:val="left" w:pos="4075"/>
        </w:tabs>
        <w:spacing w:line="284" w:lineRule="exact"/>
      </w:pPr>
      <w:r w:rsidRPr="00FE3A19">
        <w:rPr>
          <w:spacing w:val="-11"/>
        </w:rPr>
        <w:t>57.</w:t>
      </w:r>
      <w:r w:rsidRPr="00FE3A19">
        <w:tab/>
      </w:r>
      <w:r w:rsidRPr="00FE3A19">
        <w:rPr>
          <w:spacing w:val="-7"/>
        </w:rPr>
        <w:t>IS: 5 816-1970</w:t>
      </w:r>
      <w:r w:rsidRPr="00FE3A19">
        <w:tab/>
      </w:r>
      <w:r w:rsidRPr="00FE3A19">
        <w:rPr>
          <w:spacing w:val="-7"/>
        </w:rPr>
        <w:t>Method of test for splitting tenslie strength of concrete</w:t>
      </w:r>
    </w:p>
    <w:p w:rsidR="00B80304" w:rsidRPr="00FE3A19" w:rsidRDefault="00B80304" w:rsidP="00B80304">
      <w:pPr>
        <w:shd w:val="clear" w:color="auto" w:fill="FFFFFF"/>
        <w:spacing w:line="284" w:lineRule="exact"/>
        <w:ind w:left="4079"/>
      </w:pPr>
      <w:r w:rsidRPr="00FE3A19">
        <w:rPr>
          <w:spacing w:val="-12"/>
        </w:rPr>
        <w:t>cylinder</w:t>
      </w:r>
    </w:p>
    <w:p w:rsidR="00B80304" w:rsidRPr="00FE3A19" w:rsidRDefault="00B80304" w:rsidP="00B80304">
      <w:pPr>
        <w:widowControl w:val="0"/>
        <w:numPr>
          <w:ilvl w:val="0"/>
          <w:numId w:val="92"/>
        </w:numPr>
        <w:shd w:val="clear" w:color="auto" w:fill="FFFFFF"/>
        <w:tabs>
          <w:tab w:val="left" w:pos="562"/>
          <w:tab w:val="left" w:pos="4072"/>
        </w:tabs>
        <w:autoSpaceDE w:val="0"/>
        <w:autoSpaceDN w:val="0"/>
        <w:adjustRightInd w:val="0"/>
        <w:spacing w:line="284" w:lineRule="exact"/>
        <w:ind w:left="900" w:hanging="360"/>
        <w:rPr>
          <w:spacing w:val="-11"/>
        </w:rPr>
      </w:pPr>
      <w:r w:rsidRPr="00FE3A19">
        <w:rPr>
          <w:spacing w:val="-4"/>
        </w:rPr>
        <w:t>IS : 6923-1973</w:t>
      </w:r>
      <w:r w:rsidRPr="00FE3A19">
        <w:tab/>
      </w:r>
      <w:r w:rsidRPr="00FE3A19">
        <w:rPr>
          <w:spacing w:val="-6"/>
        </w:rPr>
        <w:t>Vibratory plate compactor.</w:t>
      </w:r>
    </w:p>
    <w:p w:rsidR="00B80304" w:rsidRPr="00FE3A19" w:rsidRDefault="00B80304" w:rsidP="00B80304">
      <w:pPr>
        <w:widowControl w:val="0"/>
        <w:numPr>
          <w:ilvl w:val="0"/>
          <w:numId w:val="92"/>
        </w:numPr>
        <w:shd w:val="clear" w:color="auto" w:fill="FFFFFF"/>
        <w:tabs>
          <w:tab w:val="left" w:pos="562"/>
          <w:tab w:val="left" w:pos="4082"/>
        </w:tabs>
        <w:autoSpaceDE w:val="0"/>
        <w:autoSpaceDN w:val="0"/>
        <w:adjustRightInd w:val="0"/>
        <w:spacing w:line="284" w:lineRule="exact"/>
        <w:ind w:left="900" w:hanging="360"/>
        <w:rPr>
          <w:spacing w:val="-12"/>
        </w:rPr>
      </w:pPr>
      <w:r w:rsidRPr="00FE3A19">
        <w:t xml:space="preserve">IS: </w:t>
      </w:r>
      <w:r w:rsidRPr="00FE3A19">
        <w:rPr>
          <w:spacing w:val="-4"/>
        </w:rPr>
        <w:t>6925-1973</w:t>
      </w:r>
      <w:r w:rsidRPr="00FE3A19">
        <w:tab/>
      </w:r>
      <w:r w:rsidRPr="00FE3A19">
        <w:rPr>
          <w:spacing w:val="-7"/>
        </w:rPr>
        <w:t>Concrete transit mixers and agitators.</w:t>
      </w:r>
    </w:p>
    <w:p w:rsidR="00B80304" w:rsidRPr="00FE3A19" w:rsidRDefault="00B80304" w:rsidP="00B80304">
      <w:pPr>
        <w:widowControl w:val="0"/>
        <w:numPr>
          <w:ilvl w:val="0"/>
          <w:numId w:val="92"/>
        </w:numPr>
        <w:shd w:val="clear" w:color="auto" w:fill="FFFFFF"/>
        <w:tabs>
          <w:tab w:val="left" w:pos="562"/>
          <w:tab w:val="left" w:pos="4079"/>
        </w:tabs>
        <w:autoSpaceDE w:val="0"/>
        <w:autoSpaceDN w:val="0"/>
        <w:adjustRightInd w:val="0"/>
        <w:spacing w:line="284" w:lineRule="exact"/>
        <w:ind w:left="900" w:hanging="360"/>
        <w:rPr>
          <w:spacing w:val="-10"/>
        </w:rPr>
      </w:pPr>
      <w:r w:rsidRPr="00FE3A19">
        <w:rPr>
          <w:spacing w:val="-4"/>
        </w:rPr>
        <w:t>IS : 7245-1974</w:t>
      </w:r>
      <w:r w:rsidRPr="00FE3A19">
        <w:tab/>
      </w:r>
      <w:r w:rsidRPr="00FE3A19">
        <w:rPr>
          <w:spacing w:val="-7"/>
        </w:rPr>
        <w:t>Glossary of terms relating to cement concrete</w:t>
      </w:r>
    </w:p>
    <w:p w:rsidR="00B80304" w:rsidRPr="00FE3A19" w:rsidRDefault="00B80304" w:rsidP="00B80304">
      <w:pPr>
        <w:shd w:val="clear" w:color="auto" w:fill="FFFFFF"/>
        <w:spacing w:line="284" w:lineRule="exact"/>
        <w:ind w:left="4079"/>
      </w:pPr>
      <w:r w:rsidRPr="00FE3A19">
        <w:rPr>
          <w:spacing w:val="-7"/>
        </w:rPr>
        <w:t>aggregates, materials etc.,</w:t>
      </w:r>
    </w:p>
    <w:p w:rsidR="00B80304" w:rsidRPr="00FE3A19" w:rsidRDefault="00B80304" w:rsidP="00B80304">
      <w:pPr>
        <w:shd w:val="clear" w:color="auto" w:fill="FFFFFF"/>
        <w:tabs>
          <w:tab w:val="left" w:pos="562"/>
          <w:tab w:val="left" w:pos="4079"/>
        </w:tabs>
        <w:spacing w:line="284" w:lineRule="exact"/>
      </w:pPr>
      <w:r w:rsidRPr="00FE3A19">
        <w:rPr>
          <w:spacing w:val="-10"/>
        </w:rPr>
        <w:t>61.</w:t>
      </w:r>
      <w:r w:rsidRPr="00FE3A19">
        <w:tab/>
      </w:r>
      <w:r w:rsidRPr="00FE3A19">
        <w:rPr>
          <w:spacing w:val="-6"/>
        </w:rPr>
        <w:t>IS : 73 20-1974</w:t>
      </w:r>
      <w:r w:rsidRPr="00FE3A19">
        <w:tab/>
      </w:r>
      <w:r w:rsidRPr="00FE3A19">
        <w:rPr>
          <w:spacing w:val="-5"/>
        </w:rPr>
        <w:t>Method of test for performance of screed board</w:t>
      </w:r>
    </w:p>
    <w:p w:rsidR="00B80304" w:rsidRPr="00FE3A19" w:rsidRDefault="00B80304" w:rsidP="00B80304">
      <w:pPr>
        <w:shd w:val="clear" w:color="auto" w:fill="FFFFFF"/>
        <w:spacing w:line="284" w:lineRule="exact"/>
        <w:ind w:left="4082"/>
      </w:pPr>
      <w:r w:rsidRPr="00FE3A19">
        <w:rPr>
          <w:spacing w:val="-6"/>
        </w:rPr>
        <w:t>concrete vibrator</w:t>
      </w:r>
    </w:p>
    <w:p w:rsidR="00B80304" w:rsidRPr="00FE3A19" w:rsidRDefault="00B80304" w:rsidP="00B80304">
      <w:pPr>
        <w:shd w:val="clear" w:color="auto" w:fill="FFFFFF"/>
        <w:tabs>
          <w:tab w:val="left" w:pos="562"/>
          <w:tab w:val="left" w:pos="4079"/>
        </w:tabs>
        <w:spacing w:line="284" w:lineRule="exact"/>
      </w:pPr>
      <w:r w:rsidRPr="00FE3A19">
        <w:rPr>
          <w:spacing w:val="-10"/>
        </w:rPr>
        <w:t>62.</w:t>
      </w:r>
      <w:r w:rsidRPr="00FE3A19">
        <w:tab/>
      </w:r>
      <w:r w:rsidRPr="00FE3A19">
        <w:rPr>
          <w:spacing w:val="-8"/>
        </w:rPr>
        <w:t>IS : 7861</w:t>
      </w:r>
      <w:r w:rsidRPr="00FE3A19">
        <w:tab/>
      </w:r>
      <w:r w:rsidRPr="00FE3A19">
        <w:rPr>
          <w:spacing w:val="-7"/>
        </w:rPr>
        <w:t>Method for test for determination of water soluble</w:t>
      </w:r>
    </w:p>
    <w:p w:rsidR="00B80304" w:rsidRPr="00FE3A19" w:rsidRDefault="00B80304" w:rsidP="00B80304">
      <w:pPr>
        <w:shd w:val="clear" w:color="auto" w:fill="FFFFFF"/>
        <w:spacing w:line="284" w:lineRule="exact"/>
        <w:ind w:left="4079"/>
      </w:pPr>
      <w:r w:rsidRPr="00FE3A19">
        <w:rPr>
          <w:spacing w:val="-8"/>
        </w:rPr>
        <w:t>chlorides in Concrete admixture.</w:t>
      </w:r>
    </w:p>
    <w:p w:rsidR="00B80304" w:rsidRPr="00FE3A19" w:rsidRDefault="00B80304" w:rsidP="00B80304">
      <w:pPr>
        <w:shd w:val="clear" w:color="auto" w:fill="FFFFFF"/>
        <w:tabs>
          <w:tab w:val="left" w:pos="562"/>
          <w:tab w:val="left" w:pos="4086"/>
        </w:tabs>
        <w:spacing w:before="4" w:line="284" w:lineRule="exact"/>
      </w:pPr>
      <w:r w:rsidRPr="00FE3A19">
        <w:rPr>
          <w:spacing w:val="-9"/>
        </w:rPr>
        <w:t>63.</w:t>
      </w:r>
      <w:r w:rsidRPr="00FE3A19">
        <w:tab/>
      </w:r>
      <w:r w:rsidRPr="00FE3A19">
        <w:rPr>
          <w:spacing w:val="-6"/>
        </w:rPr>
        <w:t>IS: 7861-1971</w:t>
      </w:r>
      <w:r w:rsidRPr="00FE3A19">
        <w:tab/>
      </w:r>
      <w:r w:rsidRPr="00FE3A19">
        <w:rPr>
          <w:spacing w:val="-6"/>
        </w:rPr>
        <w:t>Concrete payers.</w:t>
      </w:r>
    </w:p>
    <w:p w:rsidR="00B80304" w:rsidRPr="00FE3A19" w:rsidRDefault="00B80304" w:rsidP="00B80304">
      <w:pPr>
        <w:shd w:val="clear" w:color="auto" w:fill="FFFFFF"/>
        <w:tabs>
          <w:tab w:val="left" w:pos="4079"/>
        </w:tabs>
        <w:spacing w:line="284" w:lineRule="exact"/>
        <w:ind w:left="11"/>
      </w:pPr>
      <w:r w:rsidRPr="00FE3A19">
        <w:t>64     18:8041-1978</w:t>
      </w:r>
      <w:r w:rsidRPr="00FE3A19">
        <w:tab/>
      </w:r>
      <w:r w:rsidRPr="00FE3A19">
        <w:rPr>
          <w:spacing w:val="-6"/>
        </w:rPr>
        <w:t>Concrete slump test apparatus.</w:t>
      </w:r>
    </w:p>
    <w:p w:rsidR="00B80304" w:rsidRPr="00FE3A19" w:rsidRDefault="00B80304" w:rsidP="00B80304">
      <w:pPr>
        <w:widowControl w:val="0"/>
        <w:numPr>
          <w:ilvl w:val="0"/>
          <w:numId w:val="93"/>
        </w:numPr>
        <w:shd w:val="clear" w:color="auto" w:fill="FFFFFF"/>
        <w:tabs>
          <w:tab w:val="left" w:pos="572"/>
          <w:tab w:val="left" w:pos="4082"/>
        </w:tabs>
        <w:autoSpaceDE w:val="0"/>
        <w:autoSpaceDN w:val="0"/>
        <w:adjustRightInd w:val="0"/>
        <w:spacing w:line="284" w:lineRule="exact"/>
        <w:ind w:left="1440" w:hanging="360"/>
        <w:rPr>
          <w:spacing w:val="-11"/>
        </w:rPr>
      </w:pPr>
      <w:r w:rsidRPr="00FE3A19">
        <w:rPr>
          <w:spacing w:val="-3"/>
        </w:rPr>
        <w:t>IS : 8043-1970</w:t>
      </w:r>
      <w:r w:rsidRPr="00FE3A19">
        <w:tab/>
      </w:r>
      <w:r w:rsidRPr="00FE3A19">
        <w:rPr>
          <w:spacing w:val="-6"/>
        </w:rPr>
        <w:t>Code of practice for extreme weather concreting.</w:t>
      </w:r>
    </w:p>
    <w:p w:rsidR="00B80304" w:rsidRPr="00FE3A19" w:rsidRDefault="00B80304" w:rsidP="00B80304">
      <w:pPr>
        <w:widowControl w:val="0"/>
        <w:numPr>
          <w:ilvl w:val="0"/>
          <w:numId w:val="94"/>
        </w:numPr>
        <w:shd w:val="clear" w:color="auto" w:fill="FFFFFF"/>
        <w:tabs>
          <w:tab w:val="left" w:pos="572"/>
        </w:tabs>
        <w:autoSpaceDE w:val="0"/>
        <w:autoSpaceDN w:val="0"/>
        <w:adjustRightInd w:val="0"/>
        <w:spacing w:before="7" w:line="284" w:lineRule="exact"/>
        <w:ind w:left="1440" w:right="6912" w:hanging="360"/>
        <w:rPr>
          <w:i/>
          <w:iCs/>
          <w:spacing w:val="-9"/>
        </w:rPr>
      </w:pPr>
      <w:r w:rsidRPr="00FE3A19">
        <w:t xml:space="preserve">IS :81 12-1976 </w:t>
      </w:r>
      <w:r w:rsidRPr="00FE3A19">
        <w:rPr>
          <w:spacing w:val="-4"/>
        </w:rPr>
        <w:t xml:space="preserve">(Part-I) 1981 </w:t>
      </w:r>
      <w:r w:rsidRPr="00FE3A19">
        <w:t>(Part -II)</w:t>
      </w:r>
    </w:p>
    <w:p w:rsidR="00B80304" w:rsidRPr="00FE3A19" w:rsidRDefault="00B80304" w:rsidP="00B80304">
      <w:pPr>
        <w:widowControl w:val="0"/>
        <w:numPr>
          <w:ilvl w:val="0"/>
          <w:numId w:val="93"/>
        </w:numPr>
        <w:shd w:val="clear" w:color="auto" w:fill="FFFFFF"/>
        <w:tabs>
          <w:tab w:val="left" w:pos="572"/>
          <w:tab w:val="left" w:pos="4082"/>
        </w:tabs>
        <w:autoSpaceDE w:val="0"/>
        <w:autoSpaceDN w:val="0"/>
        <w:adjustRightInd w:val="0"/>
        <w:spacing w:line="284" w:lineRule="exact"/>
        <w:ind w:left="1440" w:hanging="360"/>
        <w:rPr>
          <w:spacing w:val="-11"/>
        </w:rPr>
      </w:pPr>
      <w:r w:rsidRPr="00FE3A19">
        <w:rPr>
          <w:spacing w:val="-4"/>
        </w:rPr>
        <w:t>IS : 8041-1978</w:t>
      </w:r>
      <w:r w:rsidRPr="00FE3A19">
        <w:tab/>
      </w:r>
      <w:r w:rsidRPr="00FE3A19">
        <w:rPr>
          <w:spacing w:val="-8"/>
        </w:rPr>
        <w:t>Rapid hardening portland cement.</w:t>
      </w:r>
    </w:p>
    <w:p w:rsidR="00B80304" w:rsidRPr="00FE3A19" w:rsidRDefault="00B80304" w:rsidP="00B80304">
      <w:pPr>
        <w:widowControl w:val="0"/>
        <w:numPr>
          <w:ilvl w:val="0"/>
          <w:numId w:val="93"/>
        </w:numPr>
        <w:shd w:val="clear" w:color="auto" w:fill="FFFFFF"/>
        <w:tabs>
          <w:tab w:val="left" w:pos="572"/>
          <w:tab w:val="left" w:pos="4079"/>
        </w:tabs>
        <w:autoSpaceDE w:val="0"/>
        <w:autoSpaceDN w:val="0"/>
        <w:adjustRightInd w:val="0"/>
        <w:spacing w:line="284" w:lineRule="exact"/>
        <w:ind w:left="1440" w:hanging="360"/>
        <w:rPr>
          <w:spacing w:val="-10"/>
        </w:rPr>
      </w:pPr>
      <w:r w:rsidRPr="00FE3A19">
        <w:rPr>
          <w:spacing w:val="-3"/>
        </w:rPr>
        <w:t>IS: 8043-1970</w:t>
      </w:r>
      <w:r w:rsidRPr="00FE3A19">
        <w:tab/>
      </w:r>
      <w:r w:rsidRPr="00FE3A19">
        <w:rPr>
          <w:spacing w:val="-7"/>
        </w:rPr>
        <w:t>Hydrophobic portland cement.</w:t>
      </w:r>
    </w:p>
    <w:p w:rsidR="00B80304" w:rsidRPr="00FE3A19" w:rsidRDefault="00B80304" w:rsidP="00B80304">
      <w:pPr>
        <w:widowControl w:val="0"/>
        <w:numPr>
          <w:ilvl w:val="0"/>
          <w:numId w:val="93"/>
        </w:numPr>
        <w:shd w:val="clear" w:color="auto" w:fill="FFFFFF"/>
        <w:tabs>
          <w:tab w:val="left" w:pos="572"/>
          <w:tab w:val="left" w:pos="4090"/>
        </w:tabs>
        <w:autoSpaceDE w:val="0"/>
        <w:autoSpaceDN w:val="0"/>
        <w:adjustRightInd w:val="0"/>
        <w:spacing w:before="4" w:line="284" w:lineRule="exact"/>
        <w:ind w:left="1440" w:hanging="360"/>
        <w:rPr>
          <w:spacing w:val="-10"/>
        </w:rPr>
      </w:pPr>
      <w:r w:rsidRPr="00FE3A19">
        <w:rPr>
          <w:spacing w:val="-4"/>
        </w:rPr>
        <w:t>IS : 8112-1976</w:t>
      </w:r>
      <w:r w:rsidRPr="00FE3A19">
        <w:tab/>
      </w:r>
      <w:r w:rsidRPr="00FE3A19">
        <w:rPr>
          <w:spacing w:val="-6"/>
        </w:rPr>
        <w:t>53 grade ordinary portland cement.</w:t>
      </w:r>
    </w:p>
    <w:p w:rsidR="00B80304" w:rsidRPr="00FE3A19" w:rsidRDefault="00B80304" w:rsidP="00B80304">
      <w:pPr>
        <w:widowControl w:val="0"/>
        <w:numPr>
          <w:ilvl w:val="0"/>
          <w:numId w:val="94"/>
        </w:numPr>
        <w:shd w:val="clear" w:color="auto" w:fill="FFFFFF"/>
        <w:tabs>
          <w:tab w:val="left" w:pos="572"/>
          <w:tab w:val="left" w:pos="4082"/>
        </w:tabs>
        <w:autoSpaceDE w:val="0"/>
        <w:autoSpaceDN w:val="0"/>
        <w:adjustRightInd w:val="0"/>
        <w:spacing w:before="4" w:line="284" w:lineRule="exact"/>
        <w:ind w:left="1440" w:right="461" w:hanging="360"/>
        <w:rPr>
          <w:spacing w:val="-11"/>
        </w:rPr>
      </w:pPr>
      <w:r w:rsidRPr="00FE3A19">
        <w:rPr>
          <w:spacing w:val="-3"/>
        </w:rPr>
        <w:t>IS : 8112-189</w:t>
      </w:r>
      <w:r w:rsidRPr="00FE3A19">
        <w:tab/>
      </w:r>
      <w:r w:rsidRPr="00FE3A19">
        <w:rPr>
          <w:spacing w:val="-8"/>
        </w:rPr>
        <w:t xml:space="preserve">43 grade ordinary portland cement-specifications </w:t>
      </w:r>
      <w:r w:rsidRPr="00FE3A19">
        <w:t>(First Revision)</w:t>
      </w:r>
    </w:p>
    <w:p w:rsidR="00B80304" w:rsidRPr="00FE3A19" w:rsidRDefault="00B80304" w:rsidP="00B80304">
      <w:pPr>
        <w:shd w:val="clear" w:color="auto" w:fill="FFFFFF"/>
        <w:tabs>
          <w:tab w:val="left" w:pos="4082"/>
        </w:tabs>
        <w:spacing w:before="4" w:line="284" w:lineRule="exact"/>
        <w:ind w:left="7"/>
      </w:pPr>
      <w:r w:rsidRPr="00FE3A19">
        <w:rPr>
          <w:spacing w:val="-1"/>
        </w:rPr>
        <w:t>71     IS : 8142-1976</w:t>
      </w:r>
      <w:r w:rsidRPr="00FE3A19">
        <w:tab/>
      </w:r>
      <w:r w:rsidRPr="00FE3A19">
        <w:rPr>
          <w:spacing w:val="-8"/>
        </w:rPr>
        <w:t>Method of test for determining setting time of concrete</w:t>
      </w:r>
    </w:p>
    <w:p w:rsidR="00B80304" w:rsidRPr="00FE3A19" w:rsidRDefault="00B80304" w:rsidP="00B80304">
      <w:pPr>
        <w:shd w:val="clear" w:color="auto" w:fill="FFFFFF"/>
        <w:spacing w:line="284" w:lineRule="exact"/>
        <w:ind w:left="4086"/>
      </w:pPr>
      <w:r w:rsidRPr="00FE3A19">
        <w:rPr>
          <w:spacing w:val="-7"/>
        </w:rPr>
        <w:t>by penetration resistance.</w:t>
      </w:r>
    </w:p>
    <w:p w:rsidR="00B80304" w:rsidRPr="00FE3A19" w:rsidRDefault="00B80304" w:rsidP="00B80304">
      <w:pPr>
        <w:widowControl w:val="0"/>
        <w:numPr>
          <w:ilvl w:val="0"/>
          <w:numId w:val="95"/>
        </w:numPr>
        <w:shd w:val="clear" w:color="auto" w:fill="FFFFFF"/>
        <w:tabs>
          <w:tab w:val="left" w:pos="576"/>
          <w:tab w:val="left" w:pos="4090"/>
        </w:tabs>
        <w:autoSpaceDE w:val="0"/>
        <w:autoSpaceDN w:val="0"/>
        <w:adjustRightInd w:val="0"/>
        <w:spacing w:line="284" w:lineRule="exact"/>
        <w:ind w:left="11"/>
        <w:rPr>
          <w:spacing w:val="-10"/>
        </w:rPr>
      </w:pPr>
      <w:r w:rsidRPr="00FE3A19">
        <w:rPr>
          <w:spacing w:val="-4"/>
        </w:rPr>
        <w:lastRenderedPageBreak/>
        <w:t>IS : 8989-1978</w:t>
      </w:r>
      <w:r w:rsidRPr="00FE3A19">
        <w:tab/>
      </w:r>
      <w:r w:rsidRPr="00FE3A19">
        <w:rPr>
          <w:spacing w:val="-6"/>
        </w:rPr>
        <w:t>Safety code for erection of concrete framed structure.</w:t>
      </w:r>
    </w:p>
    <w:p w:rsidR="00B80304" w:rsidRPr="00FE3A19" w:rsidRDefault="00B80304" w:rsidP="00B80304">
      <w:pPr>
        <w:widowControl w:val="0"/>
        <w:numPr>
          <w:ilvl w:val="0"/>
          <w:numId w:val="95"/>
        </w:numPr>
        <w:shd w:val="clear" w:color="auto" w:fill="FFFFFF"/>
        <w:tabs>
          <w:tab w:val="left" w:pos="576"/>
          <w:tab w:val="left" w:pos="4086"/>
        </w:tabs>
        <w:autoSpaceDE w:val="0"/>
        <w:autoSpaceDN w:val="0"/>
        <w:adjustRightInd w:val="0"/>
        <w:spacing w:line="284" w:lineRule="exact"/>
        <w:ind w:left="11"/>
        <w:rPr>
          <w:spacing w:val="-10"/>
        </w:rPr>
      </w:pPr>
      <w:r w:rsidRPr="00FE3A19">
        <w:rPr>
          <w:spacing w:val="-7"/>
        </w:rPr>
        <w:t>IS : 9013 -1978</w:t>
      </w:r>
      <w:r w:rsidRPr="00FE3A19">
        <w:tab/>
      </w:r>
      <w:r w:rsidRPr="00FE3A19">
        <w:rPr>
          <w:spacing w:val="-9"/>
        </w:rPr>
        <w:t>Method of making curing and determining compressive</w:t>
      </w:r>
    </w:p>
    <w:p w:rsidR="00B80304" w:rsidRPr="00FE3A19" w:rsidRDefault="00B80304" w:rsidP="00B80304">
      <w:pPr>
        <w:shd w:val="clear" w:color="auto" w:fill="FFFFFF"/>
        <w:spacing w:line="284" w:lineRule="exact"/>
        <w:ind w:left="4086"/>
      </w:pPr>
      <w:r w:rsidRPr="00FE3A19">
        <w:rPr>
          <w:spacing w:val="-6"/>
        </w:rPr>
        <w:t>strength of accelerated cured concrete.</w:t>
      </w:r>
    </w:p>
    <w:p w:rsidR="00B80304" w:rsidRPr="00FE3A19" w:rsidRDefault="00B80304" w:rsidP="00B80304">
      <w:pPr>
        <w:shd w:val="clear" w:color="auto" w:fill="FFFFFF"/>
        <w:tabs>
          <w:tab w:val="left" w:pos="576"/>
          <w:tab w:val="left" w:pos="4090"/>
        </w:tabs>
        <w:spacing w:before="4" w:line="284" w:lineRule="exact"/>
        <w:ind w:left="11"/>
      </w:pPr>
      <w:r w:rsidRPr="00FE3A19">
        <w:rPr>
          <w:spacing w:val="-10"/>
        </w:rPr>
        <w:t>74.</w:t>
      </w:r>
      <w:r w:rsidRPr="00FE3A19">
        <w:tab/>
      </w:r>
      <w:r w:rsidRPr="00FE3A19">
        <w:rPr>
          <w:spacing w:val="-3"/>
        </w:rPr>
        <w:t>IS: 9077-1979</w:t>
      </w:r>
      <w:r w:rsidRPr="00FE3A19">
        <w:tab/>
      </w:r>
      <w:r w:rsidRPr="00FE3A19">
        <w:rPr>
          <w:spacing w:val="-5"/>
        </w:rPr>
        <w:t>Code of practice, for corrosion protection of steel</w:t>
      </w:r>
    </w:p>
    <w:p w:rsidR="00B80304" w:rsidRPr="00FE3A19" w:rsidRDefault="00B80304" w:rsidP="00B80304">
      <w:pPr>
        <w:shd w:val="clear" w:color="auto" w:fill="FFFFFF"/>
        <w:spacing w:before="4" w:line="284" w:lineRule="exact"/>
        <w:ind w:left="4082"/>
      </w:pPr>
      <w:r w:rsidRPr="00FE3A19">
        <w:rPr>
          <w:spacing w:val="-7"/>
        </w:rPr>
        <w:t>reinforcement in R.B. and R.C.C. construction.</w:t>
      </w:r>
    </w:p>
    <w:p w:rsidR="00B80304" w:rsidRPr="00FE3A19" w:rsidRDefault="00B80304" w:rsidP="00B80304">
      <w:pPr>
        <w:widowControl w:val="0"/>
        <w:numPr>
          <w:ilvl w:val="0"/>
          <w:numId w:val="96"/>
        </w:numPr>
        <w:shd w:val="clear" w:color="auto" w:fill="FFFFFF"/>
        <w:tabs>
          <w:tab w:val="left" w:pos="576"/>
          <w:tab w:val="left" w:pos="4086"/>
        </w:tabs>
        <w:autoSpaceDE w:val="0"/>
        <w:autoSpaceDN w:val="0"/>
        <w:adjustRightInd w:val="0"/>
        <w:spacing w:line="284" w:lineRule="exact"/>
        <w:ind w:left="11"/>
        <w:rPr>
          <w:spacing w:val="-10"/>
        </w:rPr>
      </w:pPr>
      <w:r w:rsidRPr="00FE3A19">
        <w:rPr>
          <w:spacing w:val="-4"/>
        </w:rPr>
        <w:t>IS: 9284 -1979</w:t>
      </w:r>
      <w:r w:rsidRPr="00FE3A19">
        <w:tab/>
      </w:r>
      <w:r w:rsidRPr="00FE3A19">
        <w:rPr>
          <w:spacing w:val="-6"/>
        </w:rPr>
        <w:t>Method of test for abrasion resistance of concrete.</w:t>
      </w:r>
    </w:p>
    <w:p w:rsidR="00B80304" w:rsidRPr="00FE3A19" w:rsidRDefault="00B80304" w:rsidP="00B80304">
      <w:pPr>
        <w:widowControl w:val="0"/>
        <w:numPr>
          <w:ilvl w:val="0"/>
          <w:numId w:val="96"/>
        </w:numPr>
        <w:shd w:val="clear" w:color="auto" w:fill="FFFFFF"/>
        <w:tabs>
          <w:tab w:val="left" w:pos="576"/>
          <w:tab w:val="left" w:pos="4082"/>
        </w:tabs>
        <w:autoSpaceDE w:val="0"/>
        <w:autoSpaceDN w:val="0"/>
        <w:adjustRightInd w:val="0"/>
        <w:spacing w:before="4" w:line="284" w:lineRule="exact"/>
        <w:ind w:left="11"/>
      </w:pPr>
      <w:r w:rsidRPr="00FE3A19">
        <w:rPr>
          <w:spacing w:val="-3"/>
        </w:rPr>
        <w:t>IS: 9417 - 1979</w:t>
      </w:r>
      <w:r w:rsidRPr="00FE3A19">
        <w:tab/>
      </w:r>
      <w:r w:rsidRPr="00FE3A19">
        <w:rPr>
          <w:spacing w:val="-8"/>
        </w:rPr>
        <w:t xml:space="preserve">Recommendations for welding cold worked steelbars </w:t>
      </w:r>
      <w:r w:rsidRPr="00FE3A19">
        <w:rPr>
          <w:spacing w:val="-8"/>
        </w:rPr>
        <w:tab/>
      </w:r>
      <w:r w:rsidRPr="00FE3A19">
        <w:rPr>
          <w:spacing w:val="-8"/>
        </w:rPr>
        <w:tab/>
        <w:t xml:space="preserve">for </w:t>
      </w:r>
      <w:r w:rsidRPr="00FE3A19">
        <w:rPr>
          <w:spacing w:val="-7"/>
        </w:rPr>
        <w:t>reinforced concrete construction.</w:t>
      </w:r>
    </w:p>
    <w:p w:rsidR="00B80304" w:rsidRPr="00FE3A19" w:rsidRDefault="00B80304" w:rsidP="00B80304">
      <w:pPr>
        <w:shd w:val="clear" w:color="auto" w:fill="FFFFFF"/>
        <w:ind w:left="720" w:hanging="720"/>
        <w:jc w:val="both"/>
        <w:rPr>
          <w:b/>
          <w:bCs/>
          <w:spacing w:val="-5"/>
        </w:rPr>
      </w:pPr>
    </w:p>
    <w:p w:rsidR="00B80304" w:rsidRPr="00FE3A19" w:rsidRDefault="00B80304" w:rsidP="00B80304">
      <w:pPr>
        <w:shd w:val="clear" w:color="auto" w:fill="FFFFFF"/>
        <w:ind w:left="720" w:hanging="720"/>
        <w:jc w:val="both"/>
        <w:rPr>
          <w:bCs/>
          <w:spacing w:val="-5"/>
        </w:rPr>
      </w:pPr>
      <w:r w:rsidRPr="00FE3A19">
        <w:rPr>
          <w:bCs/>
          <w:spacing w:val="-5"/>
        </w:rPr>
        <w:tab/>
        <w:t>In addition to the above relevant Indian standard referred in sanction – H.I. shall also apply.</w:t>
      </w:r>
    </w:p>
    <w:p w:rsidR="00B80304" w:rsidRPr="00FE3A19" w:rsidRDefault="00B80304" w:rsidP="00B80304">
      <w:pPr>
        <w:shd w:val="clear" w:color="auto" w:fill="FFFFFF"/>
        <w:ind w:left="720" w:hanging="720"/>
        <w:jc w:val="both"/>
        <w:rPr>
          <w:b/>
          <w:bCs/>
          <w:spacing w:val="-5"/>
        </w:rPr>
      </w:pPr>
      <w:r w:rsidRPr="00FE3A19">
        <w:rPr>
          <w:b/>
          <w:bCs/>
          <w:spacing w:val="-5"/>
        </w:rPr>
        <w:br w:type="page"/>
      </w:r>
      <w:r w:rsidRPr="00FE3A19">
        <w:rPr>
          <w:b/>
          <w:bCs/>
          <w:spacing w:val="-5"/>
        </w:rPr>
        <w:lastRenderedPageBreak/>
        <w:t>OTHER  PUBLICATIONS :</w:t>
      </w:r>
    </w:p>
    <w:p w:rsidR="00B80304" w:rsidRPr="00FE3A19" w:rsidRDefault="00B80304" w:rsidP="00B80304">
      <w:pPr>
        <w:shd w:val="clear" w:color="auto" w:fill="FFFFFF"/>
        <w:ind w:left="720" w:hanging="720"/>
        <w:jc w:val="both"/>
      </w:pPr>
    </w:p>
    <w:p w:rsidR="00B80304" w:rsidRPr="00FE3A19" w:rsidRDefault="00B80304" w:rsidP="00B80304">
      <w:pPr>
        <w:widowControl w:val="0"/>
        <w:numPr>
          <w:ilvl w:val="0"/>
          <w:numId w:val="57"/>
        </w:numPr>
        <w:shd w:val="clear" w:color="auto" w:fill="FFFFFF"/>
        <w:tabs>
          <w:tab w:val="left" w:pos="562"/>
          <w:tab w:val="left" w:pos="5054"/>
        </w:tabs>
        <w:autoSpaceDE w:val="0"/>
        <w:autoSpaceDN w:val="0"/>
        <w:adjustRightInd w:val="0"/>
        <w:ind w:left="2520" w:hanging="360"/>
        <w:jc w:val="both"/>
        <w:rPr>
          <w:spacing w:val="-23"/>
        </w:rPr>
      </w:pPr>
      <w:r w:rsidRPr="00FE3A19">
        <w:rPr>
          <w:spacing w:val="-7"/>
        </w:rPr>
        <w:t>Indian Road Congress</w:t>
      </w:r>
      <w:r w:rsidRPr="00FE3A19">
        <w:tab/>
      </w:r>
      <w:r w:rsidRPr="00FE3A19">
        <w:rPr>
          <w:spacing w:val="-8"/>
        </w:rPr>
        <w:t xml:space="preserve">Section I </w:t>
      </w:r>
    </w:p>
    <w:p w:rsidR="00B80304" w:rsidRPr="00FE3A19" w:rsidRDefault="00B80304" w:rsidP="00B80304">
      <w:pPr>
        <w:shd w:val="clear" w:color="auto" w:fill="FFFFFF"/>
        <w:tabs>
          <w:tab w:val="left" w:pos="562"/>
          <w:tab w:val="left" w:pos="5054"/>
        </w:tabs>
        <w:ind w:left="1282" w:hanging="720"/>
        <w:jc w:val="both"/>
        <w:rPr>
          <w:spacing w:val="-7"/>
        </w:rPr>
      </w:pPr>
      <w:r w:rsidRPr="00FE3A19">
        <w:rPr>
          <w:spacing w:val="-8"/>
        </w:rPr>
        <w:tab/>
      </w:r>
      <w:r w:rsidRPr="00FE3A19">
        <w:rPr>
          <w:spacing w:val="-6"/>
        </w:rPr>
        <w:t>Standard Specifications and Code</w:t>
      </w:r>
      <w:r w:rsidRPr="00FE3A19">
        <w:tab/>
      </w:r>
      <w:r w:rsidRPr="00FE3A19">
        <w:rPr>
          <w:spacing w:val="-7"/>
        </w:rPr>
        <w:t xml:space="preserve">Section II </w:t>
      </w:r>
    </w:p>
    <w:p w:rsidR="00B80304" w:rsidRPr="00FE3A19" w:rsidRDefault="00B80304" w:rsidP="00B80304">
      <w:pPr>
        <w:shd w:val="clear" w:color="auto" w:fill="FFFFFF"/>
        <w:tabs>
          <w:tab w:val="left" w:pos="562"/>
          <w:tab w:val="left" w:pos="5054"/>
        </w:tabs>
        <w:ind w:left="1282" w:hanging="720"/>
        <w:jc w:val="both"/>
        <w:rPr>
          <w:spacing w:val="-23"/>
        </w:rPr>
      </w:pPr>
      <w:r w:rsidRPr="00FE3A19">
        <w:rPr>
          <w:spacing w:val="-7"/>
        </w:rPr>
        <w:tab/>
      </w:r>
      <w:r w:rsidRPr="00FE3A19">
        <w:rPr>
          <w:spacing w:val="-6"/>
        </w:rPr>
        <w:t>of Practice for Road bridges.</w:t>
      </w:r>
      <w:r w:rsidRPr="00FE3A19">
        <w:tab/>
      </w:r>
      <w:r w:rsidRPr="00FE3A19">
        <w:rPr>
          <w:spacing w:val="-8"/>
        </w:rPr>
        <w:t>Section III</w:t>
      </w:r>
    </w:p>
    <w:p w:rsidR="00B80304" w:rsidRPr="00FE3A19" w:rsidRDefault="00B80304" w:rsidP="00B80304">
      <w:pPr>
        <w:widowControl w:val="0"/>
        <w:numPr>
          <w:ilvl w:val="0"/>
          <w:numId w:val="57"/>
        </w:numPr>
        <w:shd w:val="clear" w:color="auto" w:fill="FFFFFF"/>
        <w:tabs>
          <w:tab w:val="left" w:pos="562"/>
          <w:tab w:val="left" w:pos="5054"/>
        </w:tabs>
        <w:autoSpaceDE w:val="0"/>
        <w:autoSpaceDN w:val="0"/>
        <w:adjustRightInd w:val="0"/>
        <w:ind w:left="2520" w:hanging="360"/>
        <w:jc w:val="both"/>
        <w:rPr>
          <w:spacing w:val="-12"/>
        </w:rPr>
      </w:pPr>
      <w:r w:rsidRPr="00FE3A19">
        <w:rPr>
          <w:spacing w:val="-8"/>
        </w:rPr>
        <w:t>Concrete Manual</w:t>
      </w:r>
      <w:r w:rsidRPr="00FE3A19">
        <w:tab/>
      </w:r>
      <w:r w:rsidRPr="00FE3A19">
        <w:rPr>
          <w:spacing w:val="-6"/>
        </w:rPr>
        <w:t>U.S.B.R</w:t>
      </w:r>
      <w:r w:rsidRPr="00FE3A19">
        <w:t>(Latest Edition)</w:t>
      </w:r>
    </w:p>
    <w:p w:rsidR="00B80304" w:rsidRPr="00FE3A19" w:rsidRDefault="00B80304" w:rsidP="00B80304">
      <w:pPr>
        <w:widowControl w:val="0"/>
        <w:numPr>
          <w:ilvl w:val="0"/>
          <w:numId w:val="57"/>
        </w:numPr>
        <w:shd w:val="clear" w:color="auto" w:fill="FFFFFF"/>
        <w:tabs>
          <w:tab w:val="left" w:pos="562"/>
        </w:tabs>
        <w:autoSpaceDE w:val="0"/>
        <w:autoSpaceDN w:val="0"/>
        <w:adjustRightInd w:val="0"/>
        <w:ind w:left="2520" w:hanging="360"/>
        <w:jc w:val="both"/>
        <w:rPr>
          <w:spacing w:val="-16"/>
        </w:rPr>
      </w:pPr>
      <w:r w:rsidRPr="00FE3A19">
        <w:rPr>
          <w:spacing w:val="-7"/>
        </w:rPr>
        <w:t>American Society for testing</w:t>
      </w:r>
    </w:p>
    <w:p w:rsidR="00B80304" w:rsidRPr="00FE3A19" w:rsidRDefault="00B80304" w:rsidP="00B80304">
      <w:pPr>
        <w:shd w:val="clear" w:color="auto" w:fill="FFFFFF"/>
        <w:tabs>
          <w:tab w:val="left" w:pos="5054"/>
        </w:tabs>
        <w:ind w:left="1282" w:hanging="720"/>
        <w:jc w:val="both"/>
      </w:pPr>
      <w:r w:rsidRPr="00FE3A19">
        <w:rPr>
          <w:spacing w:val="-4"/>
        </w:rPr>
        <w:t xml:space="preserve">           of Materials</w:t>
      </w:r>
      <w:r w:rsidRPr="00FE3A19">
        <w:tab/>
      </w:r>
      <w:r w:rsidRPr="00FE3A19">
        <w:rPr>
          <w:spacing w:val="-2"/>
        </w:rPr>
        <w:t>C.494</w:t>
      </w:r>
    </w:p>
    <w:p w:rsidR="00B80304" w:rsidRPr="00FE3A19" w:rsidRDefault="00B80304" w:rsidP="00B80304">
      <w:pPr>
        <w:shd w:val="clear" w:color="auto" w:fill="FFFFFF"/>
        <w:tabs>
          <w:tab w:val="left" w:pos="562"/>
          <w:tab w:val="left" w:pos="5054"/>
        </w:tabs>
        <w:ind w:left="1282" w:hanging="720"/>
        <w:jc w:val="both"/>
        <w:rPr>
          <w:spacing w:val="-5"/>
        </w:rPr>
      </w:pPr>
      <w:r w:rsidRPr="00FE3A19">
        <w:rPr>
          <w:spacing w:val="-13"/>
        </w:rPr>
        <w:t>4.</w:t>
      </w:r>
      <w:r w:rsidRPr="00FE3A19">
        <w:tab/>
      </w:r>
      <w:r w:rsidRPr="00FE3A19">
        <w:rPr>
          <w:spacing w:val="-4"/>
        </w:rPr>
        <w:t>Design aids to IS 456-2000 for .</w:t>
      </w:r>
      <w:r w:rsidRPr="00FE3A19">
        <w:tab/>
      </w:r>
      <w:r w:rsidRPr="00FE3A19">
        <w:rPr>
          <w:spacing w:val="-5"/>
        </w:rPr>
        <w:t>SP 16 (S &amp; T)</w:t>
      </w:r>
    </w:p>
    <w:p w:rsidR="00B80304" w:rsidRPr="00FE3A19" w:rsidRDefault="00B80304" w:rsidP="00B80304">
      <w:pPr>
        <w:shd w:val="clear" w:color="auto" w:fill="FFFFFF"/>
        <w:tabs>
          <w:tab w:val="left" w:pos="562"/>
          <w:tab w:val="left" w:pos="5054"/>
        </w:tabs>
        <w:ind w:left="1282" w:hanging="720"/>
        <w:jc w:val="both"/>
        <w:rPr>
          <w:spacing w:val="-11"/>
        </w:rPr>
      </w:pPr>
      <w:r w:rsidRPr="00FE3A19">
        <w:rPr>
          <w:spacing w:val="-7"/>
        </w:rPr>
        <w:tab/>
        <w:t>reinforced concrete.</w:t>
      </w:r>
      <w:r w:rsidRPr="00FE3A19">
        <w:tab/>
      </w:r>
      <w:r w:rsidRPr="00FE3A19">
        <w:rPr>
          <w:spacing w:val="-11"/>
        </w:rPr>
        <w:t>1980</w:t>
      </w: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pPr>
      <w:r w:rsidRPr="00FE3A19">
        <w:rPr>
          <w:b/>
          <w:bCs/>
          <w:spacing w:val="-8"/>
        </w:rPr>
        <w:t>4.3</w:t>
      </w:r>
      <w:r w:rsidRPr="00FE3A19">
        <w:rPr>
          <w:b/>
          <w:bCs/>
        </w:rPr>
        <w:tab/>
      </w:r>
      <w:r w:rsidRPr="00FE3A19">
        <w:rPr>
          <w:b/>
          <w:bCs/>
          <w:spacing w:val="-5"/>
        </w:rPr>
        <w:t>COMPOSITION:</w:t>
      </w:r>
    </w:p>
    <w:p w:rsidR="00B80304" w:rsidRPr="00FE3A19" w:rsidRDefault="00B80304" w:rsidP="00B80304">
      <w:pPr>
        <w:widowControl w:val="0"/>
        <w:numPr>
          <w:ilvl w:val="0"/>
          <w:numId w:val="67"/>
        </w:numPr>
        <w:shd w:val="clear" w:color="auto" w:fill="FFFFFF"/>
        <w:autoSpaceDE w:val="0"/>
        <w:autoSpaceDN w:val="0"/>
        <w:adjustRightInd w:val="0"/>
        <w:jc w:val="both"/>
      </w:pPr>
      <w:r w:rsidRPr="00FE3A19">
        <w:rPr>
          <w:spacing w:val="-4"/>
        </w:rPr>
        <w:t xml:space="preserve">Concrete shalla be composed of cement., fine aggregate (natural) sand or manufactured sand or </w:t>
      </w:r>
      <w:r w:rsidRPr="00FE3A19">
        <w:rPr>
          <w:spacing w:val="-6"/>
        </w:rPr>
        <w:t xml:space="preserve">both). Coarse aggregated (manufactured or natural gravel), admixtures and water well mixed in </w:t>
      </w:r>
      <w:r w:rsidRPr="00FE3A19">
        <w:rPr>
          <w:spacing w:val="-8"/>
        </w:rPr>
        <w:t xml:space="preserve">proportions and bought to the piopei consistensy. The design mix propoitions shall be adjusted to </w:t>
      </w:r>
      <w:r w:rsidRPr="00FE3A19">
        <w:rPr>
          <w:spacing w:val="-9"/>
        </w:rPr>
        <w:t xml:space="preserve">produce a durable and workable concrete suitable for specified conditions of placement and disign </w:t>
      </w:r>
      <w:r w:rsidRPr="00FE3A19">
        <w:t>strength.</w:t>
      </w:r>
    </w:p>
    <w:p w:rsidR="00B80304" w:rsidRPr="00FE3A19" w:rsidRDefault="00B80304" w:rsidP="00B80304">
      <w:pPr>
        <w:shd w:val="clear" w:color="auto" w:fill="FFFFFF"/>
        <w:ind w:left="720" w:hanging="720"/>
        <w:jc w:val="both"/>
        <w:rPr>
          <w:spacing w:val="-6"/>
        </w:rPr>
      </w:pPr>
    </w:p>
    <w:p w:rsidR="00B80304" w:rsidRPr="00FE3A19" w:rsidRDefault="00B80304" w:rsidP="00B80304">
      <w:pPr>
        <w:widowControl w:val="0"/>
        <w:numPr>
          <w:ilvl w:val="0"/>
          <w:numId w:val="67"/>
        </w:numPr>
        <w:shd w:val="clear" w:color="auto" w:fill="FFFFFF"/>
        <w:autoSpaceDE w:val="0"/>
        <w:autoSpaceDN w:val="0"/>
        <w:adjustRightInd w:val="0"/>
        <w:jc w:val="both"/>
      </w:pPr>
      <w:r w:rsidRPr="00FE3A19">
        <w:rPr>
          <w:spacing w:val="-6"/>
        </w:rPr>
        <w:t xml:space="preserve">For all items, of conciete in any portion of the stiucture or its assosiated works controlled concrete </w:t>
      </w:r>
      <w:r w:rsidRPr="00FE3A19">
        <w:t>shall be used where specified.</w:t>
      </w:r>
    </w:p>
    <w:p w:rsidR="00B80304" w:rsidRPr="00FE3A19" w:rsidRDefault="00B80304" w:rsidP="00B80304">
      <w:pPr>
        <w:shd w:val="clear" w:color="auto" w:fill="FFFFFF"/>
        <w:tabs>
          <w:tab w:val="left" w:pos="566"/>
        </w:tabs>
        <w:ind w:left="720" w:hanging="720"/>
        <w:jc w:val="both"/>
        <w:rPr>
          <w:b/>
          <w:bCs/>
          <w:spacing w:val="-7"/>
        </w:rPr>
      </w:pPr>
    </w:p>
    <w:p w:rsidR="00B80304" w:rsidRPr="00FE3A19" w:rsidRDefault="00B80304" w:rsidP="00B80304">
      <w:pPr>
        <w:shd w:val="clear" w:color="auto" w:fill="FFFFFF"/>
        <w:tabs>
          <w:tab w:val="left" w:pos="566"/>
        </w:tabs>
        <w:ind w:left="720" w:hanging="720"/>
        <w:jc w:val="both"/>
        <w:rPr>
          <w:b/>
          <w:bCs/>
          <w:spacing w:val="-7"/>
        </w:rPr>
      </w:pPr>
      <w:r w:rsidRPr="00FE3A19">
        <w:rPr>
          <w:b/>
          <w:bCs/>
          <w:spacing w:val="-7"/>
        </w:rPr>
        <w:t>4.4</w:t>
      </w:r>
      <w:r w:rsidRPr="00FE3A19">
        <w:rPr>
          <w:b/>
          <w:bCs/>
        </w:rPr>
        <w:tab/>
      </w:r>
      <w:r w:rsidRPr="00FE3A19">
        <w:rPr>
          <w:b/>
          <w:bCs/>
          <w:spacing w:val="-7"/>
        </w:rPr>
        <w:t>MATERIALS:</w:t>
      </w:r>
      <w:r w:rsidRPr="00FE3A19">
        <w:rPr>
          <w:b/>
          <w:bCs/>
          <w:spacing w:val="-7"/>
        </w:rPr>
        <w:br/>
      </w:r>
    </w:p>
    <w:p w:rsidR="00B80304" w:rsidRPr="00FE3A19" w:rsidRDefault="00B80304" w:rsidP="00B80304">
      <w:pPr>
        <w:shd w:val="clear" w:color="auto" w:fill="FFFFFF"/>
        <w:tabs>
          <w:tab w:val="left" w:pos="566"/>
        </w:tabs>
        <w:ind w:left="720" w:hanging="720"/>
        <w:jc w:val="both"/>
      </w:pPr>
      <w:r w:rsidRPr="00FE3A19">
        <w:rPr>
          <w:b/>
          <w:bCs/>
          <w:spacing w:val="-3"/>
        </w:rPr>
        <w:t>5.3.4.1  CEMENT:</w:t>
      </w:r>
    </w:p>
    <w:p w:rsidR="00B80304" w:rsidRPr="00FE3A19" w:rsidRDefault="00B80304" w:rsidP="00B80304">
      <w:pPr>
        <w:shd w:val="clear" w:color="auto" w:fill="FFFFFF"/>
        <w:ind w:left="720" w:hanging="720"/>
        <w:jc w:val="both"/>
        <w:rPr>
          <w:spacing w:val="-8"/>
        </w:rPr>
      </w:pPr>
    </w:p>
    <w:p w:rsidR="00B80304" w:rsidRPr="00FE3A19" w:rsidRDefault="00B80304" w:rsidP="00B80304">
      <w:pPr>
        <w:shd w:val="clear" w:color="auto" w:fill="FFFFFF"/>
        <w:ind w:left="720" w:hanging="720"/>
        <w:jc w:val="both"/>
      </w:pPr>
      <w:r w:rsidRPr="00FE3A19">
        <w:rPr>
          <w:spacing w:val="-8"/>
        </w:rPr>
        <w:t xml:space="preserve">The cement used shall be any of the following and the types selected </w:t>
      </w:r>
      <w:r w:rsidRPr="00FE3A19">
        <w:t>appropriated for the intended use;</w:t>
      </w:r>
    </w:p>
    <w:p w:rsidR="00B80304" w:rsidRPr="00FE3A19" w:rsidRDefault="00B80304" w:rsidP="00B80304">
      <w:pPr>
        <w:widowControl w:val="0"/>
        <w:numPr>
          <w:ilvl w:val="0"/>
          <w:numId w:val="58"/>
        </w:numPr>
        <w:shd w:val="clear" w:color="auto" w:fill="FFFFFF"/>
        <w:tabs>
          <w:tab w:val="left" w:pos="571"/>
        </w:tabs>
        <w:autoSpaceDE w:val="0"/>
        <w:autoSpaceDN w:val="0"/>
        <w:adjustRightInd w:val="0"/>
        <w:ind w:left="720" w:hanging="360"/>
        <w:jc w:val="both"/>
        <w:rPr>
          <w:spacing w:val="-11"/>
        </w:rPr>
      </w:pPr>
      <w:r w:rsidRPr="00FE3A19">
        <w:rPr>
          <w:spacing w:val="-7"/>
        </w:rPr>
        <w:t>3 3 Grade ordinary Portland cement conforming to IS 269.</w:t>
      </w:r>
    </w:p>
    <w:p w:rsidR="00B80304" w:rsidRPr="00FE3A19" w:rsidRDefault="00B80304" w:rsidP="00B80304">
      <w:pPr>
        <w:widowControl w:val="0"/>
        <w:numPr>
          <w:ilvl w:val="0"/>
          <w:numId w:val="58"/>
        </w:numPr>
        <w:shd w:val="clear" w:color="auto" w:fill="FFFFFF"/>
        <w:tabs>
          <w:tab w:val="left" w:pos="571"/>
        </w:tabs>
        <w:autoSpaceDE w:val="0"/>
        <w:autoSpaceDN w:val="0"/>
        <w:adjustRightInd w:val="0"/>
        <w:ind w:left="720" w:hanging="360"/>
        <w:jc w:val="both"/>
        <w:rPr>
          <w:spacing w:val="-10"/>
        </w:rPr>
      </w:pPr>
      <w:r w:rsidRPr="00FE3A19">
        <w:rPr>
          <w:spacing w:val="-6"/>
        </w:rPr>
        <w:t>43 Grade ordinary Portland cement conforming to IS 8112.</w:t>
      </w:r>
    </w:p>
    <w:p w:rsidR="00B80304" w:rsidRPr="00FE3A19" w:rsidRDefault="00B80304" w:rsidP="00B80304">
      <w:pPr>
        <w:widowControl w:val="0"/>
        <w:numPr>
          <w:ilvl w:val="0"/>
          <w:numId w:val="58"/>
        </w:numPr>
        <w:shd w:val="clear" w:color="auto" w:fill="FFFFFF"/>
        <w:tabs>
          <w:tab w:val="left" w:pos="571"/>
        </w:tabs>
        <w:autoSpaceDE w:val="0"/>
        <w:autoSpaceDN w:val="0"/>
        <w:adjustRightInd w:val="0"/>
        <w:ind w:left="720" w:hanging="360"/>
        <w:jc w:val="both"/>
        <w:rPr>
          <w:spacing w:val="-8"/>
        </w:rPr>
      </w:pPr>
      <w:r w:rsidRPr="00FE3A19">
        <w:rPr>
          <w:spacing w:val="-6"/>
        </w:rPr>
        <w:t>53 Grade ordinary Portland cement forming to iS 12269.</w:t>
      </w:r>
    </w:p>
    <w:p w:rsidR="00B80304" w:rsidRPr="00FE3A19" w:rsidRDefault="00B80304" w:rsidP="00B80304">
      <w:pPr>
        <w:widowControl w:val="0"/>
        <w:numPr>
          <w:ilvl w:val="0"/>
          <w:numId w:val="58"/>
        </w:numPr>
        <w:shd w:val="clear" w:color="auto" w:fill="FFFFFF"/>
        <w:tabs>
          <w:tab w:val="left" w:pos="571"/>
        </w:tabs>
        <w:autoSpaceDE w:val="0"/>
        <w:autoSpaceDN w:val="0"/>
        <w:adjustRightInd w:val="0"/>
        <w:ind w:left="720" w:hanging="360"/>
        <w:jc w:val="both"/>
        <w:rPr>
          <w:spacing w:val="-10"/>
        </w:rPr>
      </w:pPr>
      <w:r w:rsidRPr="00FE3A19">
        <w:rPr>
          <w:spacing w:val="-7"/>
        </w:rPr>
        <w:t>Rapid hardening portland cement conforming to IS 8041.</w:t>
      </w:r>
    </w:p>
    <w:p w:rsidR="00B80304" w:rsidRPr="00FE3A19" w:rsidRDefault="00B80304" w:rsidP="00B80304">
      <w:pPr>
        <w:widowControl w:val="0"/>
        <w:numPr>
          <w:ilvl w:val="0"/>
          <w:numId w:val="58"/>
        </w:numPr>
        <w:shd w:val="clear" w:color="auto" w:fill="FFFFFF"/>
        <w:tabs>
          <w:tab w:val="left" w:pos="571"/>
        </w:tabs>
        <w:autoSpaceDE w:val="0"/>
        <w:autoSpaceDN w:val="0"/>
        <w:adjustRightInd w:val="0"/>
        <w:ind w:left="720" w:hanging="360"/>
        <w:jc w:val="both"/>
        <w:rPr>
          <w:spacing w:val="-15"/>
        </w:rPr>
      </w:pPr>
      <w:r w:rsidRPr="00FE3A19">
        <w:rPr>
          <w:spacing w:val="-8"/>
        </w:rPr>
        <w:t>Portland slag cement conforming to IS 45 5.</w:t>
      </w:r>
    </w:p>
    <w:p w:rsidR="00B80304" w:rsidRPr="00FE3A19" w:rsidRDefault="00B80304" w:rsidP="00B80304">
      <w:pPr>
        <w:widowControl w:val="0"/>
        <w:numPr>
          <w:ilvl w:val="0"/>
          <w:numId w:val="58"/>
        </w:numPr>
        <w:shd w:val="clear" w:color="auto" w:fill="FFFFFF"/>
        <w:tabs>
          <w:tab w:val="left" w:pos="571"/>
        </w:tabs>
        <w:autoSpaceDE w:val="0"/>
        <w:autoSpaceDN w:val="0"/>
        <w:adjustRightInd w:val="0"/>
        <w:ind w:left="720" w:hanging="360"/>
        <w:jc w:val="both"/>
        <w:rPr>
          <w:spacing w:val="-15"/>
        </w:rPr>
      </w:pPr>
      <w:r w:rsidRPr="00FE3A19">
        <w:rPr>
          <w:spacing w:val="-6"/>
        </w:rPr>
        <w:t>Portland pozzoio cement (fly ash based) conforming to IS 1489 (Part 1).</w:t>
      </w:r>
    </w:p>
    <w:p w:rsidR="00B80304" w:rsidRPr="00FE3A19" w:rsidRDefault="00B80304" w:rsidP="00B80304">
      <w:pPr>
        <w:widowControl w:val="0"/>
        <w:numPr>
          <w:ilvl w:val="0"/>
          <w:numId w:val="58"/>
        </w:numPr>
        <w:shd w:val="clear" w:color="auto" w:fill="FFFFFF"/>
        <w:tabs>
          <w:tab w:val="left" w:pos="571"/>
        </w:tabs>
        <w:autoSpaceDE w:val="0"/>
        <w:autoSpaceDN w:val="0"/>
        <w:adjustRightInd w:val="0"/>
        <w:ind w:left="720" w:hanging="360"/>
        <w:jc w:val="both"/>
        <w:rPr>
          <w:spacing w:val="-15"/>
        </w:rPr>
      </w:pPr>
      <w:r w:rsidRPr="00FE3A19">
        <w:rPr>
          <w:spacing w:val="-8"/>
        </w:rPr>
        <w:t xml:space="preserve">Portland pozzolona cement (calcvined clay based) conforming to IS 14 89 </w:t>
      </w:r>
      <w:r w:rsidRPr="00FE3A19">
        <w:t xml:space="preserve">(h)     Hydrophobic </w:t>
      </w:r>
    </w:p>
    <w:p w:rsidR="00B80304" w:rsidRPr="00FE3A19" w:rsidRDefault="00B80304" w:rsidP="00B80304">
      <w:pPr>
        <w:shd w:val="clear" w:color="auto" w:fill="FFFFFF"/>
        <w:tabs>
          <w:tab w:val="left" w:pos="571"/>
        </w:tabs>
        <w:ind w:left="720" w:hanging="720"/>
        <w:jc w:val="both"/>
      </w:pPr>
      <w:r w:rsidRPr="00FE3A19">
        <w:tab/>
        <w:t xml:space="preserve">   cement conforming to IS 8043</w:t>
      </w:r>
    </w:p>
    <w:p w:rsidR="00B80304" w:rsidRPr="00FE3A19" w:rsidRDefault="00B80304" w:rsidP="00B80304">
      <w:pPr>
        <w:shd w:val="clear" w:color="auto" w:fill="FFFFFF"/>
        <w:ind w:left="720" w:hanging="720"/>
        <w:jc w:val="both"/>
      </w:pPr>
      <w:r w:rsidRPr="00FE3A19">
        <w:rPr>
          <w:spacing w:val="-6"/>
        </w:rPr>
        <w:t>(i)      Low heat Portland cement conforming to IS 12330.</w:t>
      </w:r>
    </w:p>
    <w:p w:rsidR="00B80304" w:rsidRPr="00FE3A19" w:rsidRDefault="00B80304" w:rsidP="00B80304">
      <w:pPr>
        <w:shd w:val="clear" w:color="auto" w:fill="FFFFFF"/>
        <w:ind w:left="720" w:hanging="720"/>
        <w:jc w:val="both"/>
        <w:rPr>
          <w:spacing w:val="-6"/>
        </w:rPr>
      </w:pPr>
      <w:r w:rsidRPr="00FE3A19">
        <w:rPr>
          <w:spacing w:val="-6"/>
        </w:rPr>
        <w:t>(k)     Sulphate resisting Portland cement conforming to IS 12330.</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jc w:val="both"/>
        <w:rPr>
          <w:spacing w:val="-11"/>
        </w:rPr>
      </w:pPr>
      <w:r w:rsidRPr="00FE3A19">
        <w:rPr>
          <w:spacing w:val="-11"/>
        </w:rPr>
        <w:t xml:space="preserve">Other combinations of Portland cement with mineral mixtures (See 3.5) of quality informing with relevant </w:t>
      </w:r>
      <w:r w:rsidRPr="00FE3A19">
        <w:rPr>
          <w:spacing w:val="-4"/>
        </w:rPr>
        <w:t xml:space="preserve">Indian standards had down may also be used in the manufacture of concrete provided that there are </w:t>
      </w:r>
      <w:r w:rsidRPr="00FE3A19">
        <w:rPr>
          <w:spacing w:val="-11"/>
        </w:rPr>
        <w:t>satisfactory data on their suitablity, such as performance test on concrete containing them concrete cylinders.</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r w:rsidRPr="00FE3A19">
        <w:rPr>
          <w:b/>
          <w:bCs/>
          <w:spacing w:val="-8"/>
        </w:rPr>
        <w:t xml:space="preserve">4.4.1.1 </w:t>
      </w:r>
      <w:r w:rsidRPr="00FE3A19">
        <w:rPr>
          <w:b/>
          <w:bCs/>
          <w:spacing w:val="-8"/>
        </w:rPr>
        <w:tab/>
      </w:r>
      <w:r w:rsidRPr="00FE3A19">
        <w:rPr>
          <w:spacing w:val="-8"/>
        </w:rPr>
        <w:t xml:space="preserve">Low heat portland cement conforming to IS 12600 shall be used with adequate precautions with </w:t>
      </w:r>
      <w:r w:rsidRPr="00FE3A19">
        <w:t>regard to removal of form work, etc.</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tabs>
          <w:tab w:val="left" w:pos="768"/>
        </w:tabs>
        <w:ind w:left="720" w:hanging="720"/>
        <w:jc w:val="both"/>
      </w:pPr>
      <w:r w:rsidRPr="00FE3A19">
        <w:rPr>
          <w:b/>
          <w:bCs/>
          <w:spacing w:val="-5"/>
        </w:rPr>
        <w:t>4.4.1.2.</w:t>
      </w:r>
      <w:r w:rsidRPr="00FE3A19">
        <w:rPr>
          <w:b/>
          <w:bCs/>
        </w:rPr>
        <w:tab/>
      </w:r>
      <w:r w:rsidRPr="00FE3A19">
        <w:rPr>
          <w:spacing w:val="-5"/>
        </w:rPr>
        <w:t xml:space="preserve">High alumina cement conforming to IS 6452 or super—suiphated conforming to IS 6909 or super suplhated cement conforming to IS 6909 may be used only under special </w:t>
      </w:r>
      <w:r w:rsidRPr="00FE3A19">
        <w:rPr>
          <w:spacing w:val="-5"/>
        </w:rPr>
        <w:lastRenderedPageBreak/>
        <w:t xml:space="preserve">circumstances </w:t>
      </w:r>
      <w:r w:rsidRPr="00FE3A19">
        <w:rPr>
          <w:spacing w:val="-11"/>
        </w:rPr>
        <w:t xml:space="preserve">with the prior approval of the Engineer-in-charge. Specialist literature may be consulted for guidance </w:t>
      </w:r>
      <w:r w:rsidRPr="00FE3A19">
        <w:t>regarding the use of these types of cements.</w:t>
      </w:r>
    </w:p>
    <w:p w:rsidR="00B80304" w:rsidRPr="00FE3A19" w:rsidRDefault="00B80304" w:rsidP="00B80304">
      <w:pPr>
        <w:shd w:val="clear" w:color="auto" w:fill="FFFFFF"/>
        <w:tabs>
          <w:tab w:val="left" w:pos="758"/>
        </w:tabs>
        <w:ind w:left="720" w:hanging="720"/>
        <w:jc w:val="both"/>
        <w:rPr>
          <w:spacing w:val="-6"/>
        </w:rPr>
      </w:pPr>
      <w:r w:rsidRPr="00FE3A19">
        <w:rPr>
          <w:spacing w:val="-6"/>
        </w:rPr>
        <w:br w:type="page"/>
      </w:r>
    </w:p>
    <w:p w:rsidR="00B80304" w:rsidRPr="00FE3A19" w:rsidRDefault="00B80304" w:rsidP="00B80304">
      <w:pPr>
        <w:shd w:val="clear" w:color="auto" w:fill="FFFFFF"/>
        <w:tabs>
          <w:tab w:val="left" w:pos="758"/>
        </w:tabs>
        <w:ind w:left="720" w:hanging="720"/>
        <w:jc w:val="both"/>
      </w:pPr>
      <w:r w:rsidRPr="00FE3A19">
        <w:rPr>
          <w:spacing w:val="-6"/>
        </w:rPr>
        <w:lastRenderedPageBreak/>
        <w:t>4.4.1.3.</w:t>
      </w:r>
      <w:r w:rsidRPr="00FE3A19">
        <w:rPr>
          <w:spacing w:val="-6"/>
        </w:rPr>
        <w:tab/>
      </w:r>
      <w:r w:rsidRPr="00FE3A19">
        <w:rPr>
          <w:spacing w:val="-7"/>
        </w:rPr>
        <w:t xml:space="preserve">The attention of the Engineer-in-charge and users of cement is drawn to the fact that quality of </w:t>
      </w:r>
      <w:r w:rsidRPr="00FE3A19">
        <w:rPr>
          <w:spacing w:val="-9"/>
        </w:rPr>
        <w:t xml:space="preserve">varioua cements mentioned in 3.4.1 is to be determined on the basis of its conformity to the performance </w:t>
      </w:r>
      <w:r w:rsidRPr="00FE3A19">
        <w:rPr>
          <w:spacing w:val="-8"/>
        </w:rPr>
        <w:t xml:space="preserve">characteristics given in the respective Indian Standard Specification for that cement. Any Trademark or </w:t>
      </w:r>
      <w:r w:rsidRPr="00FE3A19">
        <w:rPr>
          <w:spacing w:val="-10"/>
        </w:rPr>
        <w:t xml:space="preserve">any trade name indicating special features not covered in the standard or any qualification or other special </w:t>
      </w:r>
      <w:r w:rsidRPr="00FE3A19">
        <w:rPr>
          <w:spacing w:val="-8"/>
        </w:rPr>
        <w:t xml:space="preserve">performance characteristics sometimes claimed / indicated on the bags or container or in advertisements </w:t>
      </w:r>
      <w:r w:rsidRPr="00FE3A19">
        <w:rPr>
          <w:spacing w:val="-11"/>
        </w:rPr>
        <w:t xml:space="preserve">along side the Statutory Quality marking' or otherwise have no relation whatsoever with the characteristics </w:t>
      </w:r>
      <w:r w:rsidRPr="00FE3A19">
        <w:rPr>
          <w:spacing w:val="-9"/>
        </w:rPr>
        <w:t>guranted by the Quality making as relavant to the cement. Consumers are, therefore, advised to go by the</w:t>
      </w:r>
      <w:r w:rsidRPr="00FE3A19">
        <w:rPr>
          <w:spacing w:val="-9"/>
        </w:rPr>
        <w:br/>
      </w:r>
      <w:r w:rsidRPr="00FE3A19">
        <w:rPr>
          <w:spacing w:val="-10"/>
        </w:rPr>
        <w:t xml:space="preserve">characteristics as given in the corresponding Indian Standard Specification or seek specialist advise to the </w:t>
      </w:r>
      <w:r w:rsidRPr="00FE3A19">
        <w:t>avoid any problem in concrete making and construction.</w:t>
      </w:r>
    </w:p>
    <w:p w:rsidR="00B80304" w:rsidRPr="00FE3A19" w:rsidRDefault="00B80304" w:rsidP="00B80304">
      <w:pPr>
        <w:shd w:val="clear" w:color="auto" w:fill="FFFFFF"/>
        <w:tabs>
          <w:tab w:val="left" w:pos="758"/>
        </w:tabs>
        <w:ind w:left="720" w:hanging="720"/>
        <w:jc w:val="both"/>
      </w:pPr>
    </w:p>
    <w:p w:rsidR="00B80304" w:rsidRPr="00FE3A19" w:rsidRDefault="00B80304" w:rsidP="00B80304">
      <w:pPr>
        <w:shd w:val="clear" w:color="auto" w:fill="FFFFFF"/>
        <w:tabs>
          <w:tab w:val="left" w:pos="758"/>
        </w:tabs>
        <w:ind w:left="720" w:hanging="720"/>
        <w:jc w:val="both"/>
        <w:rPr>
          <w:b/>
          <w:bCs/>
          <w:spacing w:val="-2"/>
        </w:rPr>
      </w:pPr>
      <w:r w:rsidRPr="00FE3A19">
        <w:rPr>
          <w:b/>
          <w:bCs/>
          <w:spacing w:val="-5"/>
        </w:rPr>
        <w:t>4.4.2</w:t>
      </w:r>
      <w:r w:rsidRPr="00FE3A19">
        <w:rPr>
          <w:b/>
          <w:bCs/>
        </w:rPr>
        <w:tab/>
      </w:r>
      <w:r w:rsidRPr="00FE3A19">
        <w:rPr>
          <w:b/>
          <w:bCs/>
          <w:spacing w:val="-2"/>
        </w:rPr>
        <w:t>MINERAL ADMIXTURES:</w:t>
      </w:r>
    </w:p>
    <w:p w:rsidR="00B80304" w:rsidRPr="00FE3A19" w:rsidRDefault="00B80304" w:rsidP="00B80304">
      <w:pPr>
        <w:shd w:val="clear" w:color="auto" w:fill="FFFFFF"/>
        <w:tabs>
          <w:tab w:val="left" w:pos="758"/>
        </w:tabs>
        <w:ind w:left="720" w:hanging="720"/>
        <w:jc w:val="both"/>
        <w:rPr>
          <w:b/>
          <w:bCs/>
          <w:spacing w:val="-5"/>
        </w:rPr>
      </w:pPr>
      <w:r w:rsidRPr="00FE3A19">
        <w:rPr>
          <w:b/>
          <w:bCs/>
          <w:spacing w:val="-8"/>
        </w:rPr>
        <w:t>4.4.2.1</w:t>
      </w:r>
      <w:r w:rsidRPr="00FE3A19">
        <w:rPr>
          <w:b/>
          <w:bCs/>
        </w:rPr>
        <w:tab/>
      </w:r>
      <w:r w:rsidRPr="00FE3A19">
        <w:rPr>
          <w:b/>
          <w:bCs/>
          <w:spacing w:val="-5"/>
        </w:rPr>
        <w:t>POZZOLANAS :</w:t>
      </w:r>
    </w:p>
    <w:p w:rsidR="00B80304" w:rsidRPr="00FE3A19" w:rsidRDefault="00B80304" w:rsidP="00B80304">
      <w:pPr>
        <w:shd w:val="clear" w:color="auto" w:fill="FFFFFF"/>
        <w:tabs>
          <w:tab w:val="left" w:pos="758"/>
        </w:tabs>
        <w:ind w:left="720" w:hanging="720"/>
        <w:jc w:val="both"/>
      </w:pPr>
    </w:p>
    <w:p w:rsidR="00B80304" w:rsidRPr="00FE3A19" w:rsidRDefault="00B80304" w:rsidP="00B80304">
      <w:pPr>
        <w:shd w:val="clear" w:color="auto" w:fill="FFFFFF"/>
        <w:ind w:left="720"/>
        <w:jc w:val="both"/>
      </w:pPr>
      <w:r w:rsidRPr="00FE3A19">
        <w:rPr>
          <w:spacing w:val="-10"/>
        </w:rPr>
        <w:t xml:space="preserve">Pozzolanic materials conforming to relevant Indian Standards may used with the permission of the </w:t>
      </w:r>
      <w:r w:rsidRPr="00FE3A19">
        <w:t>Engineer-in-charge, provided uniform blending with cement is ensured.</w:t>
      </w:r>
    </w:p>
    <w:p w:rsidR="00B80304" w:rsidRPr="00FE3A19" w:rsidRDefault="00B80304" w:rsidP="00B80304">
      <w:pPr>
        <w:shd w:val="clear" w:color="auto" w:fill="FFFFFF"/>
        <w:tabs>
          <w:tab w:val="left" w:pos="864"/>
        </w:tabs>
        <w:ind w:left="720" w:hanging="720"/>
        <w:jc w:val="both"/>
        <w:rPr>
          <w:b/>
          <w:bCs/>
          <w:spacing w:val="-6"/>
        </w:rPr>
      </w:pPr>
    </w:p>
    <w:p w:rsidR="00B80304" w:rsidRPr="00FE3A19" w:rsidRDefault="00B80304" w:rsidP="00B80304">
      <w:pPr>
        <w:shd w:val="clear" w:color="auto" w:fill="FFFFFF"/>
        <w:tabs>
          <w:tab w:val="left" w:pos="864"/>
        </w:tabs>
        <w:ind w:left="720" w:hanging="720"/>
        <w:jc w:val="both"/>
      </w:pPr>
      <w:r w:rsidRPr="00FE3A19">
        <w:rPr>
          <w:b/>
          <w:bCs/>
          <w:spacing w:val="-6"/>
        </w:rPr>
        <w:t>4.4.2.1.1</w:t>
      </w:r>
      <w:r w:rsidRPr="00FE3A19">
        <w:rPr>
          <w:b/>
          <w:bCs/>
        </w:rPr>
        <w:tab/>
      </w:r>
      <w:r w:rsidRPr="00FE3A19">
        <w:rPr>
          <w:b/>
          <w:bCs/>
          <w:spacing w:val="-8"/>
        </w:rPr>
        <w:t>FLYASH (PULVERIZED FUELASH):</w:t>
      </w:r>
    </w:p>
    <w:p w:rsidR="00B80304" w:rsidRPr="00FE3A19" w:rsidRDefault="00B80304" w:rsidP="00B80304">
      <w:pPr>
        <w:shd w:val="clear" w:color="auto" w:fill="FFFFFF"/>
        <w:ind w:left="720" w:hanging="720"/>
        <w:jc w:val="both"/>
        <w:rPr>
          <w:spacing w:val="-6"/>
        </w:rPr>
      </w:pPr>
    </w:p>
    <w:p w:rsidR="00B80304" w:rsidRPr="00FE3A19" w:rsidRDefault="00B80304" w:rsidP="00B80304">
      <w:pPr>
        <w:shd w:val="clear" w:color="auto" w:fill="FFFFFF"/>
        <w:ind w:left="720"/>
        <w:jc w:val="both"/>
      </w:pPr>
      <w:r w:rsidRPr="00FE3A19">
        <w:rPr>
          <w:spacing w:val="-6"/>
        </w:rPr>
        <w:t xml:space="preserve">Fly ash conforming to Grade I of 153812 may be used as part replacement of ordinary Portland </w:t>
      </w:r>
      <w:r w:rsidRPr="00FE3A19">
        <w:t>cement provided uniform blending with cement is ensured.</w:t>
      </w:r>
    </w:p>
    <w:p w:rsidR="00B80304" w:rsidRPr="00FE3A19" w:rsidRDefault="00B80304" w:rsidP="00B80304">
      <w:pPr>
        <w:shd w:val="clear" w:color="auto" w:fill="FFFFFF"/>
        <w:tabs>
          <w:tab w:val="left" w:pos="864"/>
        </w:tabs>
        <w:ind w:left="720" w:hanging="720"/>
        <w:jc w:val="both"/>
        <w:rPr>
          <w:b/>
          <w:bCs/>
          <w:spacing w:val="-5"/>
        </w:rPr>
      </w:pPr>
    </w:p>
    <w:p w:rsidR="00B80304" w:rsidRPr="00FE3A19" w:rsidRDefault="00B80304" w:rsidP="00B80304">
      <w:pPr>
        <w:shd w:val="clear" w:color="auto" w:fill="FFFFFF"/>
        <w:tabs>
          <w:tab w:val="left" w:pos="864"/>
        </w:tabs>
        <w:ind w:left="720" w:hanging="720"/>
        <w:jc w:val="both"/>
      </w:pPr>
      <w:r w:rsidRPr="00FE3A19">
        <w:rPr>
          <w:b/>
          <w:bCs/>
          <w:spacing w:val="-5"/>
        </w:rPr>
        <w:t>4.4.2.1.2</w:t>
      </w:r>
      <w:r w:rsidRPr="00FE3A19">
        <w:rPr>
          <w:b/>
          <w:bCs/>
        </w:rPr>
        <w:tab/>
      </w:r>
      <w:r w:rsidRPr="00FE3A19">
        <w:rPr>
          <w:b/>
          <w:bCs/>
          <w:spacing w:val="-4"/>
        </w:rPr>
        <w:t>SILICA FUME :</w:t>
      </w:r>
    </w:p>
    <w:p w:rsidR="00B80304" w:rsidRPr="00FE3A19" w:rsidRDefault="00B80304" w:rsidP="00B80304">
      <w:pPr>
        <w:shd w:val="clear" w:color="auto" w:fill="FFFFFF"/>
        <w:ind w:left="720"/>
        <w:jc w:val="both"/>
      </w:pPr>
      <w:r w:rsidRPr="00FE3A19">
        <w:rPr>
          <w:spacing w:val="-10"/>
        </w:rPr>
        <w:t xml:space="preserve">Silica fume conforming to a standard approved by the deciding authority may be used as part replacement </w:t>
      </w:r>
      <w:r w:rsidRPr="00FE3A19">
        <w:t>of cement provided uniform blending with the cement is ensured.</w:t>
      </w:r>
    </w:p>
    <w:p w:rsidR="00B80304" w:rsidRPr="00FE3A19" w:rsidRDefault="00B80304" w:rsidP="00B80304">
      <w:pPr>
        <w:shd w:val="clear" w:color="auto" w:fill="FFFFFF"/>
        <w:ind w:left="720" w:hanging="720"/>
        <w:jc w:val="both"/>
        <w:rPr>
          <w:b/>
          <w:bCs/>
          <w:spacing w:val="-7"/>
        </w:rPr>
      </w:pPr>
    </w:p>
    <w:p w:rsidR="00B80304" w:rsidRPr="00FE3A19" w:rsidRDefault="00B80304" w:rsidP="00B80304">
      <w:pPr>
        <w:shd w:val="clear" w:color="auto" w:fill="FFFFFF"/>
        <w:ind w:left="720" w:hanging="720"/>
        <w:jc w:val="both"/>
      </w:pPr>
      <w:r w:rsidRPr="00FE3A19">
        <w:rPr>
          <w:b/>
          <w:bCs/>
          <w:spacing w:val="-7"/>
        </w:rPr>
        <w:t>NOTE</w:t>
      </w:r>
      <w:r w:rsidRPr="00FE3A19">
        <w:rPr>
          <w:spacing w:val="-7"/>
        </w:rPr>
        <w:t xml:space="preserve">: The silica fume (very fine noncrystalline silicon dioxide) is a by product of the manufacture of </w:t>
      </w:r>
      <w:r w:rsidRPr="00FE3A19">
        <w:rPr>
          <w:spacing w:val="-4"/>
        </w:rPr>
        <w:t xml:space="preserve">silicon, ferrosilicon or the like, from quartz and carbon in election are furnance, it is usually used in </w:t>
      </w:r>
      <w:r w:rsidRPr="00FE3A19">
        <w:t>proporation of 5 to 10 percent of the cement content of a mix.</w:t>
      </w:r>
    </w:p>
    <w:p w:rsidR="00B80304" w:rsidRPr="00FE3A19" w:rsidRDefault="00B80304" w:rsidP="00B80304">
      <w:pPr>
        <w:shd w:val="clear" w:color="auto" w:fill="FFFFFF"/>
        <w:tabs>
          <w:tab w:val="left" w:pos="864"/>
        </w:tabs>
        <w:ind w:left="720" w:hanging="720"/>
        <w:jc w:val="both"/>
        <w:rPr>
          <w:b/>
          <w:bCs/>
          <w:spacing w:val="-3"/>
        </w:rPr>
      </w:pPr>
    </w:p>
    <w:p w:rsidR="00B80304" w:rsidRPr="00FE3A19" w:rsidRDefault="00B80304" w:rsidP="00B80304">
      <w:pPr>
        <w:shd w:val="clear" w:color="auto" w:fill="FFFFFF"/>
        <w:tabs>
          <w:tab w:val="left" w:pos="864"/>
        </w:tabs>
        <w:ind w:left="720" w:hanging="720"/>
        <w:jc w:val="both"/>
      </w:pPr>
      <w:r w:rsidRPr="00FE3A19">
        <w:rPr>
          <w:b/>
          <w:bCs/>
          <w:spacing w:val="-3"/>
        </w:rPr>
        <w:t>4.4.2.1.3</w:t>
      </w:r>
      <w:r w:rsidRPr="00FE3A19">
        <w:rPr>
          <w:b/>
          <w:bCs/>
        </w:rPr>
        <w:tab/>
      </w:r>
      <w:r w:rsidRPr="00FE3A19">
        <w:rPr>
          <w:b/>
          <w:bCs/>
          <w:spacing w:val="-4"/>
        </w:rPr>
        <w:t>RICE HUSKASH :</w:t>
      </w:r>
    </w:p>
    <w:p w:rsidR="00B80304" w:rsidRPr="00FE3A19" w:rsidRDefault="00B80304" w:rsidP="00B80304">
      <w:pPr>
        <w:shd w:val="clear" w:color="auto" w:fill="FFFFFF"/>
        <w:ind w:left="720" w:hanging="720"/>
        <w:jc w:val="both"/>
        <w:rPr>
          <w:spacing w:val="-10"/>
        </w:rPr>
      </w:pPr>
    </w:p>
    <w:p w:rsidR="00B80304" w:rsidRPr="00FE3A19" w:rsidRDefault="00B80304" w:rsidP="00B80304">
      <w:pPr>
        <w:shd w:val="clear" w:color="auto" w:fill="FFFFFF"/>
        <w:ind w:left="720"/>
        <w:jc w:val="both"/>
      </w:pPr>
      <w:r w:rsidRPr="00FE3A19">
        <w:rPr>
          <w:spacing w:val="-10"/>
        </w:rPr>
        <w:t xml:space="preserve">Rice husk, ash giving required performance and uniformity characteristics may be used with the approval </w:t>
      </w:r>
      <w:r w:rsidRPr="00FE3A19">
        <w:t>of the deciding authority.</w:t>
      </w:r>
    </w:p>
    <w:p w:rsidR="00B80304" w:rsidRPr="00FE3A19" w:rsidRDefault="00B80304" w:rsidP="00B80304">
      <w:pPr>
        <w:shd w:val="clear" w:color="auto" w:fill="FFFFFF"/>
        <w:ind w:left="720" w:hanging="720"/>
        <w:jc w:val="both"/>
        <w:rPr>
          <w:b/>
          <w:bCs/>
          <w:spacing w:val="-8"/>
        </w:rPr>
      </w:pPr>
    </w:p>
    <w:p w:rsidR="00B80304" w:rsidRPr="00FE3A19" w:rsidRDefault="00B80304" w:rsidP="00B80304">
      <w:pPr>
        <w:shd w:val="clear" w:color="auto" w:fill="FFFFFF"/>
        <w:ind w:left="720" w:hanging="720"/>
        <w:jc w:val="both"/>
      </w:pPr>
      <w:r w:rsidRPr="00FE3A19">
        <w:rPr>
          <w:b/>
          <w:bCs/>
          <w:spacing w:val="-8"/>
        </w:rPr>
        <w:t>Note</w:t>
      </w:r>
      <w:r w:rsidRPr="00FE3A19">
        <w:rPr>
          <w:spacing w:val="-8"/>
        </w:rPr>
        <w:t xml:space="preserve">: </w:t>
      </w:r>
      <w:r w:rsidRPr="00FE3A19">
        <w:rPr>
          <w:spacing w:val="-8"/>
        </w:rPr>
        <w:tab/>
        <w:t xml:space="preserve">Rice husk ash is produced by buring rice husk and contain large proporation of silica. To achieve </w:t>
      </w:r>
      <w:r w:rsidRPr="00FE3A19">
        <w:rPr>
          <w:spacing w:val="-9"/>
        </w:rPr>
        <w:t xml:space="preserve">amorphous state, rice husk may be hurnt at controlled temperature. It is necessary to evaluate the product from a product from a particular source for performance and uniformity since it can range from being as </w:t>
      </w:r>
      <w:r w:rsidRPr="00FE3A19">
        <w:rPr>
          <w:spacing w:val="-8"/>
        </w:rPr>
        <w:t xml:space="preserve">deleterious as silt when incorporated in concrete. Water dernend and drying shrikage should be studied </w:t>
      </w:r>
      <w:r w:rsidRPr="00FE3A19">
        <w:t>before rice husk.</w:t>
      </w:r>
    </w:p>
    <w:p w:rsidR="00B80304" w:rsidRPr="00FE3A19" w:rsidRDefault="00B80304" w:rsidP="00B80304">
      <w:pPr>
        <w:shd w:val="clear" w:color="auto" w:fill="FFFFFF"/>
        <w:tabs>
          <w:tab w:val="left" w:pos="864"/>
        </w:tabs>
        <w:ind w:left="720" w:hanging="720"/>
        <w:jc w:val="both"/>
        <w:rPr>
          <w:b/>
          <w:bCs/>
          <w:spacing w:val="-5"/>
        </w:rPr>
      </w:pPr>
    </w:p>
    <w:p w:rsidR="00B80304" w:rsidRPr="00FE3A19" w:rsidRDefault="00B80304" w:rsidP="00B80304">
      <w:pPr>
        <w:shd w:val="clear" w:color="auto" w:fill="FFFFFF"/>
        <w:tabs>
          <w:tab w:val="left" w:pos="864"/>
        </w:tabs>
        <w:ind w:left="720" w:hanging="720"/>
        <w:jc w:val="both"/>
      </w:pPr>
      <w:r w:rsidRPr="00FE3A19">
        <w:rPr>
          <w:b/>
          <w:bCs/>
          <w:spacing w:val="-5"/>
        </w:rPr>
        <w:t>4.4.2.1.4</w:t>
      </w:r>
      <w:r w:rsidRPr="00FE3A19">
        <w:rPr>
          <w:b/>
          <w:bCs/>
        </w:rPr>
        <w:tab/>
      </w:r>
      <w:r w:rsidRPr="00FE3A19">
        <w:rPr>
          <w:b/>
          <w:bCs/>
          <w:spacing w:val="-3"/>
        </w:rPr>
        <w:t>METAKOLINE:</w:t>
      </w:r>
    </w:p>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jc w:val="both"/>
      </w:pPr>
      <w:r w:rsidRPr="00FE3A19">
        <w:rPr>
          <w:spacing w:val="-7"/>
        </w:rPr>
        <w:t>Metakaoline having finess between 700 to 900 rn may be used as pozzolanic materials in concrete.</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Note</w:t>
      </w:r>
      <w:r w:rsidRPr="00FE3A19">
        <w:rPr>
          <w:spacing w:val="-4"/>
        </w:rPr>
        <w:t xml:space="preserve">: Metaknoline is obtained by calcination of pure or refined knolintic clay at a tern ire between </w:t>
      </w:r>
      <w:r w:rsidRPr="00FE3A19">
        <w:rPr>
          <w:spacing w:val="-10"/>
        </w:rPr>
        <w:t xml:space="preserve">650°c and 850°c followed by grinding to achievea a fineness of 700 to 900 m. The resulting materials has </w:t>
      </w:r>
      <w:r w:rsidRPr="00FE3A19">
        <w:t>high pozzolanicity.</w:t>
      </w:r>
    </w:p>
    <w:p w:rsidR="00B80304" w:rsidRPr="00FE3A19" w:rsidRDefault="00B80304" w:rsidP="00B80304">
      <w:pPr>
        <w:shd w:val="clear" w:color="auto" w:fill="FFFFFF"/>
        <w:tabs>
          <w:tab w:val="left" w:pos="706"/>
        </w:tabs>
        <w:ind w:left="720" w:hanging="720"/>
        <w:jc w:val="both"/>
        <w:rPr>
          <w:b/>
          <w:bCs/>
          <w:spacing w:val="-5"/>
          <w:w w:val="52"/>
        </w:rPr>
      </w:pPr>
    </w:p>
    <w:p w:rsidR="00B80304" w:rsidRPr="00FE3A19" w:rsidRDefault="00B80304" w:rsidP="00B80304">
      <w:pPr>
        <w:shd w:val="clear" w:color="auto" w:fill="FFFFFF"/>
        <w:tabs>
          <w:tab w:val="left" w:pos="864"/>
        </w:tabs>
        <w:ind w:left="720" w:hanging="720"/>
        <w:jc w:val="both"/>
        <w:rPr>
          <w:b/>
          <w:bCs/>
          <w:spacing w:val="-5"/>
        </w:rPr>
      </w:pPr>
      <w:r w:rsidRPr="00FE3A19">
        <w:rPr>
          <w:b/>
          <w:bCs/>
          <w:spacing w:val="-5"/>
        </w:rPr>
        <w:br w:type="page"/>
      </w:r>
      <w:r w:rsidRPr="00FE3A19">
        <w:rPr>
          <w:b/>
          <w:bCs/>
          <w:spacing w:val="-5"/>
        </w:rPr>
        <w:lastRenderedPageBreak/>
        <w:t>4.4.2.2</w:t>
      </w:r>
      <w:r w:rsidRPr="00FE3A19">
        <w:rPr>
          <w:b/>
          <w:bCs/>
          <w:spacing w:val="-5"/>
        </w:rPr>
        <w:tab/>
        <w:t>GOUND GRANULATED BLAST FURNACE SLAG:</w:t>
      </w:r>
    </w:p>
    <w:p w:rsidR="00B80304" w:rsidRPr="00FE3A19" w:rsidRDefault="00B80304" w:rsidP="00B80304">
      <w:pPr>
        <w:shd w:val="clear" w:color="auto" w:fill="FFFFFF"/>
        <w:ind w:left="720" w:hanging="720"/>
        <w:jc w:val="both"/>
        <w:rPr>
          <w:spacing w:val="-10"/>
        </w:rPr>
      </w:pPr>
    </w:p>
    <w:p w:rsidR="00B80304" w:rsidRPr="00FE3A19" w:rsidRDefault="00B80304" w:rsidP="00B80304">
      <w:pPr>
        <w:shd w:val="clear" w:color="auto" w:fill="FFFFFF"/>
        <w:ind w:left="720"/>
        <w:jc w:val="both"/>
      </w:pPr>
      <w:r w:rsidRPr="00FE3A19">
        <w:rPr>
          <w:spacing w:val="-10"/>
        </w:rPr>
        <w:t xml:space="preserve">Ground granulated blast furnace slag obtained by grinding granulated blast furnace a conforming to </w:t>
      </w:r>
      <w:r w:rsidRPr="00FE3A19">
        <w:rPr>
          <w:spacing w:val="-9"/>
        </w:rPr>
        <w:t xml:space="preserve">IS 12089 may be used as part replacement of ordinary Portland cements provided unifrom blending with </w:t>
      </w:r>
      <w:r w:rsidRPr="00FE3A19">
        <w:t>cement is ensured.</w:t>
      </w:r>
    </w:p>
    <w:p w:rsidR="00B80304" w:rsidRPr="00FE3A19" w:rsidRDefault="00B80304" w:rsidP="00B80304">
      <w:pPr>
        <w:shd w:val="clear" w:color="auto" w:fill="FFFFFF"/>
        <w:tabs>
          <w:tab w:val="left" w:pos="523"/>
        </w:tabs>
        <w:ind w:left="720" w:hanging="720"/>
        <w:jc w:val="both"/>
        <w:rPr>
          <w:b/>
          <w:bCs/>
          <w:spacing w:val="-4"/>
        </w:rPr>
      </w:pPr>
    </w:p>
    <w:p w:rsidR="00B80304" w:rsidRPr="00FE3A19" w:rsidRDefault="00B80304" w:rsidP="00B80304">
      <w:pPr>
        <w:shd w:val="clear" w:color="auto" w:fill="FFFFFF"/>
        <w:tabs>
          <w:tab w:val="left" w:pos="523"/>
        </w:tabs>
        <w:ind w:left="720" w:hanging="720"/>
        <w:jc w:val="both"/>
      </w:pPr>
      <w:r w:rsidRPr="00FE3A19">
        <w:rPr>
          <w:b/>
          <w:bCs/>
          <w:spacing w:val="-4"/>
        </w:rPr>
        <w:t>4.4.3</w:t>
      </w:r>
      <w:r w:rsidRPr="00FE3A19">
        <w:rPr>
          <w:b/>
          <w:bCs/>
        </w:rPr>
        <w:tab/>
      </w:r>
      <w:r w:rsidRPr="00FE3A19">
        <w:rPr>
          <w:b/>
          <w:bCs/>
          <w:spacing w:val="-1"/>
        </w:rPr>
        <w:t>AGGREGRATES</w:t>
      </w:r>
      <w:r w:rsidRPr="00FE3A19">
        <w:rPr>
          <w:spacing w:val="-1"/>
        </w:rPr>
        <w:t>:</w:t>
      </w:r>
    </w:p>
    <w:p w:rsidR="00B80304" w:rsidRPr="00FE3A19" w:rsidRDefault="00B80304" w:rsidP="00B80304">
      <w:pPr>
        <w:shd w:val="clear" w:color="auto" w:fill="FFFFFF"/>
        <w:ind w:left="720"/>
        <w:jc w:val="both"/>
      </w:pPr>
      <w:r w:rsidRPr="00FE3A19">
        <w:rPr>
          <w:spacing w:val="-8"/>
        </w:rPr>
        <w:t xml:space="preserve">Aggregates shall comply with the requirements of IS 3 83. As far as possible preference shall be </w:t>
      </w:r>
      <w:r w:rsidRPr="00FE3A19">
        <w:t>given to natural aggregates.</w:t>
      </w:r>
    </w:p>
    <w:p w:rsidR="00B80304" w:rsidRPr="00FE3A19" w:rsidRDefault="00B80304" w:rsidP="00B80304">
      <w:pPr>
        <w:shd w:val="clear" w:color="auto" w:fill="FFFFFF"/>
        <w:ind w:left="720" w:hanging="720"/>
        <w:jc w:val="both"/>
        <w:rPr>
          <w:b/>
          <w:bCs/>
          <w:spacing w:val="-5"/>
        </w:rPr>
      </w:pPr>
    </w:p>
    <w:p w:rsidR="00B80304" w:rsidRPr="00FE3A19" w:rsidRDefault="00B80304" w:rsidP="00B80304">
      <w:pPr>
        <w:shd w:val="clear" w:color="auto" w:fill="FFFFFF"/>
        <w:ind w:left="720" w:hanging="720"/>
        <w:jc w:val="both"/>
      </w:pPr>
      <w:r w:rsidRPr="00FE3A19">
        <w:rPr>
          <w:b/>
          <w:bCs/>
          <w:spacing w:val="-5"/>
        </w:rPr>
        <w:t xml:space="preserve">4.4.3.1. </w:t>
      </w:r>
      <w:r w:rsidRPr="00FE3A19">
        <w:rPr>
          <w:b/>
          <w:bCs/>
          <w:spacing w:val="-5"/>
        </w:rPr>
        <w:tab/>
      </w:r>
      <w:r w:rsidRPr="00FE3A19">
        <w:rPr>
          <w:spacing w:val="-5"/>
        </w:rPr>
        <w:t>Other types of aggregates such as slag and crushed over burnt brick or tile, which may found</w:t>
      </w:r>
      <w:r w:rsidRPr="00FE3A19">
        <w:rPr>
          <w:spacing w:val="-9"/>
        </w:rPr>
        <w:t xml:space="preserve">suitable with regard for plain concrete memebers, but such aggregates should tain more than 0.5 percent </w:t>
      </w:r>
      <w:r w:rsidRPr="00FE3A19">
        <w:rPr>
          <w:spacing w:val="-6"/>
        </w:rPr>
        <w:t>of sulphates an S0</w:t>
      </w:r>
      <w:r w:rsidRPr="00FE3A19">
        <w:rPr>
          <w:spacing w:val="-6"/>
          <w:vertAlign w:val="subscript"/>
        </w:rPr>
        <w:t>3</w:t>
      </w:r>
      <w:r w:rsidRPr="00FE3A19">
        <w:rPr>
          <w:spacing w:val="-6"/>
        </w:rPr>
        <w:t xml:space="preserve"> and should not absorb more than 10 percent of their own mass of water.</w:t>
      </w:r>
    </w:p>
    <w:p w:rsidR="00B80304" w:rsidRPr="00FE3A19" w:rsidRDefault="00B80304" w:rsidP="00B80304">
      <w:pPr>
        <w:shd w:val="clear" w:color="auto" w:fill="FFFFFF"/>
        <w:ind w:left="720" w:hanging="720"/>
        <w:jc w:val="both"/>
        <w:rPr>
          <w:b/>
          <w:bCs/>
          <w:spacing w:val="-10"/>
        </w:rPr>
      </w:pPr>
    </w:p>
    <w:p w:rsidR="00B80304" w:rsidRPr="00FE3A19" w:rsidRDefault="00B80304" w:rsidP="00B80304">
      <w:pPr>
        <w:shd w:val="clear" w:color="auto" w:fill="FFFFFF"/>
        <w:ind w:left="720" w:hanging="720"/>
        <w:jc w:val="both"/>
      </w:pPr>
      <w:r w:rsidRPr="00FE3A19">
        <w:rPr>
          <w:b/>
          <w:bCs/>
          <w:spacing w:val="-10"/>
        </w:rPr>
        <w:t xml:space="preserve">4.4.3.2 </w:t>
      </w:r>
      <w:r w:rsidRPr="00FE3A19">
        <w:rPr>
          <w:b/>
          <w:bCs/>
          <w:spacing w:val="-10"/>
        </w:rPr>
        <w:tab/>
      </w:r>
      <w:r w:rsidRPr="00FE3A19">
        <w:rPr>
          <w:spacing w:val="-10"/>
        </w:rPr>
        <w:t xml:space="preserve">Heavy weight aggregates or light weight aggregates such as bloated clay aggregates and sintered </w:t>
      </w:r>
      <w:r w:rsidRPr="00FE3A19">
        <w:rPr>
          <w:spacing w:val="-4"/>
        </w:rPr>
        <w:t xml:space="preserve">fly ash aggregates may also be used provided the Engineer-in charge is satisfy with the data on the </w:t>
      </w:r>
      <w:r w:rsidRPr="00FE3A19">
        <w:t>properties of concrete made with them.</w:t>
      </w:r>
    </w:p>
    <w:p w:rsidR="00B80304" w:rsidRPr="00FE3A19" w:rsidRDefault="00B80304" w:rsidP="00B80304">
      <w:pPr>
        <w:shd w:val="clear" w:color="auto" w:fill="FFFFFF"/>
        <w:ind w:left="720" w:hanging="720"/>
        <w:jc w:val="both"/>
        <w:rPr>
          <w:b/>
          <w:bCs/>
          <w:spacing w:val="-7"/>
        </w:rPr>
      </w:pPr>
    </w:p>
    <w:p w:rsidR="00B80304" w:rsidRPr="00FE3A19" w:rsidRDefault="00B80304" w:rsidP="00B80304">
      <w:pPr>
        <w:shd w:val="clear" w:color="auto" w:fill="FFFFFF"/>
        <w:ind w:left="720" w:hanging="720"/>
        <w:jc w:val="both"/>
      </w:pPr>
      <w:r w:rsidRPr="00FE3A19">
        <w:rPr>
          <w:b/>
          <w:bCs/>
          <w:spacing w:val="-7"/>
        </w:rPr>
        <w:t>Note</w:t>
      </w:r>
      <w:r w:rsidRPr="00FE3A19">
        <w:rPr>
          <w:spacing w:val="-7"/>
        </w:rPr>
        <w:t xml:space="preserve">: Some of the provisions of the code would require modification when these aggregates consulted </w:t>
      </w:r>
      <w:r w:rsidRPr="00FE3A19">
        <w:t>for guidance.</w:t>
      </w:r>
    </w:p>
    <w:p w:rsidR="00B80304" w:rsidRPr="00FE3A19" w:rsidRDefault="00B80304" w:rsidP="00B80304">
      <w:pPr>
        <w:shd w:val="clear" w:color="auto" w:fill="FFFFFF"/>
        <w:ind w:left="720" w:hanging="720"/>
        <w:jc w:val="both"/>
        <w:rPr>
          <w:spacing w:val="-8"/>
        </w:rPr>
      </w:pPr>
    </w:p>
    <w:p w:rsidR="00B80304" w:rsidRPr="00FE3A19" w:rsidRDefault="00B80304" w:rsidP="00B80304">
      <w:pPr>
        <w:shd w:val="clear" w:color="auto" w:fill="FFFFFF"/>
        <w:ind w:left="720" w:hanging="720"/>
        <w:jc w:val="both"/>
      </w:pPr>
      <w:r w:rsidRPr="00FE3A19">
        <w:rPr>
          <w:b/>
          <w:bCs/>
        </w:rPr>
        <w:t>4.4.3.3 SIZE OF AGGREGATE:</w:t>
      </w:r>
    </w:p>
    <w:p w:rsidR="00B80304" w:rsidRPr="00FE3A19" w:rsidRDefault="00B80304" w:rsidP="00B80304">
      <w:pPr>
        <w:shd w:val="clear" w:color="auto" w:fill="FFFFFF"/>
        <w:ind w:left="720" w:hanging="720"/>
        <w:jc w:val="both"/>
        <w:rPr>
          <w:spacing w:val="-6"/>
        </w:rPr>
      </w:pPr>
    </w:p>
    <w:p w:rsidR="00B80304" w:rsidRPr="00FE3A19" w:rsidRDefault="00B80304" w:rsidP="00B80304">
      <w:pPr>
        <w:shd w:val="clear" w:color="auto" w:fill="FFFFFF"/>
        <w:ind w:left="720"/>
        <w:jc w:val="both"/>
      </w:pPr>
      <w:r w:rsidRPr="00FE3A19">
        <w:rPr>
          <w:spacing w:val="-6"/>
        </w:rPr>
        <w:t xml:space="preserve">The nominal maximum size of coarse aggregate should be as large as possible within the limits </w:t>
      </w:r>
      <w:r w:rsidRPr="00FE3A19">
        <w:rPr>
          <w:spacing w:val="-9"/>
        </w:rPr>
        <w:t xml:space="preserve">specified but in no case greater than one fourth of the minimum thickness of the member, provided that the concrete can be placed without difficulty so as to surround all reinforcement throughly and </w:t>
      </w:r>
      <w:r w:rsidRPr="00FE3A19">
        <w:rPr>
          <w:spacing w:val="-11"/>
        </w:rPr>
        <w:t xml:space="preserve">fill the comers of the form. For most work, 20 mm aggregate is suitable larger size may be permitted. </w:t>
      </w:r>
      <w:r w:rsidRPr="00FE3A19">
        <w:rPr>
          <w:spacing w:val="-8"/>
        </w:rPr>
        <w:t xml:space="preserve">In concrete elements with thin sections closely spaced reinforcement or small cover consideration </w:t>
      </w:r>
      <w:r w:rsidRPr="00FE3A19">
        <w:t>should be given to the use of 10 mm nominal maximum size.</w:t>
      </w:r>
    </w:p>
    <w:p w:rsidR="00B80304" w:rsidRPr="00FE3A19" w:rsidRDefault="00B80304" w:rsidP="00B80304">
      <w:pPr>
        <w:shd w:val="clear" w:color="auto" w:fill="FFFFFF"/>
        <w:ind w:left="720" w:hanging="720"/>
        <w:jc w:val="both"/>
        <w:rPr>
          <w:spacing w:val="-4"/>
        </w:rPr>
      </w:pPr>
    </w:p>
    <w:p w:rsidR="00B80304" w:rsidRPr="00FE3A19" w:rsidRDefault="00B80304" w:rsidP="00B80304">
      <w:pPr>
        <w:shd w:val="clear" w:color="auto" w:fill="FFFFFF"/>
        <w:ind w:left="720"/>
        <w:jc w:val="both"/>
      </w:pPr>
      <w:r w:rsidRPr="00FE3A19">
        <w:rPr>
          <w:spacing w:val="-4"/>
        </w:rPr>
        <w:t>Plums above 160mm and up to any reasonable size may be used in pain concrete work up to a</w:t>
      </w:r>
    </w:p>
    <w:p w:rsidR="00B80304" w:rsidRPr="00FE3A19" w:rsidRDefault="00B80304" w:rsidP="00B80304">
      <w:pPr>
        <w:shd w:val="clear" w:color="auto" w:fill="FFFFFF"/>
        <w:ind w:left="720"/>
        <w:jc w:val="both"/>
      </w:pPr>
      <w:r w:rsidRPr="00FE3A19">
        <w:rPr>
          <w:spacing w:val="-7"/>
        </w:rPr>
        <w:t xml:space="preserve">maximum limit of 20 percent by volume of concrete when specifically permitted by Engineer-in- </w:t>
      </w:r>
      <w:r w:rsidRPr="00FE3A19">
        <w:rPr>
          <w:spacing w:val="-9"/>
        </w:rPr>
        <w:t>. charge. The plums shall be distributed evenly and shall be not closer than 150mm from the surface.</w:t>
      </w:r>
    </w:p>
    <w:p w:rsidR="00B80304" w:rsidRPr="00FE3A19" w:rsidRDefault="00B80304" w:rsidP="00B80304">
      <w:pPr>
        <w:shd w:val="clear" w:color="auto" w:fill="FFFFFF"/>
        <w:tabs>
          <w:tab w:val="left" w:pos="854"/>
        </w:tabs>
        <w:ind w:left="720" w:hanging="720"/>
        <w:jc w:val="both"/>
        <w:rPr>
          <w:b/>
          <w:bCs/>
          <w:spacing w:val="-11"/>
        </w:rPr>
      </w:pPr>
    </w:p>
    <w:p w:rsidR="00B80304" w:rsidRPr="00FE3A19" w:rsidRDefault="00B80304" w:rsidP="00B80304">
      <w:pPr>
        <w:shd w:val="clear" w:color="auto" w:fill="FFFFFF"/>
        <w:tabs>
          <w:tab w:val="left" w:pos="854"/>
        </w:tabs>
        <w:ind w:left="720" w:hanging="720"/>
        <w:jc w:val="both"/>
      </w:pPr>
      <w:r w:rsidRPr="00FE3A19">
        <w:rPr>
          <w:b/>
          <w:bCs/>
          <w:spacing w:val="-11"/>
        </w:rPr>
        <w:t>4.4.3.3.1.</w:t>
      </w:r>
      <w:r w:rsidRPr="00FE3A19">
        <w:rPr>
          <w:b/>
          <w:bCs/>
        </w:rPr>
        <w:tab/>
      </w:r>
      <w:r w:rsidRPr="00FE3A19">
        <w:rPr>
          <w:spacing w:val="-12"/>
        </w:rPr>
        <w:t xml:space="preserve">For heavily reinforced concrete memebers as incase of ribs of main beams, the nominal maximum </w:t>
      </w:r>
      <w:r w:rsidRPr="00FE3A19">
        <w:rPr>
          <w:spacing w:val="-3"/>
        </w:rPr>
        <w:t xml:space="preserve">size of the aggregate should usually be restricted to 5mm less than the minimum cover to the </w:t>
      </w:r>
      <w:r w:rsidRPr="00FE3A19">
        <w:t>reinforcement which ever is smaller.</w:t>
      </w:r>
    </w:p>
    <w:p w:rsidR="00B80304" w:rsidRPr="00FE3A19" w:rsidRDefault="00B80304" w:rsidP="00B80304">
      <w:pPr>
        <w:shd w:val="clear" w:color="auto" w:fill="FFFFFF"/>
        <w:ind w:left="720" w:hanging="720"/>
        <w:jc w:val="both"/>
        <w:rPr>
          <w:b/>
          <w:bCs/>
          <w:spacing w:val="-6"/>
        </w:rPr>
      </w:pPr>
    </w:p>
    <w:p w:rsidR="00B80304" w:rsidRPr="00FE3A19" w:rsidRDefault="00B80304" w:rsidP="00B80304">
      <w:pPr>
        <w:shd w:val="clear" w:color="auto" w:fill="FFFFFF"/>
        <w:ind w:left="720" w:hanging="720"/>
        <w:jc w:val="both"/>
      </w:pPr>
      <w:r w:rsidRPr="00FE3A19">
        <w:rPr>
          <w:b/>
          <w:bCs/>
          <w:spacing w:val="-6"/>
        </w:rPr>
        <w:t xml:space="preserve">4.4.3.4. </w:t>
      </w:r>
      <w:r w:rsidRPr="00FE3A19">
        <w:rPr>
          <w:b/>
          <w:bCs/>
          <w:spacing w:val="-6"/>
        </w:rPr>
        <w:tab/>
      </w:r>
      <w:r w:rsidRPr="00FE3A19">
        <w:rPr>
          <w:spacing w:val="-6"/>
        </w:rPr>
        <w:t xml:space="preserve">Coarse and fine aggregate shall be batch seperately. All-in-aggregate may be used only where </w:t>
      </w:r>
      <w:r w:rsidRPr="00FE3A19">
        <w:t>specifically permitted by the Engineer-in-charge.</w:t>
      </w:r>
    </w:p>
    <w:p w:rsidR="00B80304" w:rsidRPr="00FE3A19" w:rsidRDefault="00B80304" w:rsidP="00B80304">
      <w:pPr>
        <w:shd w:val="clear" w:color="auto" w:fill="FFFFFF"/>
        <w:ind w:left="720" w:hanging="720"/>
        <w:jc w:val="both"/>
        <w:rPr>
          <w:b/>
          <w:bCs/>
          <w:spacing w:val="-10"/>
        </w:rPr>
      </w:pPr>
    </w:p>
    <w:p w:rsidR="00B80304" w:rsidRPr="00FE3A19" w:rsidRDefault="00B80304" w:rsidP="00B80304">
      <w:pPr>
        <w:shd w:val="clear" w:color="auto" w:fill="FFFFFF"/>
        <w:ind w:left="720" w:hanging="720"/>
        <w:jc w:val="both"/>
      </w:pPr>
      <w:r w:rsidRPr="00FE3A19">
        <w:rPr>
          <w:b/>
          <w:bCs/>
          <w:spacing w:val="-10"/>
        </w:rPr>
        <w:t>WATER:</w:t>
      </w:r>
    </w:p>
    <w:p w:rsidR="00B80304" w:rsidRPr="00FE3A19" w:rsidRDefault="00B80304" w:rsidP="00B80304">
      <w:pPr>
        <w:shd w:val="clear" w:color="auto" w:fill="FFFFFF"/>
        <w:ind w:left="720" w:hanging="720"/>
        <w:jc w:val="both"/>
        <w:rPr>
          <w:spacing w:val="-8"/>
        </w:rPr>
      </w:pPr>
    </w:p>
    <w:p w:rsidR="00B80304" w:rsidRPr="00FE3A19" w:rsidRDefault="00B80304" w:rsidP="00B80304">
      <w:pPr>
        <w:shd w:val="clear" w:color="auto" w:fill="FFFFFF"/>
        <w:ind w:left="720"/>
        <w:jc w:val="both"/>
        <w:rPr>
          <w:spacing w:val="-5"/>
        </w:rPr>
      </w:pPr>
      <w:r w:rsidRPr="00FE3A19">
        <w:rPr>
          <w:spacing w:val="-8"/>
        </w:rPr>
        <w:lastRenderedPageBreak/>
        <w:t xml:space="preserve">Water used for mixing and curing shall be clean and free from injurious amounts of soils, acids, alkails, </w:t>
      </w:r>
      <w:r w:rsidRPr="00FE3A19">
        <w:rPr>
          <w:spacing w:val="-5"/>
        </w:rPr>
        <w:t xml:space="preserve">salts, sugar, organic materials or other substances that may be deleterious to concrete or steel. </w:t>
      </w:r>
    </w:p>
    <w:p w:rsidR="00B80304" w:rsidRPr="00FE3A19" w:rsidRDefault="00B80304" w:rsidP="00B80304">
      <w:pPr>
        <w:shd w:val="clear" w:color="auto" w:fill="FFFFFF"/>
        <w:ind w:left="720" w:hanging="720"/>
        <w:jc w:val="both"/>
        <w:rPr>
          <w:spacing w:val="-5"/>
        </w:rPr>
      </w:pPr>
    </w:p>
    <w:p w:rsidR="00B80304" w:rsidRPr="00FE3A19" w:rsidRDefault="00B80304" w:rsidP="00B80304">
      <w:pPr>
        <w:shd w:val="clear" w:color="auto" w:fill="FFFFFF"/>
        <w:ind w:left="720"/>
        <w:jc w:val="both"/>
      </w:pPr>
      <w:r w:rsidRPr="00FE3A19">
        <w:t>Portable water is generally considred satisfactory for mixing concrete. As a guide the following concentrations represent the maximum permissible values:</w:t>
      </w:r>
    </w:p>
    <w:p w:rsidR="00B80304" w:rsidRPr="00FE3A19" w:rsidRDefault="00B80304" w:rsidP="00B80304">
      <w:pPr>
        <w:widowControl w:val="0"/>
        <w:numPr>
          <w:ilvl w:val="0"/>
          <w:numId w:val="59"/>
        </w:numPr>
        <w:shd w:val="clear" w:color="auto" w:fill="FFFFFF"/>
        <w:tabs>
          <w:tab w:val="left" w:pos="571"/>
        </w:tabs>
        <w:autoSpaceDE w:val="0"/>
        <w:autoSpaceDN w:val="0"/>
        <w:adjustRightInd w:val="0"/>
        <w:ind w:left="2520" w:hanging="360"/>
        <w:jc w:val="both"/>
        <w:rPr>
          <w:spacing w:val="-11"/>
        </w:rPr>
      </w:pPr>
      <w:r w:rsidRPr="00FE3A19">
        <w:rPr>
          <w:spacing w:val="-8"/>
        </w:rPr>
        <w:br w:type="page"/>
      </w:r>
      <w:r w:rsidRPr="00FE3A19">
        <w:rPr>
          <w:spacing w:val="-8"/>
        </w:rPr>
        <w:lastRenderedPageBreak/>
        <w:t xml:space="preserve">To neutralize lOOmi sample of water, using phenolphthalein as in indicator, it should not require </w:t>
      </w:r>
      <w:r w:rsidRPr="00FE3A19">
        <w:rPr>
          <w:spacing w:val="-6"/>
        </w:rPr>
        <w:t>more than 5 ml of 0.02 normal NaOH. The details of test are given in 8.1 of IS :3025 (Part 22).</w:t>
      </w:r>
    </w:p>
    <w:p w:rsidR="00B80304" w:rsidRPr="00FE3A19" w:rsidRDefault="00B80304" w:rsidP="00B80304">
      <w:pPr>
        <w:widowControl w:val="0"/>
        <w:numPr>
          <w:ilvl w:val="0"/>
          <w:numId w:val="59"/>
        </w:numPr>
        <w:shd w:val="clear" w:color="auto" w:fill="FFFFFF"/>
        <w:tabs>
          <w:tab w:val="left" w:pos="571"/>
        </w:tabs>
        <w:autoSpaceDE w:val="0"/>
        <w:autoSpaceDN w:val="0"/>
        <w:adjustRightInd w:val="0"/>
        <w:ind w:left="2520" w:hanging="360"/>
        <w:jc w:val="both"/>
        <w:rPr>
          <w:spacing w:val="-8"/>
        </w:rPr>
      </w:pPr>
      <w:r w:rsidRPr="00FE3A19">
        <w:rPr>
          <w:spacing w:val="-11"/>
        </w:rPr>
        <w:t xml:space="preserve">To neutralize 100 ml sample of water, using mixed indicator, it should not require than 25ml of 0.02 </w:t>
      </w:r>
      <w:r w:rsidRPr="00FE3A19">
        <w:rPr>
          <w:spacing w:val="-6"/>
        </w:rPr>
        <w:t>normal H The details of test shall be as given in 8 of IS : 3025. (Part 23).</w:t>
      </w:r>
    </w:p>
    <w:p w:rsidR="00B80304" w:rsidRPr="00FE3A19" w:rsidRDefault="00B80304" w:rsidP="00B80304">
      <w:pPr>
        <w:widowControl w:val="0"/>
        <w:numPr>
          <w:ilvl w:val="0"/>
          <w:numId w:val="60"/>
        </w:numPr>
        <w:shd w:val="clear" w:color="auto" w:fill="FFFFFF"/>
        <w:tabs>
          <w:tab w:val="left" w:pos="571"/>
        </w:tabs>
        <w:autoSpaceDE w:val="0"/>
        <w:autoSpaceDN w:val="0"/>
        <w:adjustRightInd w:val="0"/>
        <w:ind w:left="1440" w:hanging="360"/>
        <w:jc w:val="both"/>
        <w:rPr>
          <w:spacing w:val="-10"/>
        </w:rPr>
      </w:pPr>
      <w:r w:rsidRPr="00FE3A19">
        <w:rPr>
          <w:spacing w:val="-8"/>
        </w:rPr>
        <w:t>Permissible limits for solids shall be as given in Tabled.</w:t>
      </w:r>
    </w:p>
    <w:p w:rsidR="00B80304" w:rsidRPr="00FE3A19" w:rsidRDefault="00B80304" w:rsidP="00B80304">
      <w:pPr>
        <w:shd w:val="clear" w:color="auto" w:fill="FFFFFF"/>
        <w:ind w:left="720" w:hanging="720"/>
        <w:jc w:val="both"/>
        <w:rPr>
          <w:b/>
          <w:bCs/>
          <w:spacing w:val="-7"/>
        </w:rPr>
      </w:pPr>
    </w:p>
    <w:p w:rsidR="00B80304" w:rsidRPr="00FE3A19" w:rsidRDefault="00B80304" w:rsidP="00B80304">
      <w:pPr>
        <w:shd w:val="clear" w:color="auto" w:fill="FFFFFF"/>
        <w:ind w:left="720" w:hanging="720"/>
        <w:jc w:val="both"/>
        <w:rPr>
          <w:b/>
          <w:bCs/>
          <w:spacing w:val="-7"/>
        </w:rPr>
      </w:pPr>
    </w:p>
    <w:p w:rsidR="00B80304" w:rsidRPr="00FE3A19" w:rsidRDefault="00B80304" w:rsidP="00B80304">
      <w:pPr>
        <w:shd w:val="clear" w:color="auto" w:fill="FFFFFF"/>
        <w:ind w:left="720" w:hanging="720"/>
        <w:jc w:val="both"/>
      </w:pPr>
      <w:r w:rsidRPr="00FE3A19">
        <w:rPr>
          <w:b/>
          <w:bCs/>
          <w:spacing w:val="-7"/>
        </w:rPr>
        <w:t xml:space="preserve">4.4.4.1 </w:t>
      </w:r>
      <w:r w:rsidRPr="00FE3A19">
        <w:rPr>
          <w:b/>
          <w:bCs/>
          <w:spacing w:val="-7"/>
        </w:rPr>
        <w:tab/>
      </w:r>
      <w:r w:rsidRPr="00FE3A19">
        <w:rPr>
          <w:spacing w:val="-7"/>
        </w:rPr>
        <w:t xml:space="preserve">In case of doubt regarding development of strength, the suiability of water for making concrete </w:t>
      </w:r>
      <w:r w:rsidRPr="00FE3A19">
        <w:rPr>
          <w:spacing w:val="-6"/>
        </w:rPr>
        <w:t>shall be ascertained by the compressive strength and initial specified in 3.4.4.1.2 and 3.4.4.1.3.</w:t>
      </w:r>
    </w:p>
    <w:p w:rsidR="00B80304" w:rsidRPr="00FE3A19" w:rsidRDefault="00B80304" w:rsidP="00B80304">
      <w:pPr>
        <w:shd w:val="clear" w:color="auto" w:fill="FFFFFF"/>
        <w:ind w:left="720" w:hanging="720"/>
        <w:jc w:val="both"/>
        <w:rPr>
          <w:b/>
          <w:bCs/>
          <w:spacing w:val="-10"/>
        </w:rPr>
      </w:pPr>
    </w:p>
    <w:p w:rsidR="00B80304" w:rsidRPr="00FE3A19" w:rsidRDefault="00B80304" w:rsidP="00B80304">
      <w:pPr>
        <w:shd w:val="clear" w:color="auto" w:fill="FFFFFF"/>
        <w:ind w:left="720" w:hanging="720"/>
        <w:jc w:val="both"/>
        <w:rPr>
          <w:spacing w:val="-8"/>
        </w:rPr>
      </w:pPr>
      <w:r w:rsidRPr="00FE3A19">
        <w:rPr>
          <w:b/>
          <w:bCs/>
          <w:spacing w:val="-10"/>
        </w:rPr>
        <w:t xml:space="preserve">4.4.4.1.1  </w:t>
      </w:r>
      <w:r w:rsidRPr="00FE3A19">
        <w:rPr>
          <w:spacing w:val="-10"/>
        </w:rPr>
        <w:t xml:space="preserve">The sample of water taken for setting shall represent the water proposed to be used for concreting </w:t>
      </w:r>
      <w:r w:rsidRPr="00FE3A19">
        <w:rPr>
          <w:spacing w:val="-6"/>
        </w:rPr>
        <w:t xml:space="preserve">due account being paid to seasonal variation. The sample shall not receive any treatment before testing other than that envisaged in the regular supply proposed for use in concrete. The sample </w:t>
      </w:r>
      <w:r w:rsidRPr="00FE3A19">
        <w:rPr>
          <w:spacing w:val="-8"/>
        </w:rPr>
        <w:t>shall be stored in a clean container previously rinsedout with similar water.</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tabs>
          <w:tab w:val="left" w:pos="922"/>
        </w:tabs>
        <w:ind w:left="720" w:hanging="720"/>
        <w:jc w:val="both"/>
      </w:pPr>
      <w:r w:rsidRPr="00FE3A19">
        <w:rPr>
          <w:b/>
          <w:bCs/>
          <w:spacing w:val="-6"/>
        </w:rPr>
        <w:t>4.4.4.1.2.</w:t>
      </w:r>
      <w:r w:rsidRPr="00FE3A19">
        <w:rPr>
          <w:b/>
          <w:bCs/>
        </w:rPr>
        <w:tab/>
      </w:r>
      <w:r w:rsidRPr="00FE3A19">
        <w:rPr>
          <w:spacing w:val="-7"/>
        </w:rPr>
        <w:t xml:space="preserve">Average 28 days compressive strength of at least three 150mm concrete cubes prepared with water proposed to be used shall not be less than 90 percent of the average of the strength of three </w:t>
      </w:r>
      <w:r w:rsidRPr="00FE3A19">
        <w:rPr>
          <w:spacing w:val="-8"/>
        </w:rPr>
        <w:t xml:space="preserve">similar cincrete cubes prepared with distilled water. The cubes shall be prepared, cured and tested </w:t>
      </w:r>
      <w:r w:rsidRPr="00FE3A19">
        <w:t>in accordance with the requirement of IS 516.</w:t>
      </w:r>
    </w:p>
    <w:p w:rsidR="00B80304" w:rsidRPr="00FE3A19" w:rsidRDefault="00B80304" w:rsidP="00B80304">
      <w:pPr>
        <w:shd w:val="clear" w:color="auto" w:fill="FFFFFF"/>
        <w:tabs>
          <w:tab w:val="left" w:pos="922"/>
        </w:tabs>
        <w:ind w:left="720" w:hanging="720"/>
        <w:jc w:val="both"/>
      </w:pPr>
    </w:p>
    <w:p w:rsidR="00B80304" w:rsidRPr="00FE3A19" w:rsidRDefault="00B80304" w:rsidP="00B80304">
      <w:pPr>
        <w:shd w:val="clear" w:color="auto" w:fill="FFFFFF"/>
        <w:ind w:left="720" w:hanging="720"/>
        <w:jc w:val="both"/>
      </w:pPr>
      <w:r w:rsidRPr="00FE3A19">
        <w:rPr>
          <w:b/>
          <w:bCs/>
          <w:spacing w:val="-5"/>
        </w:rPr>
        <w:t xml:space="preserve">4.4.4.1.3 </w:t>
      </w:r>
      <w:r w:rsidRPr="00FE3A19">
        <w:rPr>
          <w:spacing w:val="-5"/>
        </w:rPr>
        <w:t xml:space="preserve">Intial setting time of test block made with appropriate cement and the water proposed to be </w:t>
      </w:r>
      <w:r w:rsidRPr="00FE3A19">
        <w:rPr>
          <w:spacing w:val="-11"/>
        </w:rPr>
        <w:t xml:space="preserve">used shall not be less than 30mm and shall not differ by+30 mm from the intinal setting time control </w:t>
      </w:r>
      <w:r w:rsidRPr="00FE3A19">
        <w:rPr>
          <w:spacing w:val="-6"/>
        </w:rPr>
        <w:t xml:space="preserve">test block prepared with the same cement and distilled water. The test blocks shall be prepared </w:t>
      </w:r>
      <w:r w:rsidRPr="00FE3A19">
        <w:t>and tested in accordance with the requirement IS :4031 (Part 5).</w:t>
      </w:r>
    </w:p>
    <w:p w:rsidR="00B80304" w:rsidRPr="00FE3A19" w:rsidRDefault="00B80304" w:rsidP="00B80304">
      <w:pPr>
        <w:shd w:val="clear" w:color="auto" w:fill="FFFFFF"/>
        <w:ind w:left="720" w:hanging="720"/>
        <w:jc w:val="both"/>
        <w:rPr>
          <w:b/>
          <w:bCs/>
          <w:spacing w:val="-7"/>
        </w:rPr>
      </w:pPr>
    </w:p>
    <w:p w:rsidR="00B80304" w:rsidRPr="00FE3A19" w:rsidRDefault="00B80304" w:rsidP="00B80304">
      <w:pPr>
        <w:shd w:val="clear" w:color="auto" w:fill="FFFFFF"/>
        <w:ind w:left="720" w:hanging="720"/>
        <w:jc w:val="both"/>
      </w:pPr>
      <w:r w:rsidRPr="00FE3A19">
        <w:rPr>
          <w:b/>
          <w:bCs/>
          <w:spacing w:val="-7"/>
        </w:rPr>
        <w:t xml:space="preserve">4.4.4.3 </w:t>
      </w:r>
      <w:r w:rsidRPr="00FE3A19">
        <w:rPr>
          <w:spacing w:val="-7"/>
        </w:rPr>
        <w:t>The Ph. valve of water shall be not less than 6.</w:t>
      </w: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pPr>
      <w:r w:rsidRPr="00FE3A19">
        <w:rPr>
          <w:b/>
          <w:bCs/>
        </w:rPr>
        <w:t>4.4.4.3 SEA WATER:</w:t>
      </w:r>
    </w:p>
    <w:p w:rsidR="00B80304" w:rsidRPr="00FE3A19" w:rsidRDefault="00B80304" w:rsidP="00B80304">
      <w:pPr>
        <w:shd w:val="clear" w:color="auto" w:fill="FFFFFF"/>
        <w:spacing w:before="240"/>
        <w:ind w:left="720"/>
        <w:jc w:val="both"/>
      </w:pPr>
      <w:r w:rsidRPr="00FE3A19">
        <w:rPr>
          <w:spacing w:val="-7"/>
        </w:rPr>
        <w:t xml:space="preserve">Mixing or curing of concrete with sea water is not recommended because of presence of harmful </w:t>
      </w:r>
      <w:r w:rsidRPr="00FE3A19">
        <w:rPr>
          <w:spacing w:val="-9"/>
        </w:rPr>
        <w:t xml:space="preserve">salts in sea water. Under unaviodable circumstances sea water may be used for mixing or curing in plain concrete with no embedded steel after having given due consideration possible disadvantages </w:t>
      </w:r>
      <w:r w:rsidRPr="00FE3A19">
        <w:t>and precautions including use of apporiate cement system.</w:t>
      </w:r>
    </w:p>
    <w:p w:rsidR="00B80304" w:rsidRPr="00FE3A19" w:rsidRDefault="00B80304" w:rsidP="00B80304">
      <w:pPr>
        <w:shd w:val="clear" w:color="auto" w:fill="FFFFFF"/>
        <w:ind w:left="720" w:hanging="720"/>
        <w:jc w:val="both"/>
        <w:rPr>
          <w:b/>
          <w:bCs/>
          <w:spacing w:val="-8"/>
        </w:rPr>
      </w:pPr>
    </w:p>
    <w:p w:rsidR="00B80304" w:rsidRPr="00FE3A19" w:rsidRDefault="00B80304" w:rsidP="00B80304">
      <w:pPr>
        <w:shd w:val="clear" w:color="auto" w:fill="FFFFFF"/>
        <w:ind w:left="720" w:hanging="720"/>
        <w:jc w:val="center"/>
      </w:pPr>
      <w:r w:rsidRPr="00FE3A19">
        <w:rPr>
          <w:b/>
          <w:bCs/>
          <w:spacing w:val="-8"/>
        </w:rPr>
        <w:br w:type="page"/>
      </w:r>
      <w:r w:rsidRPr="00FE3A19">
        <w:rPr>
          <w:b/>
          <w:bCs/>
          <w:spacing w:val="-8"/>
        </w:rPr>
        <w:lastRenderedPageBreak/>
        <w:t>(TABLE 1)</w:t>
      </w:r>
    </w:p>
    <w:p w:rsidR="00B80304" w:rsidRPr="00FE3A19" w:rsidRDefault="00B80304" w:rsidP="00B80304">
      <w:pPr>
        <w:shd w:val="clear" w:color="auto" w:fill="FFFFFF"/>
        <w:ind w:left="720" w:hanging="720"/>
        <w:jc w:val="center"/>
        <w:rPr>
          <w:b/>
          <w:bCs/>
          <w:spacing w:val="-6"/>
        </w:rPr>
      </w:pPr>
    </w:p>
    <w:p w:rsidR="00B80304" w:rsidRPr="00FE3A19" w:rsidRDefault="00B80304" w:rsidP="00B80304">
      <w:pPr>
        <w:shd w:val="clear" w:color="auto" w:fill="FFFFFF"/>
        <w:ind w:left="720" w:hanging="720"/>
        <w:jc w:val="center"/>
      </w:pPr>
      <w:r w:rsidRPr="00FE3A19">
        <w:rPr>
          <w:b/>
          <w:bCs/>
          <w:spacing w:val="-6"/>
        </w:rPr>
        <w:t>Permissible Limit for Solids</w:t>
      </w:r>
    </w:p>
    <w:p w:rsidR="00B80304" w:rsidRPr="00FE3A19" w:rsidRDefault="00B80304" w:rsidP="00B80304">
      <w:pPr>
        <w:shd w:val="clear" w:color="auto" w:fill="FFFFFF"/>
        <w:ind w:left="720" w:hanging="720"/>
        <w:jc w:val="center"/>
      </w:pPr>
      <w:r w:rsidRPr="00FE3A19">
        <w:rPr>
          <w:b/>
          <w:bCs/>
        </w:rPr>
        <w:t>(Clause 5.4)</w:t>
      </w:r>
    </w:p>
    <w:p w:rsidR="00B80304" w:rsidRPr="00FE3A19" w:rsidRDefault="00B80304" w:rsidP="00B80304">
      <w:pPr>
        <w:ind w:left="720" w:hanging="720"/>
        <w:jc w:val="center"/>
      </w:pPr>
    </w:p>
    <w:tbl>
      <w:tblPr>
        <w:tblW w:w="873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395"/>
        <w:gridCol w:w="2957"/>
        <w:gridCol w:w="3378"/>
      </w:tblGrid>
      <w:tr w:rsidR="00B80304" w:rsidRPr="00FE3A19" w:rsidTr="00E15230">
        <w:trPr>
          <w:trHeight w:hRule="exact" w:val="283"/>
        </w:trPr>
        <w:tc>
          <w:tcPr>
            <w:tcW w:w="23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rPr>
              <w:t>Sl.No.</w:t>
            </w:r>
          </w:p>
        </w:tc>
        <w:tc>
          <w:tcPr>
            <w:tcW w:w="295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rPr>
              <w:t>Tested as per</w:t>
            </w:r>
          </w:p>
        </w:tc>
        <w:tc>
          <w:tcPr>
            <w:tcW w:w="337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b/>
                <w:bCs/>
                <w:spacing w:val="-6"/>
              </w:rPr>
              <w:t>Permissible Limit, Max</w:t>
            </w:r>
          </w:p>
        </w:tc>
      </w:tr>
      <w:tr w:rsidR="00B80304" w:rsidRPr="00FE3A19" w:rsidTr="00E15230">
        <w:trPr>
          <w:trHeight w:hRule="exact" w:val="389"/>
        </w:trPr>
        <w:tc>
          <w:tcPr>
            <w:tcW w:w="23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 Organic</w:t>
            </w:r>
          </w:p>
        </w:tc>
        <w:tc>
          <w:tcPr>
            <w:tcW w:w="295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IS 3025 (Part 18)</w:t>
            </w:r>
          </w:p>
        </w:tc>
        <w:tc>
          <w:tcPr>
            <w:tcW w:w="337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200mg/I</w:t>
            </w:r>
          </w:p>
        </w:tc>
      </w:tr>
      <w:tr w:rsidR="00B80304" w:rsidRPr="00FE3A19" w:rsidTr="00E15230">
        <w:trPr>
          <w:trHeight w:hRule="exact" w:val="518"/>
        </w:trPr>
        <w:tc>
          <w:tcPr>
            <w:tcW w:w="23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ii. Inorganic</w:t>
            </w:r>
          </w:p>
        </w:tc>
        <w:tc>
          <w:tcPr>
            <w:tcW w:w="295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IS 3025 (Part 18)</w:t>
            </w:r>
          </w:p>
        </w:tc>
        <w:tc>
          <w:tcPr>
            <w:tcW w:w="337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300mg/I</w:t>
            </w:r>
          </w:p>
        </w:tc>
      </w:tr>
      <w:tr w:rsidR="00B80304" w:rsidRPr="00FE3A19" w:rsidTr="00E15230">
        <w:trPr>
          <w:trHeight w:hRule="exact" w:val="518"/>
        </w:trPr>
        <w:tc>
          <w:tcPr>
            <w:tcW w:w="23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iii. Sulphate (S0</w:t>
            </w:r>
            <w:r w:rsidRPr="00FE3A19">
              <w:rPr>
                <w:vertAlign w:val="subscript"/>
              </w:rPr>
              <w:t>3</w:t>
            </w:r>
            <w:r w:rsidRPr="00FE3A19">
              <w:t>)</w:t>
            </w:r>
          </w:p>
        </w:tc>
        <w:tc>
          <w:tcPr>
            <w:tcW w:w="295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IS 3025 (Part 24)</w:t>
            </w:r>
          </w:p>
        </w:tc>
        <w:tc>
          <w:tcPr>
            <w:tcW w:w="337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400mg/I</w:t>
            </w:r>
          </w:p>
        </w:tc>
      </w:tr>
      <w:tr w:rsidR="00B80304" w:rsidRPr="00FE3A19" w:rsidTr="00E15230">
        <w:trPr>
          <w:trHeight w:hRule="exact" w:val="1906"/>
        </w:trPr>
        <w:tc>
          <w:tcPr>
            <w:tcW w:w="23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spacing w:val="-7"/>
              </w:rPr>
              <w:t>iv. Chlorides (as CL)</w:t>
            </w:r>
          </w:p>
        </w:tc>
        <w:tc>
          <w:tcPr>
            <w:tcW w:w="295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IS 3025 (Part 32)</w:t>
            </w:r>
          </w:p>
        </w:tc>
        <w:tc>
          <w:tcPr>
            <w:tcW w:w="337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2000 mg/I</w:t>
            </w:r>
          </w:p>
          <w:p w:rsidR="00B80304" w:rsidRPr="00FE3A19" w:rsidRDefault="00B80304" w:rsidP="00E15230">
            <w:pPr>
              <w:shd w:val="clear" w:color="auto" w:fill="FFFFFF"/>
              <w:ind w:left="98"/>
              <w:jc w:val="both"/>
            </w:pPr>
            <w:r w:rsidRPr="00FE3A19">
              <w:rPr>
                <w:spacing w:val="-8"/>
              </w:rPr>
              <w:t xml:space="preserve">for concrete no containing </w:t>
            </w:r>
            <w:r w:rsidRPr="00FE3A19">
              <w:rPr>
                <w:spacing w:val="-6"/>
              </w:rPr>
              <w:t xml:space="preserve">embedded steel and 500mg] I for </w:t>
            </w:r>
            <w:r w:rsidRPr="00FE3A19">
              <w:t>reinforced concrete work 2000Mg/I</w:t>
            </w:r>
          </w:p>
        </w:tc>
      </w:tr>
      <w:tr w:rsidR="00B80304" w:rsidRPr="00FE3A19" w:rsidTr="00E15230">
        <w:trPr>
          <w:trHeight w:hRule="exact" w:val="418"/>
        </w:trPr>
        <w:tc>
          <w:tcPr>
            <w:tcW w:w="23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rPr>
                <w:spacing w:val="-3"/>
              </w:rPr>
              <w:t>v. Suspended matter</w:t>
            </w:r>
          </w:p>
        </w:tc>
        <w:tc>
          <w:tcPr>
            <w:tcW w:w="295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IS 3025 (Part 17)</w:t>
            </w:r>
          </w:p>
        </w:tc>
        <w:tc>
          <w:tcPr>
            <w:tcW w:w="337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ind w:left="720" w:hanging="720"/>
              <w:jc w:val="both"/>
            </w:pPr>
            <w:r w:rsidRPr="00FE3A19">
              <w:t>2000 mg/I</w:t>
            </w:r>
          </w:p>
        </w:tc>
      </w:tr>
    </w:tbl>
    <w:p w:rsidR="00B80304" w:rsidRPr="00FE3A19" w:rsidRDefault="00B80304" w:rsidP="00B80304">
      <w:pPr>
        <w:shd w:val="clear" w:color="auto" w:fill="FFFFFF"/>
        <w:ind w:left="720" w:hanging="720"/>
        <w:jc w:val="both"/>
        <w:rPr>
          <w:b/>
          <w:bCs/>
          <w:spacing w:val="-6"/>
        </w:rPr>
      </w:pPr>
    </w:p>
    <w:p w:rsidR="00B80304" w:rsidRPr="00FE3A19" w:rsidRDefault="00B80304" w:rsidP="00B80304">
      <w:pPr>
        <w:shd w:val="clear" w:color="auto" w:fill="FFFFFF"/>
        <w:ind w:left="720" w:hanging="720"/>
        <w:jc w:val="both"/>
      </w:pPr>
      <w:r w:rsidRPr="00FE3A19">
        <w:rPr>
          <w:b/>
          <w:bCs/>
          <w:spacing w:val="-6"/>
        </w:rPr>
        <w:t xml:space="preserve">4.4.4.4. </w:t>
      </w:r>
      <w:r w:rsidRPr="00FE3A19">
        <w:rPr>
          <w:b/>
          <w:bCs/>
          <w:spacing w:val="-6"/>
        </w:rPr>
        <w:tab/>
      </w:r>
      <w:r w:rsidRPr="00FE3A19">
        <w:rPr>
          <w:spacing w:val="-6"/>
        </w:rPr>
        <w:t xml:space="preserve">Water found satisfactory for mixing is also suitable for curing concrete. However, water used </w:t>
      </w:r>
      <w:r w:rsidRPr="00FE3A19">
        <w:rPr>
          <w:spacing w:val="-5"/>
        </w:rPr>
        <w:t xml:space="preserve">For curing should not produce any objectionable stain unsightly deposit on the concrete surface. The </w:t>
      </w:r>
      <w:r w:rsidRPr="00FE3A19">
        <w:t>presence of tannic acid or iron compouns is objectionable.</w:t>
      </w:r>
    </w:p>
    <w:p w:rsidR="00B80304" w:rsidRPr="00FE3A19" w:rsidRDefault="00B80304" w:rsidP="00B80304">
      <w:pPr>
        <w:shd w:val="clear" w:color="auto" w:fill="FFFFFF"/>
        <w:ind w:left="720" w:hanging="720"/>
        <w:jc w:val="both"/>
        <w:rPr>
          <w:b/>
          <w:bCs/>
          <w:spacing w:val="-2"/>
        </w:rPr>
      </w:pPr>
    </w:p>
    <w:p w:rsidR="00B80304" w:rsidRPr="00FE3A19" w:rsidRDefault="00B80304" w:rsidP="00B80304">
      <w:pPr>
        <w:widowControl w:val="0"/>
        <w:numPr>
          <w:ilvl w:val="2"/>
          <w:numId w:val="56"/>
        </w:numPr>
        <w:shd w:val="clear" w:color="auto" w:fill="FFFFFF"/>
        <w:autoSpaceDE w:val="0"/>
        <w:autoSpaceDN w:val="0"/>
        <w:adjustRightInd w:val="0"/>
        <w:jc w:val="both"/>
        <w:rPr>
          <w:b/>
          <w:bCs/>
          <w:spacing w:val="-2"/>
        </w:rPr>
      </w:pPr>
      <w:r w:rsidRPr="00FE3A19">
        <w:rPr>
          <w:b/>
          <w:bCs/>
          <w:spacing w:val="-2"/>
        </w:rPr>
        <w:t>ADMIXTURS:</w:t>
      </w:r>
    </w:p>
    <w:p w:rsidR="00B80304" w:rsidRPr="00FE3A19" w:rsidRDefault="00B80304" w:rsidP="00B80304">
      <w:pPr>
        <w:shd w:val="clear" w:color="auto" w:fill="FFFFFF"/>
        <w:ind w:left="720" w:hanging="720"/>
        <w:jc w:val="both"/>
      </w:pPr>
    </w:p>
    <w:p w:rsidR="00B80304" w:rsidRPr="00FE3A19" w:rsidRDefault="00B80304" w:rsidP="00B80304">
      <w:pPr>
        <w:widowControl w:val="0"/>
        <w:numPr>
          <w:ilvl w:val="0"/>
          <w:numId w:val="61"/>
        </w:numPr>
        <w:shd w:val="clear" w:color="auto" w:fill="FFFFFF"/>
        <w:tabs>
          <w:tab w:val="left" w:pos="715"/>
        </w:tabs>
        <w:autoSpaceDE w:val="0"/>
        <w:autoSpaceDN w:val="0"/>
        <w:adjustRightInd w:val="0"/>
        <w:ind w:left="720" w:hanging="360"/>
        <w:jc w:val="both"/>
        <w:rPr>
          <w:b/>
          <w:bCs/>
          <w:spacing w:val="-9"/>
        </w:rPr>
      </w:pPr>
      <w:r w:rsidRPr="00FE3A19">
        <w:rPr>
          <w:spacing w:val="-8"/>
        </w:rPr>
        <w:t xml:space="preserve">Admixture, if used shall comply with 15 9103. Previous experience with and data such materials </w:t>
      </w:r>
      <w:r w:rsidRPr="00FE3A19">
        <w:rPr>
          <w:spacing w:val="-5"/>
        </w:rPr>
        <w:t xml:space="preserve">should be considered in relation to the likely standards of supervision and workmanship to the </w:t>
      </w:r>
      <w:r w:rsidRPr="00FE3A19">
        <w:t>work being specified.</w:t>
      </w:r>
    </w:p>
    <w:p w:rsidR="00B80304" w:rsidRPr="00FE3A19" w:rsidRDefault="00B80304" w:rsidP="00B80304">
      <w:pPr>
        <w:shd w:val="clear" w:color="auto" w:fill="FFFFFF"/>
        <w:tabs>
          <w:tab w:val="left" w:pos="715"/>
        </w:tabs>
        <w:ind w:left="720" w:hanging="720"/>
        <w:jc w:val="both"/>
        <w:rPr>
          <w:b/>
          <w:bCs/>
          <w:spacing w:val="-9"/>
        </w:rPr>
      </w:pPr>
    </w:p>
    <w:p w:rsidR="00B80304" w:rsidRPr="00FE3A19" w:rsidRDefault="00B80304" w:rsidP="00B80304">
      <w:pPr>
        <w:widowControl w:val="0"/>
        <w:numPr>
          <w:ilvl w:val="0"/>
          <w:numId w:val="61"/>
        </w:numPr>
        <w:shd w:val="clear" w:color="auto" w:fill="FFFFFF"/>
        <w:tabs>
          <w:tab w:val="left" w:pos="715"/>
        </w:tabs>
        <w:autoSpaceDE w:val="0"/>
        <w:autoSpaceDN w:val="0"/>
        <w:adjustRightInd w:val="0"/>
        <w:ind w:left="720" w:hanging="360"/>
        <w:jc w:val="both"/>
        <w:rPr>
          <w:b/>
          <w:bCs/>
          <w:spacing w:val="-6"/>
        </w:rPr>
      </w:pPr>
      <w:r w:rsidRPr="00FE3A19">
        <w:rPr>
          <w:spacing w:val="-5"/>
        </w:rPr>
        <w:t xml:space="preserve">Admixture should not impair durability of concrete nor combine with the constituent to form </w:t>
      </w:r>
      <w:r w:rsidRPr="00FE3A19">
        <w:rPr>
          <w:spacing w:val="-7"/>
        </w:rPr>
        <w:t>harmful compounds nor increase the risk of corrosion of reinforcement.</w:t>
      </w:r>
    </w:p>
    <w:p w:rsidR="00B80304" w:rsidRPr="00FE3A19" w:rsidRDefault="00B80304" w:rsidP="00B80304">
      <w:pPr>
        <w:shd w:val="clear" w:color="auto" w:fill="FFFFFF"/>
        <w:tabs>
          <w:tab w:val="left" w:pos="715"/>
        </w:tabs>
        <w:ind w:left="720" w:hanging="720"/>
        <w:jc w:val="both"/>
        <w:rPr>
          <w:b/>
          <w:bCs/>
          <w:spacing w:val="-6"/>
        </w:rPr>
      </w:pPr>
    </w:p>
    <w:p w:rsidR="00B80304" w:rsidRPr="00FE3A19" w:rsidRDefault="00B80304" w:rsidP="00B80304">
      <w:pPr>
        <w:widowControl w:val="0"/>
        <w:numPr>
          <w:ilvl w:val="0"/>
          <w:numId w:val="61"/>
        </w:numPr>
        <w:shd w:val="clear" w:color="auto" w:fill="FFFFFF"/>
        <w:tabs>
          <w:tab w:val="left" w:pos="715"/>
        </w:tabs>
        <w:autoSpaceDE w:val="0"/>
        <w:autoSpaceDN w:val="0"/>
        <w:adjustRightInd w:val="0"/>
        <w:ind w:left="720" w:hanging="360"/>
        <w:jc w:val="both"/>
        <w:rPr>
          <w:b/>
          <w:bCs/>
          <w:spacing w:val="-8"/>
        </w:rPr>
      </w:pPr>
      <w:r w:rsidRPr="00FE3A19">
        <w:rPr>
          <w:spacing w:val="-7"/>
        </w:rPr>
        <w:t xml:space="preserve">The workability, compressive strength and the slump loss of concrete with and without the use </w:t>
      </w:r>
      <w:r w:rsidRPr="00FE3A19">
        <w:rPr>
          <w:spacing w:val="-8"/>
        </w:rPr>
        <w:t>of admixtures shall be established during the trial mixes before use of admixtures.</w:t>
      </w:r>
    </w:p>
    <w:p w:rsidR="00B80304" w:rsidRPr="00FE3A19" w:rsidRDefault="00B80304" w:rsidP="00B80304">
      <w:pPr>
        <w:shd w:val="clear" w:color="auto" w:fill="FFFFFF"/>
        <w:tabs>
          <w:tab w:val="left" w:pos="715"/>
        </w:tabs>
        <w:ind w:left="720" w:hanging="720"/>
        <w:jc w:val="both"/>
        <w:rPr>
          <w:b/>
          <w:bCs/>
          <w:spacing w:val="-8"/>
        </w:rPr>
      </w:pPr>
    </w:p>
    <w:p w:rsidR="00B80304" w:rsidRPr="00FE3A19" w:rsidRDefault="00B80304" w:rsidP="00B80304">
      <w:pPr>
        <w:shd w:val="clear" w:color="auto" w:fill="FFFFFF"/>
        <w:tabs>
          <w:tab w:val="left" w:pos="715"/>
        </w:tabs>
        <w:ind w:left="720" w:hanging="720"/>
        <w:jc w:val="both"/>
        <w:rPr>
          <w:b/>
          <w:bCs/>
          <w:spacing w:val="-8"/>
        </w:rPr>
      </w:pPr>
    </w:p>
    <w:p w:rsidR="00B80304" w:rsidRPr="00FE3A19" w:rsidRDefault="00B80304" w:rsidP="00B80304">
      <w:pPr>
        <w:widowControl w:val="0"/>
        <w:numPr>
          <w:ilvl w:val="0"/>
          <w:numId w:val="61"/>
        </w:numPr>
        <w:shd w:val="clear" w:color="auto" w:fill="FFFFFF"/>
        <w:tabs>
          <w:tab w:val="left" w:pos="715"/>
        </w:tabs>
        <w:autoSpaceDE w:val="0"/>
        <w:autoSpaceDN w:val="0"/>
        <w:adjustRightInd w:val="0"/>
        <w:ind w:left="720" w:hanging="360"/>
        <w:jc w:val="both"/>
        <w:rPr>
          <w:b/>
          <w:bCs/>
          <w:spacing w:val="-8"/>
        </w:rPr>
      </w:pPr>
      <w:r w:rsidRPr="00FE3A19">
        <w:rPr>
          <w:spacing w:val="-8"/>
        </w:rPr>
        <w:t xml:space="preserve">The relative density of liquid admixtures shall be checked for each drum containing admixtures </w:t>
      </w:r>
      <w:r w:rsidRPr="00FE3A19">
        <w:t>and compared with the specified value before acceptance.</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rPr>
          <w:b/>
          <w:bCs/>
        </w:rPr>
      </w:pPr>
    </w:p>
    <w:p w:rsidR="00B80304" w:rsidRPr="00FE3A19" w:rsidRDefault="00B80304" w:rsidP="00B80304">
      <w:pPr>
        <w:shd w:val="clear" w:color="auto" w:fill="FFFFFF"/>
        <w:ind w:left="720" w:hanging="720"/>
        <w:jc w:val="both"/>
      </w:pPr>
      <w:r w:rsidRPr="00FE3A19">
        <w:rPr>
          <w:b/>
          <w:bCs/>
          <w:spacing w:val="-11"/>
        </w:rPr>
        <w:t xml:space="preserve">4.4.5.5. </w:t>
      </w:r>
      <w:r w:rsidRPr="00FE3A19">
        <w:rPr>
          <w:spacing w:val="-11"/>
        </w:rPr>
        <w:t>The chloride content of admixtures shall be independently tested for each hatch before acceptance.</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 xml:space="preserve">4.4.5.6 </w:t>
      </w:r>
      <w:r w:rsidRPr="00FE3A19">
        <w:rPr>
          <w:b/>
          <w:bCs/>
          <w:spacing w:val="-4"/>
        </w:rPr>
        <w:tab/>
      </w:r>
      <w:r w:rsidRPr="00FE3A19">
        <w:rPr>
          <w:spacing w:val="-4"/>
        </w:rPr>
        <w:t xml:space="preserve">If two or more admixtures are used simultaneously in the same concrete mix, data should be </w:t>
      </w:r>
      <w:r w:rsidRPr="00FE3A19">
        <w:t>obtained to asses their interacting arid to ensure their compatibility</w:t>
      </w:r>
    </w:p>
    <w:p w:rsidR="00B80304" w:rsidRPr="00FE3A19" w:rsidRDefault="00B80304" w:rsidP="00B80304">
      <w:pPr>
        <w:shd w:val="clear" w:color="auto" w:fill="FFFFFF"/>
        <w:tabs>
          <w:tab w:val="left" w:pos="528"/>
        </w:tabs>
        <w:ind w:left="720" w:hanging="720"/>
        <w:jc w:val="both"/>
        <w:rPr>
          <w:b/>
          <w:bCs/>
          <w:spacing w:val="-5"/>
        </w:rPr>
      </w:pPr>
    </w:p>
    <w:p w:rsidR="00B80304" w:rsidRPr="00FE3A19" w:rsidRDefault="00B80304" w:rsidP="00B80304">
      <w:pPr>
        <w:shd w:val="clear" w:color="auto" w:fill="FFFFFF"/>
        <w:tabs>
          <w:tab w:val="left" w:pos="528"/>
        </w:tabs>
        <w:ind w:left="720" w:hanging="720"/>
        <w:jc w:val="both"/>
      </w:pPr>
      <w:r w:rsidRPr="00FE3A19">
        <w:rPr>
          <w:b/>
          <w:bCs/>
          <w:spacing w:val="-5"/>
        </w:rPr>
        <w:br w:type="page"/>
      </w:r>
      <w:r w:rsidRPr="00FE3A19">
        <w:rPr>
          <w:b/>
          <w:bCs/>
          <w:spacing w:val="-5"/>
        </w:rPr>
        <w:lastRenderedPageBreak/>
        <w:t>4.4.6</w:t>
      </w:r>
      <w:r w:rsidRPr="00FE3A19">
        <w:rPr>
          <w:b/>
          <w:bCs/>
        </w:rPr>
        <w:tab/>
      </w:r>
      <w:r w:rsidRPr="00FE3A19">
        <w:rPr>
          <w:b/>
          <w:bCs/>
          <w:spacing w:val="-3"/>
        </w:rPr>
        <w:t>REINFORCEMENT:</w:t>
      </w:r>
    </w:p>
    <w:p w:rsidR="00B80304" w:rsidRPr="00FE3A19" w:rsidRDefault="00B80304" w:rsidP="00B80304">
      <w:pPr>
        <w:shd w:val="clear" w:color="auto" w:fill="FFFFFF"/>
        <w:spacing w:before="240"/>
        <w:ind w:left="720" w:hanging="720"/>
        <w:jc w:val="both"/>
      </w:pPr>
      <w:r w:rsidRPr="00FE3A19">
        <w:rPr>
          <w:spacing w:val="-9"/>
        </w:rPr>
        <w:t>The reinforcement shall be any of the following:</w:t>
      </w:r>
    </w:p>
    <w:p w:rsidR="00B80304" w:rsidRPr="00FE3A19" w:rsidRDefault="00B80304" w:rsidP="00B80304">
      <w:pPr>
        <w:widowControl w:val="0"/>
        <w:numPr>
          <w:ilvl w:val="0"/>
          <w:numId w:val="62"/>
        </w:numPr>
        <w:shd w:val="clear" w:color="auto" w:fill="FFFFFF"/>
        <w:tabs>
          <w:tab w:val="left" w:pos="571"/>
        </w:tabs>
        <w:autoSpaceDE w:val="0"/>
        <w:autoSpaceDN w:val="0"/>
        <w:adjustRightInd w:val="0"/>
        <w:ind w:left="720" w:hanging="360"/>
        <w:jc w:val="both"/>
        <w:rPr>
          <w:spacing w:val="-10"/>
        </w:rPr>
      </w:pPr>
      <w:r w:rsidRPr="00FE3A19">
        <w:rPr>
          <w:spacing w:val="-8"/>
        </w:rPr>
        <w:t>Mild steel and medium tensile bars conforming to IS 43 2 (Part I)</w:t>
      </w:r>
    </w:p>
    <w:p w:rsidR="00B80304" w:rsidRPr="00FE3A19" w:rsidRDefault="00B80304" w:rsidP="00B80304">
      <w:pPr>
        <w:widowControl w:val="0"/>
        <w:numPr>
          <w:ilvl w:val="0"/>
          <w:numId w:val="62"/>
        </w:numPr>
        <w:shd w:val="clear" w:color="auto" w:fill="FFFFFF"/>
        <w:tabs>
          <w:tab w:val="left" w:pos="571"/>
        </w:tabs>
        <w:autoSpaceDE w:val="0"/>
        <w:autoSpaceDN w:val="0"/>
        <w:adjustRightInd w:val="0"/>
        <w:ind w:left="720" w:hanging="360"/>
        <w:jc w:val="both"/>
        <w:rPr>
          <w:spacing w:val="-8"/>
        </w:rPr>
      </w:pPr>
      <w:r w:rsidRPr="00FE3A19">
        <w:rPr>
          <w:spacing w:val="-7"/>
        </w:rPr>
        <w:t>High Strength deformed steel bars conforming to IS 1786.</w:t>
      </w:r>
    </w:p>
    <w:p w:rsidR="00B80304" w:rsidRPr="00FE3A19" w:rsidRDefault="00B80304" w:rsidP="00B80304">
      <w:pPr>
        <w:widowControl w:val="0"/>
        <w:numPr>
          <w:ilvl w:val="0"/>
          <w:numId w:val="62"/>
        </w:numPr>
        <w:shd w:val="clear" w:color="auto" w:fill="FFFFFF"/>
        <w:tabs>
          <w:tab w:val="left" w:pos="571"/>
        </w:tabs>
        <w:autoSpaceDE w:val="0"/>
        <w:autoSpaceDN w:val="0"/>
        <w:adjustRightInd w:val="0"/>
        <w:ind w:left="720" w:hanging="360"/>
        <w:jc w:val="both"/>
        <w:rPr>
          <w:spacing w:val="-10"/>
        </w:rPr>
      </w:pPr>
      <w:r w:rsidRPr="00FE3A19">
        <w:rPr>
          <w:spacing w:val="-6"/>
        </w:rPr>
        <w:t>Hard-drawn steel wire fabric conforming to IS 1566.</w:t>
      </w:r>
    </w:p>
    <w:p w:rsidR="00B80304" w:rsidRPr="00FE3A19" w:rsidRDefault="00B80304" w:rsidP="00B80304">
      <w:pPr>
        <w:widowControl w:val="0"/>
        <w:numPr>
          <w:ilvl w:val="0"/>
          <w:numId w:val="62"/>
        </w:numPr>
        <w:shd w:val="clear" w:color="auto" w:fill="FFFFFF"/>
        <w:tabs>
          <w:tab w:val="left" w:pos="571"/>
        </w:tabs>
        <w:autoSpaceDE w:val="0"/>
        <w:autoSpaceDN w:val="0"/>
        <w:adjustRightInd w:val="0"/>
        <w:ind w:left="720" w:hanging="360"/>
        <w:jc w:val="both"/>
        <w:rPr>
          <w:spacing w:val="-9"/>
        </w:rPr>
      </w:pPr>
      <w:r w:rsidRPr="00FE3A19">
        <w:rPr>
          <w:spacing w:val="-6"/>
        </w:rPr>
        <w:t>Structural steel conforming to Grade A of IS 2062.</w:t>
      </w:r>
    </w:p>
    <w:p w:rsidR="00B80304" w:rsidRPr="00FE3A19" w:rsidRDefault="00B80304" w:rsidP="00B80304">
      <w:pPr>
        <w:ind w:left="720" w:hanging="720"/>
        <w:jc w:val="both"/>
      </w:pPr>
    </w:p>
    <w:p w:rsidR="00B80304" w:rsidRPr="00FE3A19" w:rsidRDefault="00B80304" w:rsidP="00B80304">
      <w:pPr>
        <w:widowControl w:val="0"/>
        <w:numPr>
          <w:ilvl w:val="0"/>
          <w:numId w:val="63"/>
        </w:numPr>
        <w:shd w:val="clear" w:color="auto" w:fill="FFFFFF"/>
        <w:tabs>
          <w:tab w:val="left" w:pos="715"/>
        </w:tabs>
        <w:autoSpaceDE w:val="0"/>
        <w:autoSpaceDN w:val="0"/>
        <w:adjustRightInd w:val="0"/>
        <w:ind w:left="2520" w:hanging="360"/>
        <w:jc w:val="both"/>
        <w:rPr>
          <w:b/>
          <w:bCs/>
          <w:spacing w:val="-7"/>
        </w:rPr>
      </w:pPr>
      <w:r w:rsidRPr="00FE3A19">
        <w:rPr>
          <w:spacing w:val="-7"/>
        </w:rPr>
        <w:t xml:space="preserve">All reinforcement shall be free from loose mill scales, loose rust and coats of paints oil, mud or </w:t>
      </w:r>
      <w:r w:rsidRPr="00FE3A19">
        <w:rPr>
          <w:spacing w:val="-3"/>
        </w:rPr>
        <w:t xml:space="preserve">any other substances which may distroy or reduced bond. Sand blasting or other treatment is </w:t>
      </w:r>
      <w:r w:rsidRPr="00FE3A19">
        <w:t>recommended to clean reinforcement.</w:t>
      </w:r>
    </w:p>
    <w:p w:rsidR="00B80304" w:rsidRPr="00FE3A19" w:rsidRDefault="00B80304" w:rsidP="00B80304">
      <w:pPr>
        <w:shd w:val="clear" w:color="auto" w:fill="FFFFFF"/>
        <w:tabs>
          <w:tab w:val="left" w:pos="715"/>
        </w:tabs>
        <w:ind w:left="720" w:hanging="720"/>
        <w:jc w:val="both"/>
        <w:rPr>
          <w:b/>
          <w:bCs/>
          <w:spacing w:val="-7"/>
        </w:rPr>
      </w:pPr>
    </w:p>
    <w:p w:rsidR="00B80304" w:rsidRPr="00FE3A19" w:rsidRDefault="00B80304" w:rsidP="00B80304">
      <w:pPr>
        <w:widowControl w:val="0"/>
        <w:numPr>
          <w:ilvl w:val="0"/>
          <w:numId w:val="63"/>
        </w:numPr>
        <w:shd w:val="clear" w:color="auto" w:fill="FFFFFF"/>
        <w:tabs>
          <w:tab w:val="left" w:pos="715"/>
        </w:tabs>
        <w:autoSpaceDE w:val="0"/>
        <w:autoSpaceDN w:val="0"/>
        <w:adjustRightInd w:val="0"/>
        <w:ind w:left="2520" w:hanging="360"/>
        <w:jc w:val="both"/>
        <w:rPr>
          <w:b/>
          <w:bCs/>
          <w:spacing w:val="-9"/>
        </w:rPr>
      </w:pPr>
      <w:r w:rsidRPr="00FE3A19">
        <w:rPr>
          <w:spacing w:val="-10"/>
        </w:rPr>
        <w:t xml:space="preserve">Special precautions like coating of reinforcement may be required for reinforced concrete element in exceptional cases and for rehabitation of structures. Specilist literature may be referred to in such </w:t>
      </w:r>
      <w:r w:rsidRPr="00FE3A19">
        <w:t>cases.</w:t>
      </w:r>
    </w:p>
    <w:p w:rsidR="00B80304" w:rsidRPr="00FE3A19" w:rsidRDefault="00B80304" w:rsidP="00B80304">
      <w:pPr>
        <w:widowControl w:val="0"/>
        <w:numPr>
          <w:ilvl w:val="0"/>
          <w:numId w:val="63"/>
        </w:numPr>
        <w:shd w:val="clear" w:color="auto" w:fill="FFFFFF"/>
        <w:tabs>
          <w:tab w:val="left" w:pos="715"/>
        </w:tabs>
        <w:autoSpaceDE w:val="0"/>
        <w:autoSpaceDN w:val="0"/>
        <w:adjustRightInd w:val="0"/>
        <w:ind w:left="2520" w:hanging="360"/>
        <w:jc w:val="both"/>
        <w:rPr>
          <w:b/>
          <w:bCs/>
          <w:spacing w:val="-9"/>
        </w:rPr>
      </w:pPr>
      <w:r w:rsidRPr="00FE3A19">
        <w:rPr>
          <w:spacing w:val="-10"/>
        </w:rPr>
        <w:t xml:space="preserve">The modulus of elasticity of steel shall be taken as 200 KNmm2. The characteristic, yild sterength </w:t>
      </w:r>
      <w:r w:rsidRPr="00FE3A19">
        <w:rPr>
          <w:spacing w:val="-8"/>
        </w:rPr>
        <w:t xml:space="preserve">of different steel shall be assumed as the minimum yield stress! 0.2 perccent proof stress specified </w:t>
      </w:r>
      <w:r w:rsidRPr="00FE3A19">
        <w:t>in the relevant Indian Standard.</w:t>
      </w:r>
    </w:p>
    <w:p w:rsidR="00B80304" w:rsidRPr="00FE3A19" w:rsidRDefault="00B80304" w:rsidP="00B80304">
      <w:pPr>
        <w:shd w:val="clear" w:color="auto" w:fill="FFFFFF"/>
        <w:tabs>
          <w:tab w:val="left" w:pos="528"/>
        </w:tabs>
        <w:ind w:left="720" w:hanging="720"/>
        <w:jc w:val="both"/>
        <w:rPr>
          <w:b/>
          <w:bCs/>
          <w:spacing w:val="-3"/>
        </w:rPr>
      </w:pPr>
    </w:p>
    <w:p w:rsidR="00B80304" w:rsidRPr="00FE3A19" w:rsidRDefault="00B80304" w:rsidP="00B80304">
      <w:pPr>
        <w:shd w:val="clear" w:color="auto" w:fill="FFFFFF"/>
        <w:tabs>
          <w:tab w:val="left" w:pos="528"/>
        </w:tabs>
        <w:ind w:left="720" w:hanging="720"/>
        <w:jc w:val="both"/>
      </w:pPr>
      <w:r w:rsidRPr="00FE3A19">
        <w:rPr>
          <w:b/>
          <w:bCs/>
          <w:spacing w:val="-3"/>
        </w:rPr>
        <w:t>4.4.7</w:t>
      </w:r>
      <w:r w:rsidRPr="00FE3A19">
        <w:rPr>
          <w:b/>
          <w:bCs/>
        </w:rPr>
        <w:tab/>
      </w:r>
      <w:r w:rsidRPr="00FE3A19">
        <w:rPr>
          <w:b/>
          <w:bCs/>
          <w:spacing w:val="-4"/>
        </w:rPr>
        <w:t>STORAGE OF MATERIALS:</w:t>
      </w:r>
    </w:p>
    <w:p w:rsidR="00B80304" w:rsidRPr="00FE3A19" w:rsidRDefault="00B80304" w:rsidP="00B80304">
      <w:pPr>
        <w:shd w:val="clear" w:color="auto" w:fill="FFFFFF"/>
        <w:ind w:left="720" w:hanging="720"/>
        <w:jc w:val="both"/>
        <w:rPr>
          <w:spacing w:val="-6"/>
        </w:rPr>
      </w:pPr>
    </w:p>
    <w:p w:rsidR="00B80304" w:rsidRPr="00FE3A19" w:rsidRDefault="00B80304" w:rsidP="00B80304">
      <w:pPr>
        <w:shd w:val="clear" w:color="auto" w:fill="FFFFFF"/>
        <w:ind w:left="720" w:hanging="720"/>
        <w:jc w:val="both"/>
      </w:pPr>
      <w:r w:rsidRPr="00FE3A19">
        <w:rPr>
          <w:spacing w:val="-6"/>
        </w:rPr>
        <w:tab/>
        <w:t>Storage of materials shall be as described in IS 4082.</w:t>
      </w:r>
    </w:p>
    <w:p w:rsidR="00B80304" w:rsidRPr="00FE3A19" w:rsidRDefault="00B80304" w:rsidP="00B80304">
      <w:pPr>
        <w:shd w:val="clear" w:color="auto" w:fill="FFFFFF"/>
        <w:ind w:left="720" w:hanging="720"/>
        <w:jc w:val="both"/>
        <w:rPr>
          <w:b/>
          <w:bCs/>
          <w:spacing w:val="-7"/>
        </w:rPr>
      </w:pPr>
    </w:p>
    <w:p w:rsidR="00B80304" w:rsidRPr="00FE3A19" w:rsidRDefault="00B80304" w:rsidP="00B80304">
      <w:pPr>
        <w:shd w:val="clear" w:color="auto" w:fill="FFFFFF"/>
        <w:ind w:left="720" w:hanging="720"/>
        <w:jc w:val="both"/>
      </w:pPr>
      <w:r w:rsidRPr="00FE3A19">
        <w:rPr>
          <w:b/>
          <w:bCs/>
          <w:spacing w:val="-7"/>
        </w:rPr>
        <w:t xml:space="preserve">4.5 CONCRETE: </w:t>
      </w:r>
      <w:r w:rsidRPr="00FE3A19">
        <w:rPr>
          <w:b/>
          <w:bCs/>
        </w:rPr>
        <w:t>4.5. l.GRADES</w:t>
      </w:r>
    </w:p>
    <w:p w:rsidR="00B80304" w:rsidRPr="00FE3A19" w:rsidRDefault="00B80304" w:rsidP="00B80304">
      <w:pPr>
        <w:shd w:val="clear" w:color="auto" w:fill="FFFFFF"/>
        <w:ind w:left="720" w:hanging="720"/>
        <w:jc w:val="both"/>
      </w:pPr>
      <w:r w:rsidRPr="00FE3A19">
        <w:tab/>
        <w:t xml:space="preserve">The shall be in Grades desined as per Table 2 </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r w:rsidRPr="00FE3A19">
        <w:rPr>
          <w:b/>
          <w:bCs/>
          <w:spacing w:val="-4"/>
        </w:rPr>
        <w:t xml:space="preserve">4.5.1.1. </w:t>
      </w:r>
      <w:r w:rsidRPr="00FE3A19">
        <w:rPr>
          <w:spacing w:val="-4"/>
        </w:rPr>
        <w:t xml:space="preserve">The characteristics strength is defined as the strength of materials below which more than 5 </w:t>
      </w:r>
      <w:r w:rsidRPr="00FE3A19">
        <w:t>percent of the test results are expected to fall</w:t>
      </w:r>
    </w:p>
    <w:p w:rsidR="00B80304" w:rsidRPr="00FE3A19" w:rsidRDefault="00B80304" w:rsidP="00B80304">
      <w:pPr>
        <w:shd w:val="clear" w:color="auto" w:fill="FFFFFF"/>
        <w:ind w:left="720" w:hanging="720"/>
        <w:jc w:val="both"/>
        <w:rPr>
          <w:b/>
          <w:bCs/>
          <w:spacing w:val="-6"/>
        </w:rPr>
      </w:pPr>
    </w:p>
    <w:p w:rsidR="00B80304" w:rsidRPr="00FE3A19" w:rsidRDefault="00B80304" w:rsidP="00B80304">
      <w:pPr>
        <w:shd w:val="clear" w:color="auto" w:fill="FFFFFF"/>
        <w:ind w:left="720" w:hanging="720"/>
        <w:jc w:val="both"/>
      </w:pPr>
      <w:r w:rsidRPr="00FE3A19">
        <w:rPr>
          <w:b/>
          <w:bCs/>
          <w:spacing w:val="-6"/>
        </w:rPr>
        <w:t xml:space="preserve">4.5.1.2 </w:t>
      </w:r>
      <w:r w:rsidRPr="00FE3A19">
        <w:rPr>
          <w:spacing w:val="-6"/>
        </w:rPr>
        <w:t>The minimum Grade of concrete for plain and reinforced concrete shall be as per Table 5.</w:t>
      </w:r>
    </w:p>
    <w:p w:rsidR="00B80304" w:rsidRPr="00FE3A19" w:rsidRDefault="00B80304" w:rsidP="00B80304">
      <w:pPr>
        <w:shd w:val="clear" w:color="auto" w:fill="FFFFFF"/>
        <w:ind w:left="720" w:hanging="720"/>
        <w:jc w:val="both"/>
        <w:rPr>
          <w:b/>
          <w:bCs/>
          <w:spacing w:val="-10"/>
        </w:rPr>
      </w:pPr>
    </w:p>
    <w:p w:rsidR="00B80304" w:rsidRPr="00FE3A19" w:rsidRDefault="00B80304" w:rsidP="00B80304">
      <w:pPr>
        <w:shd w:val="clear" w:color="auto" w:fill="FFFFFF"/>
        <w:ind w:left="720" w:hanging="720"/>
        <w:jc w:val="both"/>
      </w:pPr>
      <w:r w:rsidRPr="00FE3A19">
        <w:rPr>
          <w:b/>
          <w:bCs/>
          <w:spacing w:val="-10"/>
        </w:rPr>
        <w:t xml:space="preserve">4.5.1.3. </w:t>
      </w:r>
      <w:r w:rsidRPr="00FE3A19">
        <w:rPr>
          <w:spacing w:val="-10"/>
        </w:rPr>
        <w:t xml:space="preserve">Concrete of grades lower than those given in table 5 may be used for plain concrete constructions, </w:t>
      </w:r>
      <w:r w:rsidRPr="00FE3A19">
        <w:rPr>
          <w:spacing w:val="-12"/>
        </w:rPr>
        <w:t xml:space="preserve">lean concrete, simple foundations, foundation for masonry walls and o simple or temporary reinforced </w:t>
      </w:r>
      <w:r w:rsidRPr="00FE3A19">
        <w:t>concrete construction.</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4.5.2 PROPERTIES OF CONCRETE:</w:t>
      </w:r>
    </w:p>
    <w:p w:rsidR="00B80304" w:rsidRPr="00FE3A19" w:rsidRDefault="00B80304" w:rsidP="00B80304">
      <w:pPr>
        <w:shd w:val="clear" w:color="auto" w:fill="FFFFFF"/>
        <w:ind w:left="720" w:hanging="720"/>
        <w:jc w:val="both"/>
        <w:rPr>
          <w:b/>
          <w:bCs/>
          <w:spacing w:val="-4"/>
        </w:rPr>
      </w:pPr>
    </w:p>
    <w:p w:rsidR="00B80304" w:rsidRPr="00FE3A19" w:rsidRDefault="00B80304" w:rsidP="00B80304">
      <w:pPr>
        <w:shd w:val="clear" w:color="auto" w:fill="FFFFFF"/>
        <w:ind w:left="720" w:hanging="720"/>
        <w:jc w:val="both"/>
      </w:pPr>
      <w:r w:rsidRPr="00FE3A19">
        <w:rPr>
          <w:b/>
          <w:bCs/>
          <w:spacing w:val="-4"/>
        </w:rPr>
        <w:t>4.5.2.1 INCREASE OF STRENGTH WITH AGE:</w:t>
      </w:r>
    </w:p>
    <w:p w:rsidR="00B80304" w:rsidRPr="00FE3A19" w:rsidRDefault="00B80304" w:rsidP="00B80304">
      <w:pPr>
        <w:shd w:val="clear" w:color="auto" w:fill="FFFFFF"/>
        <w:ind w:left="720" w:hanging="720"/>
        <w:jc w:val="both"/>
        <w:rPr>
          <w:spacing w:val="-7"/>
        </w:rPr>
      </w:pPr>
    </w:p>
    <w:p w:rsidR="00B80304" w:rsidRPr="00FE3A19" w:rsidRDefault="00B80304" w:rsidP="00B80304">
      <w:pPr>
        <w:shd w:val="clear" w:color="auto" w:fill="FFFFFF"/>
        <w:ind w:left="720"/>
        <w:jc w:val="both"/>
      </w:pPr>
      <w:r w:rsidRPr="00FE3A19">
        <w:rPr>
          <w:spacing w:val="-7"/>
        </w:rPr>
        <w:t xml:space="preserve">There is normally a gain of strength beyond 28 days. The quantum of increase depends upon the grade and type of cement, curing and environmental conditions, etc. The design should be based </w:t>
      </w:r>
      <w:r w:rsidRPr="00FE3A19">
        <w:rPr>
          <w:spacing w:val="-10"/>
        </w:rPr>
        <w:t xml:space="preserve">on 28 days characteristic strength of concrete unless there is evidence to justify a higher strength for </w:t>
      </w:r>
      <w:r w:rsidRPr="00FE3A19">
        <w:t>a particular structure due to age.</w:t>
      </w:r>
    </w:p>
    <w:p w:rsidR="00B80304" w:rsidRPr="00FE3A19" w:rsidRDefault="00B80304" w:rsidP="00B80304">
      <w:pPr>
        <w:shd w:val="clear" w:color="auto" w:fill="FFFFFF"/>
        <w:jc w:val="center"/>
        <w:rPr>
          <w:sz w:val="26"/>
        </w:rPr>
      </w:pPr>
      <w:r w:rsidRPr="00FE3A19">
        <w:rPr>
          <w:b/>
          <w:bCs/>
          <w:sz w:val="26"/>
        </w:rPr>
        <w:t>Table 2</w:t>
      </w:r>
    </w:p>
    <w:p w:rsidR="00B80304" w:rsidRPr="00FE3A19" w:rsidRDefault="00B80304" w:rsidP="00B80304">
      <w:pPr>
        <w:shd w:val="clear" w:color="auto" w:fill="FFFFFF"/>
        <w:jc w:val="center"/>
        <w:rPr>
          <w:b/>
          <w:bCs/>
          <w:sz w:val="30"/>
          <w:szCs w:val="28"/>
        </w:rPr>
      </w:pPr>
      <w:r w:rsidRPr="00FE3A19">
        <w:rPr>
          <w:b/>
          <w:bCs/>
          <w:sz w:val="30"/>
          <w:szCs w:val="28"/>
        </w:rPr>
        <w:t>Grade of Concrete</w:t>
      </w:r>
    </w:p>
    <w:p w:rsidR="00B80304" w:rsidRPr="00FE3A19" w:rsidRDefault="00B80304" w:rsidP="00B80304">
      <w:pPr>
        <w:shd w:val="clear" w:color="auto" w:fill="FFFFFF"/>
        <w:jc w:val="center"/>
      </w:pPr>
      <w:r w:rsidRPr="00FE3A19">
        <w:rPr>
          <w:b/>
          <w:bCs/>
          <w:spacing w:val="-3"/>
        </w:rPr>
        <w:t>(Clause 3.8.2.2,3.14.1.1 and 36.1 of IS 456 : 2000)</w:t>
      </w:r>
    </w:p>
    <w:p w:rsidR="00B80304" w:rsidRPr="00FE3A19" w:rsidRDefault="00B80304" w:rsidP="00B80304">
      <w:pPr>
        <w:shd w:val="clear" w:color="auto" w:fill="FFFFFF"/>
        <w:jc w:val="center"/>
        <w:rPr>
          <w:b/>
          <w:bCs/>
          <w:spacing w:val="-8"/>
          <w:vertAlign w:val="superscript"/>
        </w:rPr>
      </w:pPr>
      <w:r w:rsidRPr="00FE3A19">
        <w:rPr>
          <w:b/>
          <w:bCs/>
          <w:spacing w:val="-2"/>
        </w:rPr>
        <w:t xml:space="preserve">Compressive Strength of </w:t>
      </w:r>
      <w:r w:rsidRPr="00FE3A19">
        <w:rPr>
          <w:b/>
          <w:bCs/>
          <w:spacing w:val="-8"/>
        </w:rPr>
        <w:t>150mm Cube at 28 Days in N/mm</w:t>
      </w:r>
      <w:r w:rsidRPr="00FE3A19">
        <w:rPr>
          <w:b/>
          <w:bCs/>
          <w:spacing w:val="-8"/>
          <w:vertAlign w:val="superscript"/>
        </w:rPr>
        <w:t>2</w:t>
      </w:r>
    </w:p>
    <w:p w:rsidR="00B80304" w:rsidRPr="00FE3A19" w:rsidRDefault="00B80304" w:rsidP="00B80304">
      <w:pPr>
        <w:shd w:val="clear" w:color="auto" w:fill="FFFFFF"/>
        <w:rPr>
          <w:b/>
          <w:bCs/>
          <w:spacing w:val="-8"/>
          <w:vertAlign w:val="superscript"/>
        </w:rPr>
      </w:pPr>
    </w:p>
    <w:p w:rsidR="00B80304" w:rsidRPr="00FE3A19" w:rsidRDefault="00B80304" w:rsidP="00B80304">
      <w:pPr>
        <w:shd w:val="clear" w:color="auto" w:fill="FFFFFF"/>
        <w:rPr>
          <w:b/>
          <w:bCs/>
          <w:spacing w:val="-8"/>
          <w:vertAlign w:val="superscript"/>
        </w:rPr>
      </w:pPr>
      <w:r w:rsidRPr="00FE3A19">
        <w:rPr>
          <w:b/>
          <w:bCs/>
          <w:spacing w:val="-8"/>
          <w:vertAlign w:val="superscript"/>
        </w:rPr>
        <w:t>_________________________________________________________________________________________________________________________________</w:t>
      </w:r>
    </w:p>
    <w:p w:rsidR="00B80304" w:rsidRPr="00FE3A19" w:rsidRDefault="00B80304" w:rsidP="00B80304">
      <w:pPr>
        <w:shd w:val="clear" w:color="auto" w:fill="FFFFFF"/>
        <w:ind w:firstLine="720"/>
        <w:rPr>
          <w:b/>
          <w:bCs/>
          <w:spacing w:val="-8"/>
          <w:szCs w:val="18"/>
        </w:rPr>
      </w:pPr>
      <w:r w:rsidRPr="00FE3A19">
        <w:rPr>
          <w:b/>
          <w:bCs/>
          <w:spacing w:val="-8"/>
          <w:szCs w:val="18"/>
        </w:rPr>
        <w:t>S. No.</w:t>
      </w:r>
      <w:r w:rsidRPr="00FE3A19">
        <w:rPr>
          <w:b/>
          <w:bCs/>
          <w:spacing w:val="-8"/>
          <w:szCs w:val="18"/>
        </w:rPr>
        <w:tab/>
      </w:r>
      <w:r w:rsidRPr="00FE3A19">
        <w:rPr>
          <w:b/>
          <w:bCs/>
          <w:spacing w:val="-8"/>
          <w:szCs w:val="18"/>
        </w:rPr>
        <w:tab/>
      </w:r>
      <w:r w:rsidRPr="00FE3A19">
        <w:rPr>
          <w:b/>
          <w:bCs/>
          <w:spacing w:val="-8"/>
          <w:szCs w:val="18"/>
        </w:rPr>
        <w:tab/>
        <w:t xml:space="preserve">   Grade</w:t>
      </w:r>
      <w:r w:rsidRPr="00FE3A19">
        <w:rPr>
          <w:b/>
          <w:bCs/>
          <w:spacing w:val="-8"/>
          <w:szCs w:val="18"/>
        </w:rPr>
        <w:tab/>
      </w:r>
      <w:r w:rsidRPr="00FE3A19">
        <w:rPr>
          <w:b/>
          <w:bCs/>
          <w:spacing w:val="-8"/>
          <w:szCs w:val="18"/>
        </w:rPr>
        <w:tab/>
        <w:t xml:space="preserve">       Compressive Strength of</w:t>
      </w:r>
    </w:p>
    <w:p w:rsidR="00B80304" w:rsidRPr="00FE3A19" w:rsidRDefault="00B80304" w:rsidP="00B80304">
      <w:pPr>
        <w:shd w:val="clear" w:color="auto" w:fill="FFFFFF"/>
        <w:ind w:left="2160" w:firstLine="720"/>
        <w:rPr>
          <w:b/>
          <w:bCs/>
          <w:spacing w:val="-8"/>
          <w:szCs w:val="18"/>
        </w:rPr>
      </w:pPr>
      <w:r w:rsidRPr="00FE3A19">
        <w:rPr>
          <w:b/>
          <w:bCs/>
          <w:spacing w:val="-8"/>
          <w:szCs w:val="18"/>
        </w:rPr>
        <w:t xml:space="preserve">Of Concrete  </w:t>
      </w:r>
      <w:r w:rsidRPr="00FE3A19">
        <w:rPr>
          <w:b/>
          <w:bCs/>
          <w:spacing w:val="-8"/>
          <w:szCs w:val="18"/>
        </w:rPr>
        <w:tab/>
        <w:t>150 mm Cube at 28 Days in N/nm2</w:t>
      </w:r>
    </w:p>
    <w:p w:rsidR="00B80304" w:rsidRPr="00FE3A19" w:rsidRDefault="00B80304" w:rsidP="00B80304">
      <w:pPr>
        <w:shd w:val="clear" w:color="auto" w:fill="FFFFFF"/>
        <w:rPr>
          <w:b/>
          <w:bCs/>
          <w:spacing w:val="-8"/>
          <w:vertAlign w:val="superscript"/>
        </w:rPr>
      </w:pPr>
      <w:r w:rsidRPr="00FE3A19">
        <w:rPr>
          <w:b/>
          <w:bCs/>
          <w:spacing w:val="-8"/>
          <w:vertAlign w:val="superscript"/>
        </w:rPr>
        <w:t>_________________________________________________________________________________________________________________________________</w:t>
      </w:r>
    </w:p>
    <w:p w:rsidR="00B80304" w:rsidRPr="00FE3A19" w:rsidRDefault="00B80304" w:rsidP="00B80304">
      <w:pPr>
        <w:shd w:val="clear" w:color="auto" w:fill="FFFFFF"/>
        <w:ind w:right="-185"/>
        <w:rPr>
          <w:bCs/>
          <w:spacing w:val="-8"/>
        </w:rPr>
      </w:pPr>
      <w:r w:rsidRPr="00FE3A19">
        <w:rPr>
          <w:b/>
          <w:bCs/>
          <w:spacing w:val="-8"/>
        </w:rPr>
        <w:tab/>
        <w:t>1</w:t>
      </w:r>
      <w:r w:rsidRPr="00FE3A19">
        <w:rPr>
          <w:b/>
          <w:bCs/>
          <w:spacing w:val="-8"/>
        </w:rPr>
        <w:tab/>
      </w:r>
      <w:r w:rsidRPr="00FE3A19">
        <w:rPr>
          <w:b/>
          <w:bCs/>
          <w:spacing w:val="-8"/>
        </w:rPr>
        <w:tab/>
      </w:r>
      <w:r w:rsidRPr="00FE3A19">
        <w:rPr>
          <w:b/>
          <w:bCs/>
          <w:spacing w:val="-8"/>
        </w:rPr>
        <w:tab/>
      </w:r>
      <w:r w:rsidRPr="00FE3A19">
        <w:rPr>
          <w:b/>
          <w:bCs/>
          <w:spacing w:val="-8"/>
        </w:rPr>
        <w:tab/>
        <w:t>2</w:t>
      </w:r>
      <w:r w:rsidRPr="00FE3A19">
        <w:rPr>
          <w:b/>
          <w:bCs/>
          <w:spacing w:val="-8"/>
        </w:rPr>
        <w:tab/>
      </w:r>
      <w:r w:rsidRPr="00FE3A19">
        <w:rPr>
          <w:b/>
          <w:bCs/>
          <w:spacing w:val="-8"/>
        </w:rPr>
        <w:tab/>
        <w:t xml:space="preserve">    3</w:t>
      </w:r>
      <w:r w:rsidRPr="00FE3A19">
        <w:rPr>
          <w:b/>
          <w:bCs/>
          <w:spacing w:val="-8"/>
        </w:rPr>
        <w:tab/>
      </w:r>
      <w:r w:rsidRPr="00FE3A19">
        <w:rPr>
          <w:b/>
          <w:bCs/>
          <w:spacing w:val="-8"/>
        </w:rPr>
        <w:tab/>
      </w:r>
      <w:r w:rsidRPr="00FE3A19">
        <w:rPr>
          <w:bCs/>
          <w:spacing w:val="-8"/>
        </w:rPr>
        <w:t>Type of Concrete</w:t>
      </w:r>
    </w:p>
    <w:p w:rsidR="00B80304" w:rsidRPr="00FE3A19" w:rsidRDefault="00B80304" w:rsidP="00B80304">
      <w:pPr>
        <w:shd w:val="clear" w:color="auto" w:fill="FFFFFF"/>
        <w:ind w:right="-185"/>
        <w:rPr>
          <w:b/>
          <w:bCs/>
          <w:spacing w:val="-8"/>
          <w:vertAlign w:val="superscript"/>
        </w:rPr>
      </w:pPr>
      <w:r w:rsidRPr="00FE3A19">
        <w:rPr>
          <w:b/>
          <w:bCs/>
          <w:spacing w:val="-8"/>
          <w:vertAlign w:val="superscript"/>
        </w:rPr>
        <w:t>_________________________________________________________________________________________________________________________________</w:t>
      </w:r>
    </w:p>
    <w:p w:rsidR="00B80304" w:rsidRPr="00FE3A19" w:rsidRDefault="00B80304" w:rsidP="00B80304">
      <w:pPr>
        <w:shd w:val="clear" w:color="auto" w:fill="FFFFFF"/>
        <w:tabs>
          <w:tab w:val="left" w:leader="underscore" w:pos="3427"/>
          <w:tab w:val="left" w:pos="5245"/>
          <w:tab w:val="left" w:leader="underscore" w:pos="6806"/>
          <w:tab w:val="left" w:leader="underscore" w:pos="9245"/>
        </w:tabs>
        <w:ind w:right="-185"/>
      </w:pPr>
    </w:p>
    <w:p w:rsidR="00B80304" w:rsidRPr="00FE3A19" w:rsidRDefault="00B80304" w:rsidP="00B80304">
      <w:pPr>
        <w:shd w:val="clear" w:color="auto" w:fill="FFFFFF"/>
        <w:tabs>
          <w:tab w:val="left" w:pos="2977"/>
          <w:tab w:val="left" w:pos="5103"/>
          <w:tab w:val="left" w:pos="6237"/>
          <w:tab w:val="left" w:pos="6521"/>
          <w:tab w:val="left" w:pos="6663"/>
          <w:tab w:val="left" w:pos="6804"/>
        </w:tabs>
        <w:ind w:left="720" w:right="-185"/>
        <w:jc w:val="both"/>
      </w:pPr>
      <w:r w:rsidRPr="00FE3A19">
        <w:rPr>
          <w:spacing w:val="-10"/>
        </w:rPr>
        <w:t>Ordinary</w:t>
      </w:r>
      <w:r w:rsidRPr="00FE3A19">
        <w:tab/>
      </w:r>
      <w:r w:rsidRPr="00FE3A19">
        <w:rPr>
          <w:spacing w:val="-8"/>
        </w:rPr>
        <w:t>M 10</w:t>
      </w:r>
      <w:r w:rsidRPr="00FE3A19">
        <w:tab/>
        <w:t>1</w:t>
      </w:r>
      <w:r w:rsidRPr="00FE3A19">
        <w:rPr>
          <w:spacing w:val="-19"/>
        </w:rPr>
        <w:t>0</w:t>
      </w:r>
      <w:r w:rsidRPr="00FE3A19">
        <w:rPr>
          <w:spacing w:val="-19"/>
        </w:rPr>
        <w:tab/>
      </w:r>
      <w:r w:rsidRPr="00FE3A19">
        <w:rPr>
          <w:spacing w:val="-19"/>
        </w:rPr>
        <w:tab/>
      </w:r>
      <w:r w:rsidRPr="00FE3A19">
        <w:rPr>
          <w:spacing w:val="-19"/>
        </w:rPr>
        <w:tab/>
      </w:r>
      <w:r w:rsidRPr="00FE3A19">
        <w:t>Ordinary Concrete</w:t>
      </w:r>
    </w:p>
    <w:p w:rsidR="00B80304" w:rsidRPr="00FE3A19" w:rsidRDefault="00B80304" w:rsidP="00B80304">
      <w:pPr>
        <w:shd w:val="clear" w:color="auto" w:fill="FFFFFF"/>
        <w:tabs>
          <w:tab w:val="left" w:pos="2977"/>
          <w:tab w:val="left" w:pos="5103"/>
          <w:tab w:val="left" w:pos="6237"/>
          <w:tab w:val="left" w:pos="6521"/>
          <w:tab w:val="left" w:pos="6663"/>
          <w:tab w:val="left" w:pos="6804"/>
        </w:tabs>
        <w:ind w:left="720" w:right="-185"/>
        <w:jc w:val="both"/>
      </w:pPr>
      <w:r w:rsidRPr="00FE3A19">
        <w:rPr>
          <w:spacing w:val="-8"/>
        </w:rPr>
        <w:t>Concrete</w:t>
      </w:r>
      <w:r w:rsidRPr="00FE3A19">
        <w:tab/>
      </w:r>
      <w:r w:rsidRPr="00FE3A19">
        <w:rPr>
          <w:spacing w:val="-10"/>
        </w:rPr>
        <w:t>M 15</w:t>
      </w:r>
      <w:r w:rsidRPr="00FE3A19">
        <w:tab/>
        <w:t>1</w:t>
      </w:r>
      <w:r w:rsidRPr="00FE3A19">
        <w:rPr>
          <w:spacing w:val="-24"/>
        </w:rPr>
        <w:t>5</w:t>
      </w:r>
      <w:r w:rsidRPr="00FE3A19">
        <w:rPr>
          <w:spacing w:val="-24"/>
        </w:rPr>
        <w:tab/>
      </w:r>
      <w:r w:rsidRPr="00FE3A19">
        <w:rPr>
          <w:spacing w:val="-24"/>
        </w:rPr>
        <w:tab/>
      </w:r>
      <w:r w:rsidRPr="00FE3A19">
        <w:rPr>
          <w:spacing w:val="-24"/>
        </w:rPr>
        <w:tab/>
      </w:r>
      <w:r w:rsidRPr="00FE3A19">
        <w:t>Ordinary Concrete</w:t>
      </w:r>
    </w:p>
    <w:p w:rsidR="00B80304" w:rsidRPr="00FE3A19" w:rsidRDefault="00B80304" w:rsidP="00B80304">
      <w:pPr>
        <w:shd w:val="clear" w:color="auto" w:fill="FFFFFF"/>
        <w:tabs>
          <w:tab w:val="left" w:pos="2977"/>
          <w:tab w:val="left" w:pos="5103"/>
          <w:tab w:val="left" w:pos="6237"/>
          <w:tab w:val="left" w:pos="6521"/>
          <w:tab w:val="left" w:pos="6663"/>
          <w:tab w:val="left" w:pos="6804"/>
        </w:tabs>
        <w:ind w:left="720" w:right="-185"/>
        <w:jc w:val="both"/>
      </w:pPr>
      <w:r w:rsidRPr="00FE3A19">
        <w:t>M20</w:t>
      </w:r>
      <w:r w:rsidRPr="00FE3A19">
        <w:tab/>
        <w:t xml:space="preserve">M </w:t>
      </w:r>
      <w:r w:rsidRPr="00FE3A19">
        <w:rPr>
          <w:spacing w:val="-7"/>
        </w:rPr>
        <w:t>20</w:t>
      </w:r>
      <w:r w:rsidRPr="00FE3A19">
        <w:rPr>
          <w:spacing w:val="-7"/>
        </w:rPr>
        <w:tab/>
        <w:t>20</w:t>
      </w:r>
      <w:r w:rsidRPr="00FE3A19">
        <w:tab/>
      </w:r>
      <w:r w:rsidRPr="00FE3A19">
        <w:tab/>
      </w:r>
      <w:r w:rsidRPr="00FE3A19">
        <w:tab/>
        <w:t>Ordinary Concrete</w:t>
      </w:r>
    </w:p>
    <w:p w:rsidR="00B80304" w:rsidRPr="00FE3A19" w:rsidRDefault="00B80304" w:rsidP="00B80304">
      <w:pPr>
        <w:shd w:val="clear" w:color="auto" w:fill="FFFFFF"/>
        <w:tabs>
          <w:tab w:val="left" w:pos="2977"/>
          <w:tab w:val="left" w:pos="5103"/>
          <w:tab w:val="left" w:pos="6237"/>
          <w:tab w:val="left" w:pos="6521"/>
          <w:tab w:val="left" w:pos="6663"/>
          <w:tab w:val="left" w:pos="6804"/>
        </w:tabs>
        <w:ind w:left="720" w:right="-185"/>
        <w:jc w:val="both"/>
      </w:pPr>
      <w:r w:rsidRPr="00FE3A19">
        <w:rPr>
          <w:spacing w:val="-2"/>
        </w:rPr>
        <w:t xml:space="preserve">Standard </w:t>
      </w:r>
      <w:r w:rsidRPr="00FE3A19">
        <w:rPr>
          <w:spacing w:val="-2"/>
        </w:rPr>
        <w:tab/>
        <w:t>M 25</w:t>
      </w:r>
      <w:r w:rsidRPr="00FE3A19">
        <w:tab/>
      </w:r>
      <w:r w:rsidRPr="00FE3A19">
        <w:rPr>
          <w:spacing w:val="-14"/>
        </w:rPr>
        <w:t>25</w:t>
      </w:r>
      <w:r w:rsidRPr="00FE3A19">
        <w:rPr>
          <w:spacing w:val="-14"/>
        </w:rPr>
        <w:tab/>
      </w:r>
      <w:r w:rsidRPr="00FE3A19">
        <w:rPr>
          <w:spacing w:val="-14"/>
        </w:rPr>
        <w:tab/>
      </w:r>
      <w:r w:rsidRPr="00FE3A19">
        <w:rPr>
          <w:spacing w:val="-14"/>
        </w:rPr>
        <w:tab/>
      </w:r>
      <w:r w:rsidRPr="00FE3A19">
        <w:rPr>
          <w:spacing w:val="-2"/>
        </w:rPr>
        <w:t xml:space="preserve">Standard </w:t>
      </w:r>
      <w:r w:rsidRPr="00FE3A19">
        <w:t>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pPr>
      <w:r w:rsidRPr="00FE3A19">
        <w:rPr>
          <w:spacing w:val="-2"/>
        </w:rPr>
        <w:t>Concrete</w:t>
      </w:r>
      <w:r w:rsidRPr="00FE3A19">
        <w:rPr>
          <w:spacing w:val="-2"/>
        </w:rPr>
        <w:tab/>
        <w:t>M 30</w:t>
      </w:r>
      <w:r w:rsidRPr="00FE3A19">
        <w:rPr>
          <w:spacing w:val="-2"/>
        </w:rPr>
        <w:tab/>
      </w:r>
      <w:r w:rsidRPr="00FE3A19">
        <w:rPr>
          <w:spacing w:val="-2"/>
        </w:rPr>
        <w:tab/>
      </w:r>
      <w:r w:rsidRPr="00FE3A19">
        <w:rPr>
          <w:spacing w:val="-10"/>
        </w:rPr>
        <w:t>30</w:t>
      </w:r>
      <w:r w:rsidRPr="00FE3A19">
        <w:rPr>
          <w:spacing w:val="-10"/>
        </w:rPr>
        <w:tab/>
      </w:r>
      <w:r w:rsidRPr="00FE3A19">
        <w:rPr>
          <w:spacing w:val="-10"/>
        </w:rPr>
        <w:tab/>
      </w:r>
      <w:r w:rsidRPr="00FE3A19">
        <w:rPr>
          <w:spacing w:val="-10"/>
        </w:rPr>
        <w:tab/>
      </w:r>
      <w:r w:rsidRPr="00FE3A19">
        <w:rPr>
          <w:spacing w:val="-2"/>
        </w:rPr>
        <w:t xml:space="preserve">Standard </w:t>
      </w:r>
      <w:r w:rsidRPr="00FE3A19">
        <w:t>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ind w:left="720"/>
      </w:pPr>
      <w:r w:rsidRPr="00FE3A19">
        <w:rPr>
          <w:spacing w:val="-12"/>
        </w:rPr>
        <w:t>M35</w:t>
      </w:r>
      <w:r w:rsidRPr="00FE3A19">
        <w:tab/>
        <w:t xml:space="preserve">M </w:t>
      </w:r>
      <w:r w:rsidRPr="00FE3A19">
        <w:rPr>
          <w:spacing w:val="-14"/>
        </w:rPr>
        <w:t>35</w:t>
      </w:r>
      <w:r w:rsidRPr="00FE3A19">
        <w:rPr>
          <w:spacing w:val="-14"/>
        </w:rPr>
        <w:tab/>
      </w:r>
      <w:r w:rsidRPr="00FE3A19">
        <w:rPr>
          <w:spacing w:val="-14"/>
        </w:rPr>
        <w:tab/>
        <w:t>35</w:t>
      </w:r>
      <w:r w:rsidRPr="00FE3A19">
        <w:rPr>
          <w:spacing w:val="-14"/>
        </w:rPr>
        <w:tab/>
      </w:r>
      <w:r w:rsidRPr="00FE3A19">
        <w:rPr>
          <w:spacing w:val="-14"/>
        </w:rPr>
        <w:tab/>
      </w:r>
      <w:r w:rsidRPr="00FE3A19">
        <w:rPr>
          <w:spacing w:val="-14"/>
        </w:rPr>
        <w:tab/>
      </w:r>
      <w:r w:rsidRPr="00FE3A19">
        <w:rPr>
          <w:spacing w:val="-2"/>
        </w:rPr>
        <w:t xml:space="preserve">Standard </w:t>
      </w:r>
      <w:r w:rsidRPr="00FE3A19">
        <w:t>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ind w:left="720"/>
      </w:pPr>
      <w:r w:rsidRPr="00FE3A19">
        <w:rPr>
          <w:spacing w:val="-6"/>
        </w:rPr>
        <w:t>M40</w:t>
      </w:r>
      <w:r w:rsidRPr="00FE3A19">
        <w:tab/>
        <w:t xml:space="preserve">M </w:t>
      </w:r>
      <w:r w:rsidRPr="00FE3A19">
        <w:rPr>
          <w:spacing w:val="-5"/>
        </w:rPr>
        <w:t>40</w:t>
      </w:r>
      <w:r w:rsidRPr="00FE3A19">
        <w:rPr>
          <w:spacing w:val="-5"/>
        </w:rPr>
        <w:tab/>
      </w:r>
      <w:r w:rsidRPr="00FE3A19">
        <w:rPr>
          <w:spacing w:val="-5"/>
        </w:rPr>
        <w:tab/>
        <w:t>40</w:t>
      </w:r>
      <w:r w:rsidRPr="00FE3A19">
        <w:rPr>
          <w:spacing w:val="-5"/>
        </w:rPr>
        <w:tab/>
      </w:r>
      <w:r w:rsidRPr="00FE3A19">
        <w:rPr>
          <w:spacing w:val="-5"/>
        </w:rPr>
        <w:tab/>
      </w:r>
      <w:r w:rsidRPr="00FE3A19">
        <w:rPr>
          <w:spacing w:val="-5"/>
        </w:rPr>
        <w:tab/>
      </w:r>
      <w:r w:rsidRPr="00FE3A19">
        <w:rPr>
          <w:spacing w:val="-2"/>
        </w:rPr>
        <w:t xml:space="preserve">Standard </w:t>
      </w:r>
      <w:r w:rsidRPr="00FE3A19">
        <w:t>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ind w:left="720"/>
      </w:pPr>
      <w:r w:rsidRPr="00FE3A19">
        <w:rPr>
          <w:spacing w:val="-12"/>
        </w:rPr>
        <w:t>M45</w:t>
      </w:r>
      <w:r w:rsidRPr="00FE3A19">
        <w:tab/>
        <w:t xml:space="preserve">M </w:t>
      </w:r>
      <w:r w:rsidRPr="00FE3A19">
        <w:rPr>
          <w:spacing w:val="-14"/>
        </w:rPr>
        <w:t xml:space="preserve">45 </w:t>
      </w:r>
      <w:r w:rsidRPr="00FE3A19">
        <w:rPr>
          <w:spacing w:val="-14"/>
        </w:rPr>
        <w:tab/>
      </w:r>
      <w:r w:rsidRPr="00FE3A19">
        <w:rPr>
          <w:spacing w:val="-14"/>
        </w:rPr>
        <w:tab/>
        <w:t>45</w:t>
      </w:r>
      <w:r w:rsidRPr="00FE3A19">
        <w:rPr>
          <w:spacing w:val="-14"/>
        </w:rPr>
        <w:tab/>
      </w:r>
      <w:r w:rsidRPr="00FE3A19">
        <w:rPr>
          <w:spacing w:val="-14"/>
        </w:rPr>
        <w:tab/>
      </w:r>
      <w:r w:rsidRPr="00FE3A19">
        <w:rPr>
          <w:spacing w:val="-14"/>
        </w:rPr>
        <w:tab/>
      </w:r>
      <w:r w:rsidRPr="00FE3A19">
        <w:rPr>
          <w:spacing w:val="-2"/>
        </w:rPr>
        <w:t xml:space="preserve">Standard </w:t>
      </w:r>
      <w:r w:rsidRPr="00FE3A19">
        <w:t>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ind w:left="720"/>
      </w:pPr>
      <w:r w:rsidRPr="00FE3A19">
        <w:rPr>
          <w:spacing w:val="-9"/>
        </w:rPr>
        <w:t>M50</w:t>
      </w:r>
      <w:r w:rsidRPr="00FE3A19">
        <w:tab/>
        <w:t xml:space="preserve">M </w:t>
      </w:r>
      <w:r w:rsidRPr="00FE3A19">
        <w:rPr>
          <w:spacing w:val="-14"/>
        </w:rPr>
        <w:t>50</w:t>
      </w:r>
      <w:r w:rsidRPr="00FE3A19">
        <w:rPr>
          <w:spacing w:val="-14"/>
        </w:rPr>
        <w:tab/>
      </w:r>
      <w:r w:rsidRPr="00FE3A19">
        <w:rPr>
          <w:spacing w:val="-14"/>
        </w:rPr>
        <w:tab/>
        <w:t>50</w:t>
      </w:r>
      <w:r w:rsidRPr="00FE3A19">
        <w:rPr>
          <w:spacing w:val="-14"/>
        </w:rPr>
        <w:tab/>
      </w:r>
      <w:r w:rsidRPr="00FE3A19">
        <w:rPr>
          <w:spacing w:val="-14"/>
        </w:rPr>
        <w:tab/>
      </w:r>
      <w:r w:rsidRPr="00FE3A19">
        <w:rPr>
          <w:spacing w:val="-14"/>
        </w:rPr>
        <w:tab/>
      </w:r>
      <w:r w:rsidRPr="00FE3A19">
        <w:rPr>
          <w:spacing w:val="-2"/>
        </w:rPr>
        <w:t xml:space="preserve">Standard </w:t>
      </w:r>
      <w:r w:rsidRPr="00FE3A19">
        <w:t>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ind w:left="720"/>
      </w:pPr>
      <w:r w:rsidRPr="00FE3A19">
        <w:t>High</w:t>
      </w:r>
      <w:r w:rsidRPr="00FE3A19">
        <w:tab/>
      </w:r>
      <w:r w:rsidRPr="00FE3A19">
        <w:rPr>
          <w:spacing w:val="-11"/>
        </w:rPr>
        <w:t>M 60</w:t>
      </w:r>
      <w:r w:rsidRPr="00FE3A19">
        <w:rPr>
          <w:spacing w:val="-11"/>
        </w:rPr>
        <w:tab/>
      </w:r>
      <w:r w:rsidRPr="00FE3A19">
        <w:rPr>
          <w:spacing w:val="-11"/>
        </w:rPr>
        <w:tab/>
      </w:r>
      <w:r w:rsidRPr="00FE3A19">
        <w:rPr>
          <w:spacing w:val="-10"/>
        </w:rPr>
        <w:t>60</w:t>
      </w:r>
      <w:r w:rsidRPr="00FE3A19">
        <w:rPr>
          <w:spacing w:val="-10"/>
        </w:rPr>
        <w:tab/>
      </w:r>
      <w:r w:rsidRPr="00FE3A19">
        <w:rPr>
          <w:spacing w:val="-10"/>
        </w:rPr>
        <w:tab/>
      </w:r>
      <w:r w:rsidRPr="00FE3A19">
        <w:rPr>
          <w:spacing w:val="-10"/>
        </w:rPr>
        <w:tab/>
      </w:r>
      <w:r w:rsidRPr="00FE3A19">
        <w:t>High Strength 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ind w:left="720"/>
      </w:pPr>
      <w:r w:rsidRPr="00FE3A19">
        <w:rPr>
          <w:spacing w:val="-11"/>
        </w:rPr>
        <w:t>Strength</w:t>
      </w:r>
      <w:r w:rsidRPr="00FE3A19">
        <w:tab/>
      </w:r>
      <w:r w:rsidRPr="00FE3A19">
        <w:rPr>
          <w:spacing w:val="-12"/>
        </w:rPr>
        <w:t>M  65</w:t>
      </w:r>
      <w:r w:rsidRPr="00FE3A19">
        <w:rPr>
          <w:spacing w:val="-12"/>
        </w:rPr>
        <w:tab/>
      </w:r>
      <w:r w:rsidRPr="00FE3A19">
        <w:rPr>
          <w:spacing w:val="-12"/>
        </w:rPr>
        <w:tab/>
      </w:r>
      <w:r w:rsidRPr="00FE3A19">
        <w:rPr>
          <w:spacing w:val="-14"/>
        </w:rPr>
        <w:t>65</w:t>
      </w:r>
      <w:r w:rsidRPr="00FE3A19">
        <w:rPr>
          <w:spacing w:val="-14"/>
        </w:rPr>
        <w:tab/>
      </w:r>
      <w:r w:rsidRPr="00FE3A19">
        <w:rPr>
          <w:spacing w:val="-14"/>
        </w:rPr>
        <w:tab/>
      </w:r>
      <w:r w:rsidRPr="00FE3A19">
        <w:rPr>
          <w:spacing w:val="-14"/>
        </w:rPr>
        <w:tab/>
      </w:r>
      <w:r w:rsidRPr="00FE3A19">
        <w:t>High Strength 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s>
        <w:ind w:left="720"/>
      </w:pPr>
      <w:r w:rsidRPr="00FE3A19">
        <w:rPr>
          <w:spacing w:val="-8"/>
        </w:rPr>
        <w:t>Concrete</w:t>
      </w:r>
      <w:r w:rsidRPr="00FE3A19">
        <w:tab/>
        <w:t>M 70</w:t>
      </w:r>
      <w:r w:rsidRPr="00FE3A19">
        <w:tab/>
      </w:r>
      <w:r w:rsidRPr="00FE3A19">
        <w:tab/>
      </w:r>
      <w:r w:rsidRPr="00FE3A19">
        <w:rPr>
          <w:spacing w:val="-10"/>
        </w:rPr>
        <w:t>70</w:t>
      </w:r>
      <w:r w:rsidRPr="00FE3A19">
        <w:rPr>
          <w:spacing w:val="-10"/>
        </w:rPr>
        <w:tab/>
      </w:r>
      <w:r w:rsidRPr="00FE3A19">
        <w:rPr>
          <w:spacing w:val="-10"/>
        </w:rPr>
        <w:tab/>
      </w:r>
      <w:r w:rsidRPr="00FE3A19">
        <w:rPr>
          <w:spacing w:val="-10"/>
        </w:rPr>
        <w:tab/>
      </w:r>
      <w:r w:rsidRPr="00FE3A19">
        <w:t>High Strength 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 w:val="left" w:leader="underscore" w:pos="9250"/>
        </w:tabs>
        <w:ind w:left="720"/>
      </w:pPr>
      <w:r w:rsidRPr="00FE3A19">
        <w:tab/>
        <w:t xml:space="preserve">M 75 </w:t>
      </w:r>
      <w:r w:rsidRPr="00FE3A19">
        <w:tab/>
      </w:r>
      <w:r w:rsidRPr="00FE3A19">
        <w:tab/>
        <w:t>75</w:t>
      </w:r>
      <w:r w:rsidRPr="00FE3A19">
        <w:tab/>
      </w:r>
      <w:r w:rsidRPr="00FE3A19">
        <w:tab/>
      </w:r>
      <w:r w:rsidRPr="00FE3A19">
        <w:tab/>
        <w:t>High Strength Concrete</w:t>
      </w:r>
    </w:p>
    <w:p w:rsidR="00B80304" w:rsidRPr="00FE3A19" w:rsidRDefault="00B80304" w:rsidP="00B80304">
      <w:pPr>
        <w:shd w:val="clear" w:color="auto" w:fill="FFFFFF"/>
        <w:tabs>
          <w:tab w:val="left" w:pos="2977"/>
          <w:tab w:val="left" w:pos="3576"/>
          <w:tab w:val="left" w:pos="5103"/>
          <w:tab w:val="left" w:pos="6237"/>
          <w:tab w:val="left" w:pos="6521"/>
          <w:tab w:val="left" w:pos="6663"/>
          <w:tab w:val="left" w:pos="6804"/>
          <w:tab w:val="left" w:leader="underscore" w:pos="9250"/>
        </w:tabs>
        <w:ind w:left="720"/>
      </w:pPr>
      <w:r w:rsidRPr="00FE3A19">
        <w:tab/>
        <w:t>M 80</w:t>
      </w:r>
      <w:r w:rsidRPr="00FE3A19">
        <w:tab/>
      </w:r>
      <w:r w:rsidRPr="00FE3A19">
        <w:tab/>
        <w:t>80</w:t>
      </w:r>
      <w:r w:rsidRPr="00FE3A19">
        <w:tab/>
      </w:r>
      <w:r w:rsidRPr="00FE3A19">
        <w:tab/>
      </w:r>
      <w:r w:rsidRPr="00FE3A19">
        <w:tab/>
        <w:t>High Strength Concrete</w:t>
      </w:r>
    </w:p>
    <w:p w:rsidR="00B80304" w:rsidRPr="00FE3A19" w:rsidRDefault="00B80304" w:rsidP="00B80304">
      <w:pPr>
        <w:shd w:val="clear" w:color="auto" w:fill="FFFFFF"/>
        <w:tabs>
          <w:tab w:val="left" w:pos="3576"/>
          <w:tab w:val="left" w:pos="6663"/>
          <w:tab w:val="left" w:leader="underscore" w:pos="6974"/>
          <w:tab w:val="left" w:leader="underscore" w:pos="9250"/>
        </w:tabs>
        <w:ind w:left="720"/>
        <w:jc w:val="both"/>
      </w:pPr>
    </w:p>
    <w:p w:rsidR="00B80304" w:rsidRPr="00FE3A19" w:rsidRDefault="00B80304" w:rsidP="00B80304">
      <w:pPr>
        <w:shd w:val="clear" w:color="auto" w:fill="FFFFFF"/>
        <w:rPr>
          <w:b/>
          <w:bCs/>
          <w:spacing w:val="-8"/>
          <w:vertAlign w:val="superscript"/>
        </w:rPr>
      </w:pPr>
      <w:r w:rsidRPr="00FE3A19">
        <w:rPr>
          <w:b/>
          <w:bCs/>
          <w:spacing w:val="-8"/>
          <w:vertAlign w:val="superscript"/>
        </w:rPr>
        <w:t>_________________________________________________________________________________________________________________________________</w:t>
      </w:r>
    </w:p>
    <w:p w:rsidR="00B80304" w:rsidRPr="00FE3A19" w:rsidRDefault="00B80304" w:rsidP="00B80304">
      <w:pPr>
        <w:shd w:val="clear" w:color="auto" w:fill="FFFFFF"/>
        <w:tabs>
          <w:tab w:val="left" w:pos="3576"/>
          <w:tab w:val="left" w:leader="underscore" w:pos="6974"/>
          <w:tab w:val="left" w:leader="underscore" w:pos="9250"/>
        </w:tabs>
        <w:ind w:left="720"/>
        <w:jc w:val="both"/>
      </w:pPr>
    </w:p>
    <w:p w:rsidR="00B80304" w:rsidRPr="00FE3A19" w:rsidRDefault="00B80304" w:rsidP="00B80304">
      <w:pPr>
        <w:shd w:val="clear" w:color="auto" w:fill="FFFFFF"/>
        <w:jc w:val="both"/>
      </w:pPr>
      <w:r w:rsidRPr="00FE3A19">
        <w:rPr>
          <w:b/>
          <w:bCs/>
        </w:rPr>
        <w:t>NOTES</w:t>
      </w:r>
      <w:r w:rsidRPr="00FE3A19">
        <w:t>:</w:t>
      </w:r>
    </w:p>
    <w:p w:rsidR="00B80304" w:rsidRPr="00FE3A19" w:rsidRDefault="00B80304" w:rsidP="00B80304">
      <w:pPr>
        <w:widowControl w:val="0"/>
        <w:numPr>
          <w:ilvl w:val="0"/>
          <w:numId w:val="97"/>
        </w:numPr>
        <w:shd w:val="clear" w:color="auto" w:fill="FFFFFF"/>
        <w:tabs>
          <w:tab w:val="left" w:pos="1440"/>
        </w:tabs>
        <w:autoSpaceDE w:val="0"/>
        <w:autoSpaceDN w:val="0"/>
        <w:adjustRightInd w:val="0"/>
        <w:ind w:left="720" w:hanging="360"/>
        <w:jc w:val="both"/>
        <w:rPr>
          <w:spacing w:val="-14"/>
        </w:rPr>
      </w:pPr>
      <w:r w:rsidRPr="00FE3A19">
        <w:rPr>
          <w:spacing w:val="-9"/>
        </w:rPr>
        <w:t xml:space="preserve">In the designation of concrete mix M refers to the mix and the member to the spcified compressive </w:t>
      </w:r>
      <w:r w:rsidRPr="00FE3A19">
        <w:t>strength of 150 mm size cube at 28 days, expressed in N/mm.</w:t>
      </w:r>
    </w:p>
    <w:p w:rsidR="00B80304" w:rsidRPr="00FE3A19" w:rsidRDefault="00B80304" w:rsidP="00B80304">
      <w:pPr>
        <w:widowControl w:val="0"/>
        <w:numPr>
          <w:ilvl w:val="0"/>
          <w:numId w:val="97"/>
        </w:numPr>
        <w:shd w:val="clear" w:color="auto" w:fill="FFFFFF"/>
        <w:tabs>
          <w:tab w:val="left" w:pos="1440"/>
        </w:tabs>
        <w:autoSpaceDE w:val="0"/>
        <w:autoSpaceDN w:val="0"/>
        <w:adjustRightInd w:val="0"/>
        <w:spacing w:before="240"/>
        <w:ind w:left="720" w:hanging="360"/>
        <w:jc w:val="both"/>
        <w:rPr>
          <w:spacing w:val="-14"/>
        </w:rPr>
      </w:pPr>
      <w:r w:rsidRPr="00FE3A19">
        <w:rPr>
          <w:spacing w:val="-8"/>
        </w:rPr>
        <w:t xml:space="preserve">For concrete of compressive strength greater than M5 5, design parameters given in the standard </w:t>
      </w:r>
      <w:r w:rsidRPr="00FE3A19">
        <w:rPr>
          <w:spacing w:val="-11"/>
        </w:rPr>
        <w:t xml:space="preserve">may not be applicable and the values may be obtained from specialized literatures and experimental </w:t>
      </w:r>
      <w:r w:rsidRPr="00FE3A19">
        <w:t>results.</w:t>
      </w:r>
    </w:p>
    <w:p w:rsidR="00B80304" w:rsidRPr="00FE3A19" w:rsidRDefault="00B80304" w:rsidP="00B80304">
      <w:pPr>
        <w:shd w:val="clear" w:color="auto" w:fill="FFFFFF"/>
        <w:jc w:val="both"/>
        <w:rPr>
          <w:b/>
          <w:bCs/>
          <w:spacing w:val="-6"/>
        </w:rPr>
      </w:pPr>
    </w:p>
    <w:p w:rsidR="00B80304" w:rsidRPr="00FE3A19" w:rsidRDefault="00B80304" w:rsidP="00B80304">
      <w:pPr>
        <w:shd w:val="clear" w:color="auto" w:fill="FFFFFF"/>
        <w:ind w:left="1440" w:hanging="1440"/>
        <w:jc w:val="both"/>
      </w:pPr>
      <w:r w:rsidRPr="00FE3A19">
        <w:rPr>
          <w:b/>
          <w:bCs/>
          <w:spacing w:val="-6"/>
        </w:rPr>
        <w:t xml:space="preserve">4.5.2.1.1 </w:t>
      </w:r>
      <w:r w:rsidRPr="00FE3A19">
        <w:rPr>
          <w:b/>
          <w:bCs/>
          <w:spacing w:val="-6"/>
        </w:rPr>
        <w:tab/>
      </w:r>
      <w:r w:rsidRPr="00FE3A19">
        <w:rPr>
          <w:spacing w:val="-6"/>
        </w:rPr>
        <w:t xml:space="preserve">For concrete of grade M30 and above, the rate of increase of compressive strength with age </w:t>
      </w:r>
      <w:r w:rsidRPr="00FE3A19">
        <w:t>shall be based on actual investigations.</w:t>
      </w:r>
    </w:p>
    <w:p w:rsidR="00B80304" w:rsidRPr="00FE3A19" w:rsidRDefault="00B80304" w:rsidP="00B80304">
      <w:pPr>
        <w:shd w:val="clear" w:color="auto" w:fill="FFFFFF"/>
        <w:jc w:val="both"/>
        <w:rPr>
          <w:b/>
          <w:bCs/>
          <w:spacing w:val="-7"/>
        </w:rPr>
      </w:pPr>
    </w:p>
    <w:p w:rsidR="00B80304" w:rsidRPr="00FE3A19" w:rsidRDefault="00B80304" w:rsidP="00B80304">
      <w:pPr>
        <w:shd w:val="clear" w:color="auto" w:fill="FFFFFF"/>
        <w:ind w:left="1440" w:hanging="1440"/>
        <w:jc w:val="both"/>
      </w:pPr>
      <w:r w:rsidRPr="00FE3A19">
        <w:rPr>
          <w:b/>
          <w:bCs/>
          <w:spacing w:val="-7"/>
        </w:rPr>
        <w:t>4.5.2.2</w:t>
      </w:r>
      <w:r w:rsidRPr="00FE3A19">
        <w:rPr>
          <w:b/>
          <w:bCs/>
          <w:spacing w:val="-7"/>
        </w:rPr>
        <w:tab/>
      </w:r>
      <w:r w:rsidRPr="00FE3A19">
        <w:rPr>
          <w:spacing w:val="-7"/>
        </w:rPr>
        <w:t xml:space="preserve">Where members are subjected to lower direct load during construction, they should be checked </w:t>
      </w:r>
      <w:r w:rsidRPr="00FE3A19">
        <w:rPr>
          <w:spacing w:val="-8"/>
        </w:rPr>
        <w:t>for stresses resulting from combination of direct load and bending during construction.</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pPr>
      <w:r w:rsidRPr="00FE3A19">
        <w:rPr>
          <w:b/>
          <w:bCs/>
          <w:spacing w:val="-5"/>
        </w:rPr>
        <w:t>TENSILE STRENGTH OF CONCRETE:</w:t>
      </w:r>
    </w:p>
    <w:p w:rsidR="00B80304" w:rsidRPr="00FE3A19" w:rsidRDefault="00B80304" w:rsidP="00B80304">
      <w:pPr>
        <w:shd w:val="clear" w:color="auto" w:fill="FFFFFF"/>
        <w:jc w:val="both"/>
        <w:rPr>
          <w:spacing w:val="-6"/>
        </w:rPr>
      </w:pPr>
    </w:p>
    <w:p w:rsidR="00B80304" w:rsidRPr="00FE3A19" w:rsidRDefault="00B80304" w:rsidP="00B80304">
      <w:pPr>
        <w:shd w:val="clear" w:color="auto" w:fill="FFFFFF"/>
        <w:ind w:left="720"/>
        <w:jc w:val="both"/>
      </w:pPr>
      <w:r w:rsidRPr="00FE3A19">
        <w:rPr>
          <w:spacing w:val="-6"/>
        </w:rPr>
        <w:t xml:space="preserve">The flexural and splitting tensile strengths shall be obtained as described in IS 516 and IS 5816 </w:t>
      </w:r>
      <w:r w:rsidRPr="00FE3A19">
        <w:rPr>
          <w:spacing w:val="-7"/>
        </w:rPr>
        <w:t xml:space="preserve">respectively. When the designer wishes to use an estimate of the tensile strength from the compressive </w:t>
      </w:r>
      <w:r w:rsidRPr="00FE3A19">
        <w:t>strength, the following may be used:</w:t>
      </w:r>
    </w:p>
    <w:p w:rsidR="00B80304" w:rsidRPr="00FE3A19" w:rsidRDefault="00B80304" w:rsidP="00B80304">
      <w:pPr>
        <w:shd w:val="clear" w:color="auto" w:fill="FFFFFF"/>
        <w:jc w:val="both"/>
        <w:rPr>
          <w:spacing w:val="-4"/>
        </w:rPr>
      </w:pPr>
    </w:p>
    <w:p w:rsidR="00B80304" w:rsidRPr="00FE3A19" w:rsidRDefault="00B80304" w:rsidP="00B80304">
      <w:pPr>
        <w:shd w:val="clear" w:color="auto" w:fill="FFFFFF"/>
        <w:ind w:firstLine="720"/>
        <w:jc w:val="both"/>
        <w:rPr>
          <w:spacing w:val="-4"/>
          <w:vertAlign w:val="superscript"/>
        </w:rPr>
      </w:pPr>
      <w:r w:rsidRPr="00FE3A19">
        <w:rPr>
          <w:spacing w:val="-4"/>
        </w:rPr>
        <w:t>Flexural Strength,</w:t>
      </w:r>
      <w:r w:rsidRPr="00FE3A19">
        <w:rPr>
          <w:position w:val="-14"/>
        </w:rPr>
        <w:object w:dxaOrig="2040" w:dyaOrig="460">
          <v:shape id="_x0000_i1025" type="#_x0000_t75" style="width:102pt;height:23.25pt" o:ole="">
            <v:imagedata r:id="rId13" o:title=""/>
          </v:shape>
          <o:OLEObject Type="Embed" ProgID="Equation.DSMT4" ShapeID="_x0000_i1025" DrawAspect="Content" ObjectID="_1844241004" r:id="rId14"/>
        </w:object>
      </w:r>
    </w:p>
    <w:p w:rsidR="00B80304" w:rsidRPr="00FE3A19" w:rsidRDefault="00B80304" w:rsidP="00B80304">
      <w:pPr>
        <w:shd w:val="clear" w:color="auto" w:fill="FFFFFF"/>
        <w:ind w:firstLine="720"/>
        <w:jc w:val="both"/>
      </w:pPr>
    </w:p>
    <w:p w:rsidR="00B80304" w:rsidRPr="00FE3A19" w:rsidRDefault="00B80304" w:rsidP="00B80304">
      <w:pPr>
        <w:shd w:val="clear" w:color="auto" w:fill="FFFFFF"/>
        <w:ind w:firstLine="720"/>
        <w:jc w:val="both"/>
      </w:pPr>
      <w:r w:rsidRPr="00FE3A19">
        <w:rPr>
          <w:spacing w:val="-4"/>
        </w:rPr>
        <w:t xml:space="preserve">Where f </w:t>
      </w:r>
      <w:r w:rsidRPr="00FE3A19">
        <w:rPr>
          <w:vertAlign w:val="subscript"/>
        </w:rPr>
        <w:t>k</w:t>
      </w:r>
      <w:r w:rsidRPr="00FE3A19">
        <w:rPr>
          <w:spacing w:val="-8"/>
        </w:rPr>
        <w:t>is the characteristic cube compressive strength of concrete in N/mm</w:t>
      </w:r>
      <w:r w:rsidRPr="00FE3A19">
        <w:rPr>
          <w:spacing w:val="-8"/>
          <w:vertAlign w:val="superscript"/>
        </w:rPr>
        <w:t>2</w:t>
      </w:r>
      <w:r w:rsidRPr="00FE3A19">
        <w:rPr>
          <w:spacing w:val="-8"/>
        </w:rPr>
        <w:t>.</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jc w:val="both"/>
        <w:rPr>
          <w:b/>
          <w:bCs/>
          <w:spacing w:val="-3"/>
        </w:rPr>
      </w:pPr>
      <w:r w:rsidRPr="00FE3A19">
        <w:rPr>
          <w:b/>
          <w:bCs/>
        </w:rPr>
        <w:t xml:space="preserve">112 </w:t>
      </w:r>
      <w:r w:rsidRPr="00FE3A19">
        <w:rPr>
          <w:b/>
          <w:bCs/>
          <w:spacing w:val="-3"/>
        </w:rPr>
        <w:t>4.5.2.3   ELASTIC DEFORMATION:</w:t>
      </w:r>
    </w:p>
    <w:p w:rsidR="00B80304" w:rsidRPr="00FE3A19" w:rsidRDefault="00B80304" w:rsidP="00B80304">
      <w:pPr>
        <w:shd w:val="clear" w:color="auto" w:fill="FFFFFF"/>
        <w:jc w:val="both"/>
      </w:pPr>
    </w:p>
    <w:p w:rsidR="00B80304" w:rsidRPr="00FE3A19" w:rsidRDefault="00B80304" w:rsidP="00B80304">
      <w:pPr>
        <w:shd w:val="clear" w:color="auto" w:fill="FFFFFF"/>
        <w:ind w:left="720"/>
        <w:jc w:val="both"/>
      </w:pPr>
      <w:r w:rsidRPr="00FE3A19">
        <w:rPr>
          <w:spacing w:val="-9"/>
        </w:rPr>
        <w:t xml:space="preserve">The modulus of elasticity is primarily influenced by the. elastic properties of the aggregate and to a lesser </w:t>
      </w:r>
      <w:r w:rsidRPr="00FE3A19">
        <w:rPr>
          <w:spacing w:val="-8"/>
        </w:rPr>
        <w:t>extent by the conditions of curing and age of the concrete, the mix proportions and type of cement. The modulus of elasticity is normally related to compressive strength of concrete.</w:t>
      </w:r>
    </w:p>
    <w:p w:rsidR="00B80304" w:rsidRPr="00FE3A19" w:rsidRDefault="00B80304" w:rsidP="00B80304">
      <w:pPr>
        <w:shd w:val="clear" w:color="auto" w:fill="FFFFFF"/>
        <w:jc w:val="both"/>
        <w:rPr>
          <w:b/>
          <w:bCs/>
          <w:spacing w:val="-6"/>
        </w:rPr>
      </w:pPr>
    </w:p>
    <w:p w:rsidR="00B80304" w:rsidRPr="00FE3A19" w:rsidRDefault="00B80304" w:rsidP="00B80304">
      <w:pPr>
        <w:shd w:val="clear" w:color="auto" w:fill="FFFFFF"/>
        <w:jc w:val="both"/>
        <w:rPr>
          <w:spacing w:val="-6"/>
        </w:rPr>
      </w:pPr>
      <w:r w:rsidRPr="00FE3A19">
        <w:rPr>
          <w:b/>
          <w:bCs/>
          <w:spacing w:val="-6"/>
        </w:rPr>
        <w:t xml:space="preserve">4.5.2.3.1 </w:t>
      </w:r>
      <w:r w:rsidRPr="00FE3A19">
        <w:rPr>
          <w:spacing w:val="-6"/>
        </w:rPr>
        <w:t>The modulus of elasticity of concrete can be assumed as follows:</w:t>
      </w:r>
    </w:p>
    <w:p w:rsidR="00B80304" w:rsidRPr="00FE3A19" w:rsidRDefault="00B80304" w:rsidP="00B80304">
      <w:pPr>
        <w:shd w:val="clear" w:color="auto" w:fill="FFFFFF"/>
        <w:jc w:val="both"/>
      </w:pPr>
    </w:p>
    <w:p w:rsidR="00B80304" w:rsidRPr="00FE3A19" w:rsidRDefault="00B80304" w:rsidP="00B80304">
      <w:pPr>
        <w:shd w:val="clear" w:color="auto" w:fill="FFFFFF"/>
        <w:ind w:firstLine="720"/>
        <w:jc w:val="both"/>
      </w:pPr>
      <w:r w:rsidRPr="00FE3A19">
        <w:rPr>
          <w:spacing w:val="-2"/>
        </w:rPr>
        <w:t xml:space="preserve">Ec = 5000 </w:t>
      </w:r>
      <w:r w:rsidRPr="00FE3A19">
        <w:rPr>
          <w:position w:val="-14"/>
        </w:rPr>
        <w:object w:dxaOrig="540" w:dyaOrig="420">
          <v:shape id="_x0000_i1026" type="#_x0000_t75" style="width:27pt;height:21pt" o:ole="">
            <v:imagedata r:id="rId15" o:title=""/>
          </v:shape>
          <o:OLEObject Type="Embed" ProgID="Equation.DSMT4" ShapeID="_x0000_i1026" DrawAspect="Content" ObjectID="_1844241005" r:id="rId16"/>
        </w:object>
      </w:r>
    </w:p>
    <w:p w:rsidR="00B80304" w:rsidRPr="00FE3A19" w:rsidRDefault="00B80304" w:rsidP="00B80304">
      <w:pPr>
        <w:shd w:val="clear" w:color="auto" w:fill="FFFFFF"/>
        <w:ind w:firstLine="720"/>
        <w:jc w:val="both"/>
      </w:pPr>
      <w:r w:rsidRPr="00FE3A19">
        <w:rPr>
          <w:spacing w:val="-9"/>
        </w:rPr>
        <w:t>Where</w:t>
      </w:r>
    </w:p>
    <w:p w:rsidR="00B80304" w:rsidRPr="00FE3A19" w:rsidRDefault="00B80304" w:rsidP="00B80304">
      <w:pPr>
        <w:shd w:val="clear" w:color="auto" w:fill="FFFFFF"/>
        <w:ind w:firstLine="720"/>
        <w:jc w:val="both"/>
      </w:pPr>
      <w:r w:rsidRPr="00FE3A19">
        <w:rPr>
          <w:spacing w:val="-8"/>
        </w:rPr>
        <w:t>Ec is the short term state static modulus of elasticity in N/mm</w:t>
      </w:r>
      <w:r w:rsidRPr="00FE3A19">
        <w:rPr>
          <w:spacing w:val="-8"/>
          <w:vertAlign w:val="superscript"/>
        </w:rPr>
        <w:t>2</w:t>
      </w:r>
    </w:p>
    <w:p w:rsidR="00B80304" w:rsidRPr="00FE3A19" w:rsidRDefault="00B80304" w:rsidP="00B80304">
      <w:pPr>
        <w:shd w:val="clear" w:color="auto" w:fill="FFFFFF"/>
        <w:ind w:left="720"/>
        <w:jc w:val="both"/>
      </w:pPr>
      <w:r w:rsidRPr="00FE3A19">
        <w:rPr>
          <w:spacing w:val="-3"/>
        </w:rPr>
        <w:t xml:space="preserve">Actual measured values may differ by + 20 percent from the values obtained from the above </w:t>
      </w:r>
      <w:r w:rsidRPr="00FE3A19">
        <w:t>expression.</w:t>
      </w:r>
    </w:p>
    <w:p w:rsidR="00B80304" w:rsidRPr="00FE3A19" w:rsidRDefault="00B80304" w:rsidP="00B80304">
      <w:pPr>
        <w:shd w:val="clear" w:color="auto" w:fill="FFFFFF"/>
        <w:tabs>
          <w:tab w:val="left" w:pos="706"/>
        </w:tabs>
        <w:jc w:val="both"/>
        <w:rPr>
          <w:b/>
          <w:bCs/>
          <w:spacing w:val="-3"/>
        </w:rPr>
      </w:pPr>
    </w:p>
    <w:p w:rsidR="00B80304" w:rsidRPr="00FE3A19" w:rsidRDefault="00B80304" w:rsidP="00B80304">
      <w:pPr>
        <w:shd w:val="clear" w:color="auto" w:fill="FFFFFF"/>
        <w:tabs>
          <w:tab w:val="left" w:pos="706"/>
        </w:tabs>
        <w:jc w:val="both"/>
      </w:pPr>
      <w:r w:rsidRPr="00FE3A19">
        <w:rPr>
          <w:b/>
          <w:bCs/>
          <w:spacing w:val="-3"/>
        </w:rPr>
        <w:t>4.5.2.4</w:t>
      </w:r>
      <w:r w:rsidRPr="00FE3A19">
        <w:rPr>
          <w:b/>
          <w:bCs/>
        </w:rPr>
        <w:tab/>
      </w:r>
      <w:r w:rsidRPr="00FE3A19">
        <w:rPr>
          <w:b/>
          <w:bCs/>
          <w:spacing w:val="-3"/>
        </w:rPr>
        <w:t>SHRINKAGE:</w:t>
      </w:r>
    </w:p>
    <w:p w:rsidR="00B80304" w:rsidRPr="00FE3A19" w:rsidRDefault="00B80304" w:rsidP="00B80304">
      <w:pPr>
        <w:shd w:val="clear" w:color="auto" w:fill="FFFFFF"/>
        <w:ind w:left="720"/>
        <w:jc w:val="both"/>
      </w:pPr>
      <w:r w:rsidRPr="00FE3A19">
        <w:rPr>
          <w:spacing w:val="-8"/>
        </w:rPr>
        <w:t xml:space="preserve">The total shrinkage of concrete depends upon the constituents of concrete size of the member and </w:t>
      </w:r>
      <w:r w:rsidRPr="00FE3A19">
        <w:rPr>
          <w:spacing w:val="-9"/>
        </w:rPr>
        <w:t xml:space="preserve">environmental conditions. For a given humidity and temperature, the total shrinkage of concrete is most influenced by the total amount of water present in the concrete at the time of mixing and to a </w:t>
      </w:r>
      <w:r w:rsidRPr="00FE3A19">
        <w:t>lesser extent, by the cement content.</w:t>
      </w:r>
    </w:p>
    <w:p w:rsidR="00B80304" w:rsidRPr="00FE3A19" w:rsidRDefault="00B80304" w:rsidP="00B80304">
      <w:pPr>
        <w:shd w:val="clear" w:color="auto" w:fill="FFFFFF"/>
        <w:jc w:val="both"/>
        <w:rPr>
          <w:b/>
          <w:bCs/>
          <w:spacing w:val="-8"/>
        </w:rPr>
      </w:pPr>
    </w:p>
    <w:p w:rsidR="00B80304" w:rsidRPr="00FE3A19" w:rsidRDefault="00B80304" w:rsidP="00B80304">
      <w:pPr>
        <w:shd w:val="clear" w:color="auto" w:fill="FFFFFF"/>
        <w:jc w:val="both"/>
        <w:rPr>
          <w:spacing w:val="-8"/>
        </w:rPr>
      </w:pPr>
      <w:r w:rsidRPr="00FE3A19">
        <w:rPr>
          <w:b/>
          <w:bCs/>
          <w:spacing w:val="-8"/>
        </w:rPr>
        <w:t xml:space="preserve">4.5.2.4.1 </w:t>
      </w:r>
      <w:r w:rsidRPr="00FE3A19">
        <w:rPr>
          <w:spacing w:val="-8"/>
        </w:rPr>
        <w:t xml:space="preserve">In the absence of test data, the approximate value of the total shrinkage stain for design </w:t>
      </w:r>
    </w:p>
    <w:p w:rsidR="00B80304" w:rsidRPr="00FE3A19" w:rsidRDefault="00B80304" w:rsidP="00B80304">
      <w:pPr>
        <w:shd w:val="clear" w:color="auto" w:fill="FFFFFF"/>
        <w:ind w:firstLine="720"/>
        <w:jc w:val="both"/>
      </w:pPr>
      <w:r w:rsidRPr="00FE3A19">
        <w:rPr>
          <w:spacing w:val="-8"/>
        </w:rPr>
        <w:t xml:space="preserve">may be </w:t>
      </w:r>
      <w:r w:rsidRPr="00FE3A19">
        <w:t>taken as 0.0003 (for more information, see IS 1343)</w:t>
      </w:r>
    </w:p>
    <w:p w:rsidR="00B80304" w:rsidRPr="00FE3A19" w:rsidRDefault="00B80304" w:rsidP="00B80304">
      <w:pPr>
        <w:shd w:val="clear" w:color="auto" w:fill="FFFFFF"/>
        <w:tabs>
          <w:tab w:val="left" w:pos="706"/>
        </w:tabs>
        <w:jc w:val="both"/>
        <w:rPr>
          <w:b/>
          <w:bCs/>
          <w:spacing w:val="-4"/>
        </w:rPr>
      </w:pPr>
    </w:p>
    <w:p w:rsidR="00B80304" w:rsidRPr="00FE3A19" w:rsidRDefault="00B80304" w:rsidP="00B80304">
      <w:pPr>
        <w:shd w:val="clear" w:color="auto" w:fill="FFFFFF"/>
        <w:tabs>
          <w:tab w:val="left" w:pos="706"/>
        </w:tabs>
        <w:jc w:val="both"/>
      </w:pPr>
      <w:r w:rsidRPr="00FE3A19">
        <w:rPr>
          <w:b/>
          <w:bCs/>
          <w:spacing w:val="-4"/>
        </w:rPr>
        <w:t>4.5.2.5</w:t>
      </w:r>
      <w:r w:rsidRPr="00FE3A19">
        <w:rPr>
          <w:b/>
          <w:bCs/>
        </w:rPr>
        <w:tab/>
      </w:r>
      <w:r w:rsidRPr="00FE3A19">
        <w:rPr>
          <w:b/>
          <w:bCs/>
          <w:spacing w:val="-4"/>
        </w:rPr>
        <w:t>CREEP OF CONCRETE:</w:t>
      </w:r>
    </w:p>
    <w:p w:rsidR="00B80304" w:rsidRPr="00FE3A19" w:rsidRDefault="00B80304" w:rsidP="00B80304">
      <w:pPr>
        <w:shd w:val="clear" w:color="auto" w:fill="FFFFFF"/>
        <w:ind w:left="720"/>
        <w:jc w:val="both"/>
      </w:pPr>
      <w:r w:rsidRPr="00FE3A19">
        <w:rPr>
          <w:spacing w:val="-6"/>
        </w:rPr>
        <w:t xml:space="preserve">Creep of concrete depends, in addition to the factors listed in 3.5.2.4 on the stress into concrete, </w:t>
      </w:r>
      <w:r w:rsidRPr="00FE3A19">
        <w:rPr>
          <w:spacing w:val="-7"/>
        </w:rPr>
        <w:t>age at loading and the duration of loading. As long as the stress in concrete does not exceed one-</w:t>
      </w:r>
      <w:r w:rsidRPr="00FE3A19">
        <w:rPr>
          <w:spacing w:val="-6"/>
        </w:rPr>
        <w:t xml:space="preserve">third of its characteristics compressive strength, creep may be assumed to be proportional to the </w:t>
      </w:r>
      <w:r w:rsidRPr="00FE3A19">
        <w:t>stress.</w:t>
      </w:r>
    </w:p>
    <w:p w:rsidR="00B80304" w:rsidRPr="00FE3A19" w:rsidRDefault="00B80304" w:rsidP="00B80304">
      <w:pPr>
        <w:shd w:val="clear" w:color="auto" w:fill="FFFFFF"/>
        <w:jc w:val="both"/>
        <w:rPr>
          <w:b/>
          <w:bCs/>
          <w:spacing w:val="-6"/>
        </w:rPr>
      </w:pPr>
    </w:p>
    <w:p w:rsidR="00B80304" w:rsidRPr="00FE3A19" w:rsidRDefault="00B80304" w:rsidP="00B80304">
      <w:pPr>
        <w:shd w:val="clear" w:color="auto" w:fill="FFFFFF"/>
        <w:ind w:left="720" w:hanging="720"/>
        <w:jc w:val="both"/>
      </w:pPr>
      <w:r w:rsidRPr="00FE3A19">
        <w:rPr>
          <w:b/>
          <w:bCs/>
          <w:spacing w:val="-6"/>
        </w:rPr>
        <w:t xml:space="preserve">4.5.2.5.1 </w:t>
      </w:r>
      <w:r w:rsidRPr="00FE3A19">
        <w:rPr>
          <w:spacing w:val="-6"/>
        </w:rPr>
        <w:t xml:space="preserve">In the absence of experimental data and details information on the effect of the variables, the </w:t>
      </w:r>
      <w:r w:rsidRPr="00FE3A19">
        <w:rPr>
          <w:spacing w:val="-11"/>
        </w:rPr>
        <w:t xml:space="preserve">ultimate  creep strain may be estimated from the following values of creep coefficient that is, ultimate </w:t>
      </w:r>
      <w:r w:rsidRPr="00FE3A19">
        <w:rPr>
          <w:spacing w:val="-7"/>
        </w:rPr>
        <w:t xml:space="preserve">-creep strain elastic strain at the age of loading for long spa structures, it is advisable to determine </w:t>
      </w:r>
      <w:r w:rsidRPr="00FE3A19">
        <w:t>actual creep strain, likely to take place:</w:t>
      </w:r>
    </w:p>
    <w:p w:rsidR="00B80304" w:rsidRPr="00FE3A19" w:rsidRDefault="00B80304" w:rsidP="00B80304">
      <w:pPr>
        <w:shd w:val="clear" w:color="auto" w:fill="FFFFFF"/>
        <w:jc w:val="both"/>
      </w:pP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0"/>
        <w:gridCol w:w="2293"/>
      </w:tblGrid>
      <w:tr w:rsidR="00B80304" w:rsidRPr="00FE3A19" w:rsidTr="00E15230">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7 DAYS</w:t>
            </w:r>
          </w:p>
        </w:tc>
        <w:tc>
          <w:tcPr>
            <w:tcW w:w="229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2.2</w:t>
            </w:r>
          </w:p>
        </w:tc>
      </w:tr>
      <w:tr w:rsidR="00B80304" w:rsidRPr="00FE3A19" w:rsidTr="00E15230">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28 DAYS</w:t>
            </w:r>
          </w:p>
        </w:tc>
        <w:tc>
          <w:tcPr>
            <w:tcW w:w="229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1.6</w:t>
            </w:r>
          </w:p>
        </w:tc>
      </w:tr>
      <w:tr w:rsidR="00B80304" w:rsidRPr="00FE3A19" w:rsidTr="00E15230">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 YEAR</w:t>
            </w:r>
          </w:p>
        </w:tc>
        <w:tc>
          <w:tcPr>
            <w:tcW w:w="229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1.1</w:t>
            </w:r>
          </w:p>
        </w:tc>
      </w:tr>
    </w:tbl>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b/>
          <w:bCs/>
          <w:spacing w:val="-4"/>
        </w:rPr>
        <w:t>Note</w:t>
      </w:r>
      <w:r w:rsidRPr="00FE3A19">
        <w:rPr>
          <w:spacing w:val="-4"/>
        </w:rPr>
        <w:t>: The ultimate creep strain, estimated as described absence absence the elastic strain.</w:t>
      </w:r>
    </w:p>
    <w:p w:rsidR="00B80304" w:rsidRPr="00FE3A19" w:rsidRDefault="00B80304" w:rsidP="00B80304">
      <w:pPr>
        <w:shd w:val="clear" w:color="auto" w:fill="FFFFFF"/>
        <w:tabs>
          <w:tab w:val="left" w:pos="706"/>
        </w:tabs>
        <w:jc w:val="both"/>
        <w:rPr>
          <w:b/>
          <w:bCs/>
          <w:spacing w:val="-3"/>
        </w:rPr>
      </w:pPr>
    </w:p>
    <w:p w:rsidR="00B80304" w:rsidRPr="00FE3A19" w:rsidRDefault="00B80304" w:rsidP="00B80304">
      <w:pPr>
        <w:shd w:val="clear" w:color="auto" w:fill="FFFFFF"/>
        <w:tabs>
          <w:tab w:val="left" w:pos="706"/>
        </w:tabs>
        <w:jc w:val="both"/>
      </w:pPr>
      <w:r w:rsidRPr="00FE3A19">
        <w:rPr>
          <w:b/>
          <w:bCs/>
          <w:spacing w:val="-3"/>
        </w:rPr>
        <w:t>4.5.2.6</w:t>
      </w:r>
      <w:r w:rsidRPr="00FE3A19">
        <w:rPr>
          <w:b/>
          <w:bCs/>
        </w:rPr>
        <w:tab/>
      </w:r>
      <w:r w:rsidRPr="00FE3A19">
        <w:rPr>
          <w:b/>
          <w:bCs/>
          <w:spacing w:val="-3"/>
        </w:rPr>
        <w:t>THERMAL EXPANSION:</w:t>
      </w:r>
    </w:p>
    <w:p w:rsidR="00B80304" w:rsidRPr="00FE3A19" w:rsidRDefault="00B80304" w:rsidP="00B80304">
      <w:pPr>
        <w:shd w:val="clear" w:color="auto" w:fill="FFFFFF"/>
        <w:ind w:left="720"/>
        <w:jc w:val="both"/>
      </w:pPr>
      <w:r w:rsidRPr="00FE3A19">
        <w:rPr>
          <w:spacing w:val="-4"/>
        </w:rPr>
        <w:lastRenderedPageBreak/>
        <w:t xml:space="preserve">The coefficient of thermal expansion depends on nature of cement, the aggregate, the cement, </w:t>
      </w:r>
      <w:r w:rsidRPr="00FE3A19">
        <w:rPr>
          <w:spacing w:val="-7"/>
        </w:rPr>
        <w:t xml:space="preserve">relative humidity and size of sections. The value of co-efficient of the thermal expansion for concrete </w:t>
      </w:r>
      <w:r w:rsidRPr="00FE3A19">
        <w:t>different aggregates may be taken as below:</w:t>
      </w:r>
    </w:p>
    <w:p w:rsidR="00B80304" w:rsidRPr="00FE3A19" w:rsidRDefault="00B80304" w:rsidP="00B80304">
      <w:pPr>
        <w:shd w:val="clear" w:color="auto" w:fill="FFFFFF"/>
        <w:jc w:val="both"/>
        <w:rPr>
          <w:b/>
          <w:bCs/>
          <w:spacing w:val="-4"/>
        </w:rPr>
      </w:pPr>
      <w:r w:rsidRPr="00FE3A19">
        <w:rPr>
          <w:b/>
          <w:bCs/>
          <w:spacing w:val="-4"/>
        </w:rPr>
        <w:br w:type="page"/>
      </w:r>
      <w:r w:rsidRPr="00FE3A19">
        <w:rPr>
          <w:b/>
          <w:bCs/>
          <w:spacing w:val="-4"/>
        </w:rPr>
        <w:lastRenderedPageBreak/>
        <w:tab/>
      </w:r>
      <w:r w:rsidRPr="00FE3A19">
        <w:rPr>
          <w:b/>
          <w:bCs/>
          <w:spacing w:val="-4"/>
        </w:rPr>
        <w:tab/>
        <w:t>_______________________________________________________</w:t>
      </w:r>
    </w:p>
    <w:p w:rsidR="00B80304" w:rsidRPr="00FE3A19" w:rsidRDefault="00B80304" w:rsidP="00B80304">
      <w:pPr>
        <w:shd w:val="clear" w:color="auto" w:fill="FFFFFF"/>
        <w:tabs>
          <w:tab w:val="left" w:pos="5146"/>
        </w:tabs>
        <w:ind w:left="1440"/>
        <w:jc w:val="both"/>
      </w:pPr>
      <w:r w:rsidRPr="00FE3A19">
        <w:rPr>
          <w:b/>
          <w:bCs/>
          <w:spacing w:val="-4"/>
        </w:rPr>
        <w:t>Type of Aggregate</w:t>
      </w:r>
      <w:r w:rsidRPr="00FE3A19">
        <w:rPr>
          <w:b/>
          <w:bCs/>
        </w:rPr>
        <w:tab/>
      </w:r>
      <w:r w:rsidRPr="00FE3A19">
        <w:rPr>
          <w:b/>
          <w:bCs/>
          <w:spacing w:val="-4"/>
        </w:rPr>
        <w:t>Co-efficient of thermal</w:t>
      </w:r>
    </w:p>
    <w:p w:rsidR="00B80304" w:rsidRPr="00FE3A19" w:rsidRDefault="00B80304" w:rsidP="00B80304">
      <w:pPr>
        <w:shd w:val="clear" w:color="auto" w:fill="FFFFFF"/>
        <w:ind w:left="1440"/>
        <w:jc w:val="both"/>
        <w:rPr>
          <w:b/>
          <w:bCs/>
          <w:spacing w:val="-4"/>
        </w:rPr>
      </w:pPr>
      <w:r w:rsidRPr="00FE3A19">
        <w:rPr>
          <w:b/>
          <w:bCs/>
          <w:spacing w:val="-4"/>
        </w:rPr>
        <w:t>Expansion for Concrete</w:t>
      </w:r>
    </w:p>
    <w:p w:rsidR="00B80304" w:rsidRPr="00FE3A19" w:rsidRDefault="00B80304" w:rsidP="00B80304">
      <w:pPr>
        <w:shd w:val="clear" w:color="auto" w:fill="FFFFFF"/>
        <w:jc w:val="both"/>
        <w:rPr>
          <w:b/>
          <w:bCs/>
          <w:spacing w:val="-4"/>
        </w:rPr>
      </w:pPr>
      <w:r w:rsidRPr="00FE3A19">
        <w:rPr>
          <w:b/>
          <w:bCs/>
          <w:spacing w:val="-4"/>
        </w:rPr>
        <w:tab/>
      </w:r>
      <w:r w:rsidRPr="00FE3A19">
        <w:rPr>
          <w:b/>
          <w:bCs/>
          <w:spacing w:val="-4"/>
        </w:rPr>
        <w:tab/>
        <w:t>_______________________________________________________</w:t>
      </w:r>
    </w:p>
    <w:p w:rsidR="00B80304" w:rsidRPr="00FE3A19" w:rsidRDefault="00B80304" w:rsidP="00B80304">
      <w:pPr>
        <w:shd w:val="clear" w:color="auto" w:fill="FFFFFF"/>
        <w:ind w:left="1440"/>
        <w:jc w:val="both"/>
      </w:pPr>
    </w:p>
    <w:p w:rsidR="00B80304" w:rsidRPr="00FE3A19" w:rsidRDefault="00B80304" w:rsidP="00B80304">
      <w:pPr>
        <w:shd w:val="clear" w:color="auto" w:fill="FFFFFF"/>
        <w:tabs>
          <w:tab w:val="left" w:pos="3955"/>
          <w:tab w:val="left" w:pos="5491"/>
        </w:tabs>
        <w:ind w:left="1440"/>
        <w:jc w:val="both"/>
      </w:pPr>
      <w:r w:rsidRPr="00FE3A19">
        <w:rPr>
          <w:spacing w:val="-11"/>
        </w:rPr>
        <w:t>Quartzite</w:t>
      </w:r>
      <w:r w:rsidRPr="00FE3A19">
        <w:tab/>
      </w:r>
      <w:r w:rsidRPr="00FE3A19">
        <w:rPr>
          <w:i/>
          <w:iCs/>
        </w:rPr>
        <w:tab/>
      </w:r>
      <w:r w:rsidRPr="00FE3A19">
        <w:rPr>
          <w:spacing w:val="-10"/>
        </w:rPr>
        <w:t>1.2 to 1.3 X10</w:t>
      </w:r>
      <w:r w:rsidRPr="00FE3A19">
        <w:rPr>
          <w:spacing w:val="-10"/>
          <w:vertAlign w:val="superscript"/>
        </w:rPr>
        <w:t>-5</w:t>
      </w:r>
    </w:p>
    <w:p w:rsidR="00B80304" w:rsidRPr="00FE3A19" w:rsidRDefault="00B80304" w:rsidP="00B80304">
      <w:pPr>
        <w:shd w:val="clear" w:color="auto" w:fill="FFFFFF"/>
        <w:tabs>
          <w:tab w:val="left" w:pos="5472"/>
        </w:tabs>
        <w:ind w:left="1440"/>
        <w:jc w:val="both"/>
      </w:pPr>
      <w:r w:rsidRPr="00FE3A19">
        <w:rPr>
          <w:spacing w:val="-9"/>
        </w:rPr>
        <w:t>Sandstone</w:t>
      </w:r>
      <w:r w:rsidRPr="00FE3A19">
        <w:tab/>
      </w:r>
      <w:r w:rsidRPr="00FE3A19">
        <w:rPr>
          <w:spacing w:val="-6"/>
        </w:rPr>
        <w:t>0.9 to 1.2X10</w:t>
      </w:r>
      <w:r w:rsidRPr="00FE3A19">
        <w:rPr>
          <w:spacing w:val="-6"/>
          <w:vertAlign w:val="superscript"/>
        </w:rPr>
        <w:t>-5</w:t>
      </w:r>
    </w:p>
    <w:p w:rsidR="00B80304" w:rsidRPr="00FE3A19" w:rsidRDefault="00B80304" w:rsidP="00B80304">
      <w:pPr>
        <w:shd w:val="clear" w:color="auto" w:fill="FFFFFF"/>
        <w:tabs>
          <w:tab w:val="left" w:pos="5472"/>
        </w:tabs>
        <w:ind w:left="1440"/>
        <w:jc w:val="both"/>
      </w:pPr>
      <w:r w:rsidRPr="00FE3A19">
        <w:rPr>
          <w:spacing w:val="-12"/>
        </w:rPr>
        <w:t>Granite</w:t>
      </w:r>
      <w:r w:rsidRPr="00FE3A19">
        <w:tab/>
      </w:r>
      <w:r w:rsidRPr="00FE3A19">
        <w:rPr>
          <w:spacing w:val="-7"/>
        </w:rPr>
        <w:t>0.7 to 0.95 X 10</w:t>
      </w:r>
      <w:r w:rsidRPr="00FE3A19">
        <w:rPr>
          <w:spacing w:val="-7"/>
          <w:vertAlign w:val="superscript"/>
        </w:rPr>
        <w:t>-5</w:t>
      </w:r>
    </w:p>
    <w:p w:rsidR="00B80304" w:rsidRPr="00FE3A19" w:rsidRDefault="00B80304" w:rsidP="00B80304">
      <w:pPr>
        <w:shd w:val="clear" w:color="auto" w:fill="FFFFFF"/>
        <w:tabs>
          <w:tab w:val="left" w:pos="2789"/>
          <w:tab w:val="left" w:pos="5477"/>
        </w:tabs>
        <w:ind w:left="1440"/>
        <w:jc w:val="both"/>
      </w:pPr>
      <w:r w:rsidRPr="00FE3A19">
        <w:rPr>
          <w:spacing w:val="-10"/>
        </w:rPr>
        <w:t>Basalt</w:t>
      </w:r>
      <w:r w:rsidRPr="00FE3A19">
        <w:tab/>
      </w:r>
      <w:r w:rsidRPr="00FE3A19">
        <w:tab/>
      </w:r>
      <w:r w:rsidRPr="00FE3A19">
        <w:rPr>
          <w:spacing w:val="-1"/>
        </w:rPr>
        <w:t>0.8 to 0.95 XI0</w:t>
      </w:r>
      <w:r w:rsidRPr="00FE3A19">
        <w:rPr>
          <w:spacing w:val="-1"/>
          <w:vertAlign w:val="superscript"/>
        </w:rPr>
        <w:t>-5</w:t>
      </w:r>
    </w:p>
    <w:p w:rsidR="00B80304" w:rsidRPr="00FE3A19" w:rsidRDefault="00B80304" w:rsidP="00B80304">
      <w:pPr>
        <w:shd w:val="clear" w:color="auto" w:fill="FFFFFF"/>
        <w:tabs>
          <w:tab w:val="left" w:pos="5477"/>
        </w:tabs>
        <w:ind w:left="1440"/>
        <w:jc w:val="both"/>
      </w:pPr>
      <w:r w:rsidRPr="00FE3A19">
        <w:rPr>
          <w:spacing w:val="-13"/>
        </w:rPr>
        <w:t>Limestone</w:t>
      </w:r>
      <w:r w:rsidRPr="00FE3A19">
        <w:tab/>
      </w:r>
      <w:r w:rsidRPr="00FE3A19">
        <w:rPr>
          <w:spacing w:val="-7"/>
        </w:rPr>
        <w:t>0.6 to 0.9 X 10</w:t>
      </w:r>
      <w:r w:rsidRPr="00FE3A19">
        <w:rPr>
          <w:spacing w:val="-7"/>
          <w:vertAlign w:val="superscript"/>
        </w:rPr>
        <w:t>-5</w:t>
      </w:r>
    </w:p>
    <w:p w:rsidR="00B80304" w:rsidRPr="00FE3A19" w:rsidRDefault="00B80304" w:rsidP="00B80304">
      <w:pPr>
        <w:shd w:val="clear" w:color="auto" w:fill="FFFFFF"/>
        <w:jc w:val="both"/>
        <w:rPr>
          <w:b/>
          <w:bCs/>
          <w:spacing w:val="-4"/>
        </w:rPr>
      </w:pPr>
      <w:r w:rsidRPr="00FE3A19">
        <w:rPr>
          <w:b/>
          <w:bCs/>
          <w:spacing w:val="-4"/>
        </w:rPr>
        <w:tab/>
      </w:r>
      <w:r w:rsidRPr="00FE3A19">
        <w:rPr>
          <w:b/>
          <w:bCs/>
          <w:spacing w:val="-4"/>
        </w:rPr>
        <w:tab/>
        <w:t>_______________________________________________________</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b/>
          <w:bCs/>
          <w:spacing w:val="-6"/>
        </w:rPr>
        <w:t xml:space="preserve">4.6 </w:t>
      </w:r>
      <w:r w:rsidRPr="00FE3A19">
        <w:rPr>
          <w:b/>
          <w:bCs/>
          <w:spacing w:val="-6"/>
        </w:rPr>
        <w:tab/>
        <w:t>WORKABILITY OF CONCRETE:</w:t>
      </w:r>
    </w:p>
    <w:p w:rsidR="00B80304" w:rsidRPr="00FE3A19" w:rsidRDefault="00B80304" w:rsidP="00B80304">
      <w:pPr>
        <w:shd w:val="clear" w:color="auto" w:fill="FFFFFF"/>
        <w:jc w:val="both"/>
        <w:rPr>
          <w:b/>
          <w:bCs/>
          <w:spacing w:val="-1"/>
        </w:rPr>
      </w:pPr>
    </w:p>
    <w:p w:rsidR="00B80304" w:rsidRPr="00FE3A19" w:rsidRDefault="00B80304" w:rsidP="00B80304">
      <w:pPr>
        <w:shd w:val="clear" w:color="auto" w:fill="FFFFFF"/>
        <w:ind w:left="720" w:hanging="720"/>
        <w:jc w:val="both"/>
      </w:pPr>
      <w:r w:rsidRPr="00FE3A19">
        <w:rPr>
          <w:b/>
          <w:bCs/>
          <w:spacing w:val="-1"/>
        </w:rPr>
        <w:t xml:space="preserve">6.6.1 </w:t>
      </w:r>
      <w:r w:rsidRPr="00FE3A19">
        <w:rPr>
          <w:b/>
          <w:bCs/>
          <w:spacing w:val="-1"/>
        </w:rPr>
        <w:tab/>
        <w:t xml:space="preserve">The concrete mix proportions chosen should be such that the concrete is of adequate </w:t>
      </w:r>
      <w:r w:rsidRPr="00FE3A19">
        <w:rPr>
          <w:b/>
          <w:bCs/>
          <w:spacing w:val="-5"/>
        </w:rPr>
        <w:t xml:space="preserve">workability for the placing conditions of the concrete and can properly be compacted with the means available. Suggested ranges of workability of concrete measured in accordance with IS </w:t>
      </w:r>
      <w:r w:rsidRPr="00FE3A19">
        <w:rPr>
          <w:b/>
          <w:bCs/>
        </w:rPr>
        <w:t>1199 are given below:</w:t>
      </w:r>
    </w:p>
    <w:p w:rsidR="00B80304" w:rsidRPr="00FE3A19" w:rsidRDefault="00B80304" w:rsidP="00B80304">
      <w:pPr>
        <w:shd w:val="clear" w:color="auto" w:fill="FFFFFF"/>
        <w:jc w:val="both"/>
      </w:pPr>
    </w:p>
    <w:p w:rsidR="00B80304" w:rsidRPr="00FE3A19" w:rsidRDefault="00B80304" w:rsidP="00B80304">
      <w:pPr>
        <w:shd w:val="clear" w:color="auto" w:fill="FFFFFF"/>
        <w:jc w:val="both"/>
        <w:rPr>
          <w:b/>
          <w:bCs/>
          <w:spacing w:val="-9"/>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3"/>
        <w:gridCol w:w="2374"/>
        <w:gridCol w:w="2039"/>
      </w:tblGrid>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9"/>
              </w:rPr>
            </w:pPr>
            <w:r w:rsidRPr="00FE3A19">
              <w:rPr>
                <w:b/>
                <w:bCs/>
                <w:spacing w:val="-9"/>
              </w:rPr>
              <w:t>Planning conditions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9"/>
              </w:rPr>
            </w:pPr>
            <w:r w:rsidRPr="00FE3A19">
              <w:rPr>
                <w:b/>
                <w:bCs/>
                <w:spacing w:val="-9"/>
              </w:rPr>
              <w:t>Degree of workability</w:t>
            </w: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9"/>
              </w:rPr>
            </w:pPr>
            <w:r w:rsidRPr="00FE3A19">
              <w:rPr>
                <w:b/>
                <w:bCs/>
                <w:spacing w:val="-9"/>
              </w:rPr>
              <w:t>Slump (mm)</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9"/>
              </w:rPr>
            </w:pPr>
            <w:r w:rsidRPr="00FE3A19">
              <w:rPr>
                <w:b/>
                <w:bCs/>
                <w:spacing w:val="-9"/>
              </w:rPr>
              <w:t>1</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9"/>
              </w:rPr>
            </w:pPr>
            <w:r w:rsidRPr="00FE3A19">
              <w:rPr>
                <w:b/>
                <w:bCs/>
                <w:spacing w:val="-9"/>
              </w:rPr>
              <w:t>2</w:t>
            </w: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9"/>
              </w:rPr>
            </w:pPr>
            <w:r w:rsidRPr="00FE3A19">
              <w:rPr>
                <w:b/>
                <w:bCs/>
                <w:spacing w:val="-9"/>
              </w:rPr>
              <w:t>3</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Binding concrete :</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Very low</w:t>
            </w: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Sec 3.6.1.1.</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Shallow sections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Pavements using pavers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Mass Concrete :</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Low</w:t>
            </w: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25 – 75</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Lightly reinforced</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Sections in slabs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Beams, walls columns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Floors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Hand placed pavements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Strip footings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Heavily reinforced</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Medium</w:t>
            </w: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50 – 100</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Sections in slabs,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Beams, walls, columns</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75 – 100</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Slip form work :</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Pumped concrete</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Trench fill :</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High</w:t>
            </w: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100 – 150</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In-situ piling</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r w:rsidRPr="00FE3A19">
              <w:rPr>
                <w:spacing w:val="-9"/>
              </w:rPr>
              <w:t>Tremie</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Very High</w:t>
            </w: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spacing w:val="-9"/>
              </w:rPr>
            </w:pPr>
            <w:r w:rsidRPr="00FE3A19">
              <w:rPr>
                <w:spacing w:val="-9"/>
              </w:rPr>
              <w:t>Sec 3.6.1.2.</w:t>
            </w:r>
          </w:p>
        </w:tc>
      </w:tr>
      <w:tr w:rsidR="00B80304" w:rsidRPr="00FE3A19" w:rsidTr="00E15230">
        <w:trPr>
          <w:jc w:val="center"/>
        </w:trPr>
        <w:tc>
          <w:tcPr>
            <w:tcW w:w="2653" w:type="dxa"/>
            <w:tcBorders>
              <w:top w:val="single" w:sz="4" w:space="0" w:color="auto"/>
              <w:left w:val="single" w:sz="4" w:space="0" w:color="auto"/>
              <w:bottom w:val="single" w:sz="4" w:space="0" w:color="auto"/>
              <w:right w:val="single" w:sz="4" w:space="0" w:color="auto"/>
            </w:tcBorders>
          </w:tcPr>
          <w:p w:rsidR="00B80304" w:rsidRPr="00FE3A19" w:rsidRDefault="007675D2" w:rsidP="00E15230">
            <w:pPr>
              <w:jc w:val="both"/>
              <w:rPr>
                <w:spacing w:val="-9"/>
              </w:rPr>
            </w:pPr>
            <w:r w:rsidRPr="00FE3A19">
              <w:rPr>
                <w:spacing w:val="-9"/>
              </w:rPr>
              <w:t>C</w:t>
            </w:r>
            <w:r w:rsidR="00B80304" w:rsidRPr="00FE3A19">
              <w:rPr>
                <w:spacing w:val="-9"/>
              </w:rPr>
              <w:t>oncrete</w:t>
            </w:r>
          </w:p>
        </w:tc>
        <w:tc>
          <w:tcPr>
            <w:tcW w:w="23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p>
        </w:tc>
        <w:tc>
          <w:tcPr>
            <w:tcW w:w="203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spacing w:val="-9"/>
              </w:rPr>
            </w:pPr>
          </w:p>
        </w:tc>
      </w:tr>
    </w:tbl>
    <w:p w:rsidR="00B80304" w:rsidRPr="00FE3A19" w:rsidRDefault="00B80304" w:rsidP="00B80304">
      <w:pPr>
        <w:shd w:val="clear" w:color="auto" w:fill="FFFFFF"/>
        <w:jc w:val="both"/>
      </w:pPr>
    </w:p>
    <w:p w:rsidR="00B80304" w:rsidRPr="00FE3A19" w:rsidRDefault="00B80304" w:rsidP="00B80304">
      <w:pPr>
        <w:shd w:val="clear" w:color="auto" w:fill="FFFFFF"/>
        <w:jc w:val="both"/>
        <w:rPr>
          <w:b/>
          <w:bCs/>
          <w:spacing w:val="-6"/>
        </w:rPr>
      </w:pPr>
      <w:r w:rsidRPr="00FE3A19">
        <w:rPr>
          <w:b/>
          <w:bCs/>
          <w:spacing w:val="-6"/>
        </w:rPr>
        <w:t>Note:</w:t>
      </w:r>
    </w:p>
    <w:p w:rsidR="00B80304" w:rsidRPr="00FE3A19" w:rsidRDefault="00B80304" w:rsidP="00B80304">
      <w:pPr>
        <w:shd w:val="clear" w:color="auto" w:fill="FFFFFF"/>
        <w:ind w:left="720"/>
        <w:jc w:val="both"/>
      </w:pPr>
      <w:r w:rsidRPr="00FE3A19">
        <w:rPr>
          <w:b/>
          <w:bCs/>
          <w:spacing w:val="-6"/>
        </w:rPr>
        <w:t xml:space="preserve">For most of the placing conditions, internal vibrators (needle vibrators) are suitable. The </w:t>
      </w:r>
      <w:r w:rsidRPr="00FE3A19">
        <w:rPr>
          <w:b/>
          <w:bCs/>
        </w:rPr>
        <w:t xml:space="preserve">diameter of the needle shall be determined based on the density and spacing </w:t>
      </w:r>
      <w:r w:rsidRPr="00FE3A19">
        <w:rPr>
          <w:b/>
          <w:bCs/>
        </w:rPr>
        <w:lastRenderedPageBreak/>
        <w:t xml:space="preserve">of </w:t>
      </w:r>
      <w:r w:rsidRPr="00FE3A19">
        <w:rPr>
          <w:b/>
          <w:bCs/>
          <w:spacing w:val="-9"/>
        </w:rPr>
        <w:t xml:space="preserve">reinforcement bars and thickness of sections. For trimie concrete vibrators are not required </w:t>
      </w:r>
      <w:r w:rsidRPr="00FE3A19">
        <w:rPr>
          <w:b/>
          <w:bCs/>
        </w:rPr>
        <w:t>to be used (see also 3.12.1).</w:t>
      </w:r>
    </w:p>
    <w:p w:rsidR="00B80304" w:rsidRPr="00FE3A19" w:rsidRDefault="00B80304" w:rsidP="00B80304">
      <w:pPr>
        <w:shd w:val="clear" w:color="auto" w:fill="FFFFFF"/>
        <w:jc w:val="both"/>
        <w:rPr>
          <w:b/>
          <w:bCs/>
          <w:spacing w:val="-8"/>
        </w:rPr>
      </w:pPr>
      <w:r w:rsidRPr="00FE3A19">
        <w:rPr>
          <w:b/>
          <w:bCs/>
          <w:spacing w:val="-8"/>
        </w:rPr>
        <w:br w:type="page"/>
      </w:r>
    </w:p>
    <w:p w:rsidR="00B80304" w:rsidRPr="00FE3A19" w:rsidRDefault="00B80304" w:rsidP="00B80304">
      <w:pPr>
        <w:shd w:val="clear" w:color="auto" w:fill="FFFFFF"/>
        <w:jc w:val="both"/>
        <w:rPr>
          <w:spacing w:val="-8"/>
        </w:rPr>
      </w:pPr>
      <w:r w:rsidRPr="00FE3A19">
        <w:rPr>
          <w:b/>
          <w:bCs/>
          <w:spacing w:val="-8"/>
        </w:rPr>
        <w:lastRenderedPageBreak/>
        <w:t xml:space="preserve">4.6.1.1 </w:t>
      </w:r>
      <w:r w:rsidRPr="00FE3A19">
        <w:rPr>
          <w:spacing w:val="-8"/>
        </w:rPr>
        <w:t xml:space="preserve">In the 'Very low' category of workability where strict control is necessary for example </w:t>
      </w:r>
    </w:p>
    <w:p w:rsidR="00B80304" w:rsidRPr="00FE3A19" w:rsidRDefault="00B80304" w:rsidP="00B80304">
      <w:pPr>
        <w:shd w:val="clear" w:color="auto" w:fill="FFFFFF"/>
        <w:ind w:left="720"/>
        <w:jc w:val="both"/>
      </w:pPr>
      <w:r w:rsidRPr="00FE3A19">
        <w:rPr>
          <w:spacing w:val="-8"/>
        </w:rPr>
        <w:t xml:space="preserve">pavement </w:t>
      </w:r>
      <w:r w:rsidRPr="00FE3A19">
        <w:rPr>
          <w:spacing w:val="-9"/>
        </w:rPr>
        <w:t>quality concrete, measurement of workability by determination of compacting factor will be more appropriate that slump (see IS 1199) and a value of compacting factor of 0.75 to 0.80 is suggested.</w:t>
      </w:r>
    </w:p>
    <w:p w:rsidR="00B80304" w:rsidRPr="00FE3A19" w:rsidRDefault="00B80304" w:rsidP="00B80304">
      <w:pPr>
        <w:shd w:val="clear" w:color="auto" w:fill="FFFFFF"/>
        <w:jc w:val="both"/>
        <w:rPr>
          <w:b/>
          <w:bCs/>
          <w:spacing w:val="-9"/>
        </w:rPr>
      </w:pPr>
    </w:p>
    <w:p w:rsidR="00B80304" w:rsidRPr="00FE3A19" w:rsidRDefault="00B80304" w:rsidP="00B80304">
      <w:pPr>
        <w:shd w:val="clear" w:color="auto" w:fill="FFFFFF"/>
        <w:jc w:val="both"/>
        <w:rPr>
          <w:spacing w:val="-9"/>
        </w:rPr>
      </w:pPr>
      <w:r w:rsidRPr="00FE3A19">
        <w:rPr>
          <w:b/>
          <w:bCs/>
          <w:spacing w:val="-9"/>
        </w:rPr>
        <w:t xml:space="preserve">4.6.1.2. </w:t>
      </w:r>
      <w:r w:rsidRPr="00FE3A19">
        <w:rPr>
          <w:spacing w:val="-9"/>
        </w:rPr>
        <w:t xml:space="preserve">In the 'Very high' category of workability, measurement of workability by determination of flow </w:t>
      </w:r>
    </w:p>
    <w:p w:rsidR="00B80304" w:rsidRPr="00FE3A19" w:rsidRDefault="00B80304" w:rsidP="00B80304">
      <w:pPr>
        <w:shd w:val="clear" w:color="auto" w:fill="FFFFFF"/>
        <w:ind w:firstLine="720"/>
        <w:jc w:val="both"/>
      </w:pPr>
      <w:r w:rsidRPr="00FE3A19">
        <w:t>will be appropriate (see IS 9103).</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pPr>
      <w:r w:rsidRPr="00FE3A19">
        <w:rPr>
          <w:b/>
          <w:bCs/>
        </w:rPr>
        <w:t xml:space="preserve">114 </w:t>
      </w:r>
      <w:r w:rsidRPr="00FE3A19">
        <w:rPr>
          <w:b/>
          <w:bCs/>
          <w:spacing w:val="-3"/>
        </w:rPr>
        <w:t>4.7    DURABILITY OF CONCRETE:</w:t>
      </w:r>
    </w:p>
    <w:p w:rsidR="00B80304" w:rsidRPr="00FE3A19" w:rsidRDefault="00B80304" w:rsidP="00B80304">
      <w:pPr>
        <w:shd w:val="clear" w:color="auto" w:fill="FFFFFF"/>
        <w:tabs>
          <w:tab w:val="left" w:pos="518"/>
        </w:tabs>
        <w:jc w:val="both"/>
      </w:pPr>
      <w:r w:rsidRPr="00FE3A19">
        <w:rPr>
          <w:b/>
          <w:bCs/>
          <w:spacing w:val="-6"/>
        </w:rPr>
        <w:t>4.7.1</w:t>
      </w:r>
      <w:r w:rsidRPr="00FE3A19">
        <w:rPr>
          <w:b/>
          <w:bCs/>
        </w:rPr>
        <w:tab/>
      </w:r>
      <w:r w:rsidRPr="00FE3A19">
        <w:rPr>
          <w:b/>
          <w:bCs/>
        </w:rPr>
        <w:tab/>
      </w:r>
      <w:r w:rsidRPr="00FE3A19">
        <w:rPr>
          <w:b/>
          <w:bCs/>
          <w:spacing w:val="-3"/>
        </w:rPr>
        <w:t>General</w:t>
      </w:r>
    </w:p>
    <w:p w:rsidR="00B80304" w:rsidRPr="00FE3A19" w:rsidRDefault="00B80304" w:rsidP="00B80304">
      <w:pPr>
        <w:shd w:val="clear" w:color="auto" w:fill="FFFFFF"/>
        <w:ind w:left="720"/>
        <w:jc w:val="both"/>
      </w:pPr>
      <w:r w:rsidRPr="00FE3A19">
        <w:rPr>
          <w:spacing w:val="-13"/>
        </w:rPr>
        <w:t xml:space="preserve">A durable concrete is one that performs satisfactorily in the working environment during its anticipated </w:t>
      </w:r>
      <w:r w:rsidRPr="00FE3A19">
        <w:rPr>
          <w:spacing w:val="-9"/>
        </w:rPr>
        <w:t xml:space="preserve">exposure conditions during services. The materials and mix proportions specified and used should </w:t>
      </w:r>
      <w:r w:rsidRPr="00FE3A19">
        <w:rPr>
          <w:spacing w:val="-7"/>
        </w:rPr>
        <w:t>be such as to maintain its integrity and, if applicable, protect embeded metal from corrosion.</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ind w:left="720" w:hanging="720"/>
        <w:jc w:val="both"/>
      </w:pPr>
      <w:r w:rsidRPr="00FE3A19">
        <w:rPr>
          <w:b/>
          <w:bCs/>
          <w:spacing w:val="-5"/>
        </w:rPr>
        <w:t xml:space="preserve">4.7.1.1 </w:t>
      </w:r>
      <w:r w:rsidRPr="00FE3A19">
        <w:rPr>
          <w:b/>
          <w:bCs/>
          <w:spacing w:val="-5"/>
        </w:rPr>
        <w:tab/>
      </w:r>
      <w:r w:rsidRPr="00FE3A19">
        <w:rPr>
          <w:spacing w:val="-5"/>
        </w:rPr>
        <w:t xml:space="preserve">One of the main characteristics influencing the durability of concrete is its permeability to the </w:t>
      </w:r>
      <w:r w:rsidRPr="00FE3A19">
        <w:rPr>
          <w:spacing w:val="-4"/>
        </w:rPr>
        <w:t xml:space="preserve">ingress of water, oxygen, carbon dioxide, chloride, sulphate and other potentially deleterious </w:t>
      </w:r>
      <w:r w:rsidRPr="00FE3A19">
        <w:rPr>
          <w:spacing w:val="-8"/>
        </w:rPr>
        <w:t xml:space="preserve">substances. Impermeability is governed by the constituents and workmanship used in making the </w:t>
      </w:r>
      <w:r w:rsidRPr="00FE3A19">
        <w:rPr>
          <w:spacing w:val="-13"/>
        </w:rPr>
        <w:t xml:space="preserve">concrete. With normal-weight aggregates a suitably low permeability is achieve by having an adequate </w:t>
      </w:r>
      <w:r w:rsidRPr="00FE3A19">
        <w:rPr>
          <w:spacing w:val="-8"/>
        </w:rPr>
        <w:t xml:space="preserve">cement content, sufficiently low free water cement ratio, by ensuring complete compaction of the </w:t>
      </w:r>
      <w:r w:rsidRPr="00FE3A19">
        <w:t>concrete, and by adequate curing.</w:t>
      </w:r>
    </w:p>
    <w:p w:rsidR="00B80304" w:rsidRPr="00FE3A19" w:rsidRDefault="00B80304" w:rsidP="00B80304">
      <w:pPr>
        <w:shd w:val="clear" w:color="auto" w:fill="FFFFFF"/>
        <w:ind w:left="720" w:hanging="720"/>
        <w:jc w:val="both"/>
      </w:pPr>
    </w:p>
    <w:p w:rsidR="00B80304" w:rsidRPr="00FE3A19" w:rsidRDefault="00B80304" w:rsidP="00B80304">
      <w:pPr>
        <w:widowControl w:val="0"/>
        <w:numPr>
          <w:ilvl w:val="0"/>
          <w:numId w:val="98"/>
        </w:numPr>
        <w:shd w:val="clear" w:color="auto" w:fill="FFFFFF"/>
        <w:tabs>
          <w:tab w:val="left" w:pos="1133"/>
        </w:tabs>
        <w:autoSpaceDE w:val="0"/>
        <w:autoSpaceDN w:val="0"/>
        <w:adjustRightInd w:val="0"/>
        <w:ind w:left="720" w:hanging="360"/>
        <w:jc w:val="both"/>
        <w:rPr>
          <w:spacing w:val="-10"/>
        </w:rPr>
      </w:pPr>
      <w:r w:rsidRPr="00FE3A19">
        <w:rPr>
          <w:spacing w:val="-9"/>
        </w:rPr>
        <w:t>The environment</w:t>
      </w:r>
    </w:p>
    <w:p w:rsidR="00B80304" w:rsidRPr="00FE3A19" w:rsidRDefault="00B80304" w:rsidP="00B80304">
      <w:pPr>
        <w:widowControl w:val="0"/>
        <w:numPr>
          <w:ilvl w:val="0"/>
          <w:numId w:val="98"/>
        </w:numPr>
        <w:shd w:val="clear" w:color="auto" w:fill="FFFFFF"/>
        <w:tabs>
          <w:tab w:val="left" w:pos="1133"/>
        </w:tabs>
        <w:autoSpaceDE w:val="0"/>
        <w:autoSpaceDN w:val="0"/>
        <w:adjustRightInd w:val="0"/>
        <w:ind w:left="720" w:hanging="360"/>
        <w:jc w:val="both"/>
        <w:rPr>
          <w:spacing w:val="-10"/>
        </w:rPr>
      </w:pPr>
      <w:r w:rsidRPr="00FE3A19">
        <w:rPr>
          <w:spacing w:val="-4"/>
        </w:rPr>
        <w:t>The cover to embedded steel</w:t>
      </w:r>
    </w:p>
    <w:p w:rsidR="00B80304" w:rsidRPr="00FE3A19" w:rsidRDefault="00B80304" w:rsidP="00B80304">
      <w:pPr>
        <w:widowControl w:val="0"/>
        <w:numPr>
          <w:ilvl w:val="0"/>
          <w:numId w:val="98"/>
        </w:numPr>
        <w:shd w:val="clear" w:color="auto" w:fill="FFFFFF"/>
        <w:tabs>
          <w:tab w:val="left" w:pos="1133"/>
        </w:tabs>
        <w:autoSpaceDE w:val="0"/>
        <w:autoSpaceDN w:val="0"/>
        <w:adjustRightInd w:val="0"/>
        <w:ind w:left="720" w:hanging="360"/>
        <w:jc w:val="both"/>
        <w:rPr>
          <w:spacing w:val="-12"/>
        </w:rPr>
      </w:pPr>
      <w:r w:rsidRPr="00FE3A19">
        <w:rPr>
          <w:spacing w:val="-8"/>
        </w:rPr>
        <w:t>The type and quality of constituent materials.</w:t>
      </w:r>
    </w:p>
    <w:p w:rsidR="00B80304" w:rsidRPr="00FE3A19" w:rsidRDefault="00B80304" w:rsidP="00B80304">
      <w:pPr>
        <w:widowControl w:val="0"/>
        <w:numPr>
          <w:ilvl w:val="0"/>
          <w:numId w:val="98"/>
        </w:numPr>
        <w:shd w:val="clear" w:color="auto" w:fill="FFFFFF"/>
        <w:tabs>
          <w:tab w:val="left" w:pos="1133"/>
        </w:tabs>
        <w:autoSpaceDE w:val="0"/>
        <w:autoSpaceDN w:val="0"/>
        <w:adjustRightInd w:val="0"/>
        <w:ind w:left="720" w:hanging="360"/>
        <w:jc w:val="both"/>
        <w:rPr>
          <w:spacing w:val="-11"/>
        </w:rPr>
      </w:pPr>
      <w:r w:rsidRPr="00FE3A19">
        <w:rPr>
          <w:spacing w:val="-5"/>
        </w:rPr>
        <w:t>The cement content and water/cement ratio of the concrete.</w:t>
      </w:r>
    </w:p>
    <w:p w:rsidR="00B80304" w:rsidRPr="00FE3A19" w:rsidRDefault="00B80304" w:rsidP="00B80304">
      <w:pPr>
        <w:widowControl w:val="0"/>
        <w:numPr>
          <w:ilvl w:val="0"/>
          <w:numId w:val="98"/>
        </w:numPr>
        <w:shd w:val="clear" w:color="auto" w:fill="FFFFFF"/>
        <w:tabs>
          <w:tab w:val="left" w:pos="1133"/>
        </w:tabs>
        <w:autoSpaceDE w:val="0"/>
        <w:autoSpaceDN w:val="0"/>
        <w:adjustRightInd w:val="0"/>
        <w:ind w:left="720" w:hanging="360"/>
        <w:jc w:val="both"/>
        <w:rPr>
          <w:spacing w:val="-12"/>
        </w:rPr>
      </w:pPr>
      <w:r w:rsidRPr="00FE3A19">
        <w:rPr>
          <w:spacing w:val="-8"/>
        </w:rPr>
        <w:t>Workmanship, to obtain full compaction and efficient curing; and</w:t>
      </w:r>
    </w:p>
    <w:p w:rsidR="00B80304" w:rsidRPr="00FE3A19" w:rsidRDefault="00B80304" w:rsidP="00B80304">
      <w:pPr>
        <w:widowControl w:val="0"/>
        <w:numPr>
          <w:ilvl w:val="0"/>
          <w:numId w:val="98"/>
        </w:numPr>
        <w:shd w:val="clear" w:color="auto" w:fill="FFFFFF"/>
        <w:tabs>
          <w:tab w:val="left" w:pos="1133"/>
        </w:tabs>
        <w:autoSpaceDE w:val="0"/>
        <w:autoSpaceDN w:val="0"/>
        <w:adjustRightInd w:val="0"/>
        <w:ind w:left="720" w:hanging="360"/>
        <w:jc w:val="both"/>
        <w:rPr>
          <w:spacing w:val="-19"/>
        </w:rPr>
      </w:pPr>
      <w:r w:rsidRPr="00FE3A19">
        <w:rPr>
          <w:spacing w:val="-5"/>
        </w:rPr>
        <w:t>The shape and size of the member.</w:t>
      </w:r>
    </w:p>
    <w:p w:rsidR="00B80304" w:rsidRPr="00FE3A19" w:rsidRDefault="00B80304" w:rsidP="00B80304">
      <w:pPr>
        <w:shd w:val="clear" w:color="auto" w:fill="FFFFFF"/>
        <w:jc w:val="both"/>
        <w:rPr>
          <w:spacing w:val="-5"/>
        </w:rPr>
      </w:pPr>
    </w:p>
    <w:p w:rsidR="00B80304" w:rsidRPr="00FE3A19" w:rsidRDefault="00B80304" w:rsidP="00B80304">
      <w:pPr>
        <w:shd w:val="clear" w:color="auto" w:fill="FFFFFF"/>
        <w:ind w:left="720"/>
        <w:jc w:val="both"/>
      </w:pPr>
      <w:r w:rsidRPr="00FE3A19">
        <w:rPr>
          <w:spacing w:val="-5"/>
        </w:rPr>
        <w:t xml:space="preserve">The degree of exposure anticipated for the concrete during its service life together with other </w:t>
      </w:r>
      <w:r w:rsidRPr="00FE3A19">
        <w:rPr>
          <w:spacing w:val="-9"/>
        </w:rPr>
        <w:t xml:space="preserve">relevant factors relating to mix composition, workmanship, design and detailing should be considered the </w:t>
      </w:r>
      <w:r w:rsidRPr="00FE3A19">
        <w:rPr>
          <w:spacing w:val="-7"/>
        </w:rPr>
        <w:t>concrete mix to provide adequate durability under these conditions should be chosen taking account of the accuracy of current testing regimes for control and compliance as described in this standard.</w:t>
      </w:r>
    </w:p>
    <w:p w:rsidR="00B80304" w:rsidRPr="00FE3A19" w:rsidRDefault="00B80304" w:rsidP="00B80304">
      <w:pPr>
        <w:shd w:val="clear" w:color="auto" w:fill="FFFFFF"/>
        <w:tabs>
          <w:tab w:val="left" w:pos="518"/>
        </w:tabs>
        <w:jc w:val="both"/>
        <w:rPr>
          <w:b/>
          <w:bCs/>
          <w:spacing w:val="-4"/>
        </w:rPr>
      </w:pPr>
    </w:p>
    <w:p w:rsidR="00B80304" w:rsidRPr="00FE3A19" w:rsidRDefault="00B80304" w:rsidP="00B80304">
      <w:pPr>
        <w:shd w:val="clear" w:color="auto" w:fill="FFFFFF"/>
        <w:tabs>
          <w:tab w:val="left" w:pos="518"/>
        </w:tabs>
        <w:jc w:val="both"/>
        <w:rPr>
          <w:b/>
          <w:bCs/>
          <w:spacing w:val="-5"/>
        </w:rPr>
      </w:pPr>
      <w:r w:rsidRPr="00FE3A19">
        <w:rPr>
          <w:b/>
          <w:bCs/>
          <w:spacing w:val="-4"/>
        </w:rPr>
        <w:t>4.7.2</w:t>
      </w:r>
      <w:r w:rsidRPr="00FE3A19">
        <w:rPr>
          <w:b/>
          <w:bCs/>
        </w:rPr>
        <w:tab/>
      </w:r>
      <w:r w:rsidRPr="00FE3A19">
        <w:rPr>
          <w:b/>
          <w:bCs/>
          <w:spacing w:val="-5"/>
        </w:rPr>
        <w:t>REQUIREMENT S FOR DURABILITY:</w:t>
      </w:r>
    </w:p>
    <w:p w:rsidR="00B80304" w:rsidRPr="00FE3A19" w:rsidRDefault="00B80304" w:rsidP="00B80304">
      <w:pPr>
        <w:shd w:val="clear" w:color="auto" w:fill="FFFFFF"/>
        <w:tabs>
          <w:tab w:val="left" w:pos="518"/>
        </w:tabs>
        <w:jc w:val="both"/>
      </w:pPr>
      <w:r w:rsidRPr="00FE3A19">
        <w:rPr>
          <w:b/>
          <w:bCs/>
          <w:spacing w:val="-5"/>
        </w:rPr>
        <w:br/>
      </w:r>
      <w:r w:rsidRPr="00FE3A19">
        <w:rPr>
          <w:b/>
          <w:bCs/>
          <w:spacing w:val="-3"/>
        </w:rPr>
        <w:t>4.7.2.1 SHAPE AND SIZE OF MEMEBR:</w:t>
      </w:r>
    </w:p>
    <w:p w:rsidR="00B80304" w:rsidRPr="00FE3A19" w:rsidRDefault="00B80304" w:rsidP="00B80304">
      <w:pPr>
        <w:shd w:val="clear" w:color="auto" w:fill="FFFFFF"/>
        <w:jc w:val="both"/>
        <w:rPr>
          <w:spacing w:val="-5"/>
        </w:rPr>
      </w:pPr>
    </w:p>
    <w:p w:rsidR="00B80304" w:rsidRPr="00FE3A19" w:rsidRDefault="00B80304" w:rsidP="00B80304">
      <w:pPr>
        <w:shd w:val="clear" w:color="auto" w:fill="FFFFFF"/>
        <w:ind w:left="720"/>
        <w:jc w:val="both"/>
      </w:pPr>
      <w:r w:rsidRPr="00FE3A19">
        <w:rPr>
          <w:spacing w:val="-5"/>
        </w:rPr>
        <w:t xml:space="preserve">The shape or design details of exposed structes should be such as to promote good drainage of water and to avoid standing pools and rundown of water. Care should also be taken to minimize any </w:t>
      </w:r>
      <w:r w:rsidRPr="00FE3A19">
        <w:rPr>
          <w:spacing w:val="-8"/>
        </w:rPr>
        <w:t xml:space="preserve">cracks that may collect or transmit water. Adequate curing essential to avoid the harmful effects of early </w:t>
      </w:r>
      <w:r w:rsidRPr="00FE3A19">
        <w:rPr>
          <w:spacing w:val="-3"/>
        </w:rPr>
        <w:t xml:space="preserve">loss of moisture (see 3.11.5). Member profiles and their intersections with other members shall be </w:t>
      </w:r>
      <w:r w:rsidRPr="00FE3A19">
        <w:rPr>
          <w:spacing w:val="-9"/>
        </w:rPr>
        <w:t>designed and detailed in a way to ensure easy flow of concrete and proper compaction during concreting.</w:t>
      </w:r>
    </w:p>
    <w:p w:rsidR="00B80304" w:rsidRPr="00FE3A19" w:rsidRDefault="00B80304" w:rsidP="00B80304">
      <w:pPr>
        <w:shd w:val="clear" w:color="auto" w:fill="FFFFFF"/>
        <w:jc w:val="both"/>
        <w:rPr>
          <w:spacing w:val="-9"/>
        </w:rPr>
      </w:pPr>
    </w:p>
    <w:p w:rsidR="00B80304" w:rsidRPr="00FE3A19" w:rsidRDefault="00B80304" w:rsidP="00B80304">
      <w:pPr>
        <w:shd w:val="clear" w:color="auto" w:fill="FFFFFF"/>
        <w:ind w:left="720"/>
        <w:jc w:val="both"/>
      </w:pPr>
      <w:r w:rsidRPr="00FE3A19">
        <w:rPr>
          <w:spacing w:val="-9"/>
        </w:rPr>
        <w:t xml:space="preserve">Concrete is more vulnerable to deterioration due to chemical or climatic attack when it is in thin sections, </w:t>
      </w:r>
      <w:r w:rsidRPr="00FE3A19">
        <w:rPr>
          <w:spacing w:val="-7"/>
        </w:rPr>
        <w:t xml:space="preserve">in sections under hydrostatic pressure from one side only, in partially </w:t>
      </w:r>
      <w:r w:rsidRPr="00FE3A19">
        <w:rPr>
          <w:spacing w:val="-7"/>
        </w:rPr>
        <w:lastRenderedPageBreak/>
        <w:t xml:space="preserve">immersed sections and at corners </w:t>
      </w:r>
      <w:r w:rsidRPr="00FE3A19">
        <w:rPr>
          <w:spacing w:val="-6"/>
        </w:rPr>
        <w:t xml:space="preserve">and edges of elements. The life of the structure can be lengthened by providing extra cover to steel, by </w:t>
      </w:r>
      <w:r w:rsidRPr="00FE3A19">
        <w:rPr>
          <w:spacing w:val="-8"/>
        </w:rPr>
        <w:t xml:space="preserve">chamfering the corners or by using circular cross sections or by using surface coatings which prevent or </w:t>
      </w:r>
      <w:r w:rsidRPr="00FE3A19">
        <w:t>reduce the ingress of water, carbon dioxide or aggressive chemicals.</w:t>
      </w:r>
    </w:p>
    <w:p w:rsidR="00B80304" w:rsidRPr="00FE3A19" w:rsidRDefault="00B80304" w:rsidP="00B80304">
      <w:pPr>
        <w:shd w:val="clear" w:color="auto" w:fill="FFFFFF"/>
        <w:jc w:val="both"/>
      </w:pPr>
    </w:p>
    <w:p w:rsidR="00B80304" w:rsidRPr="00FE3A19" w:rsidRDefault="00B80304" w:rsidP="00B80304">
      <w:pPr>
        <w:shd w:val="clear" w:color="auto" w:fill="FFFFFF"/>
        <w:jc w:val="both"/>
        <w:rPr>
          <w:b/>
          <w:bCs/>
        </w:rPr>
      </w:pPr>
      <w:r w:rsidRPr="00FE3A19">
        <w:rPr>
          <w:b/>
          <w:bCs/>
        </w:rPr>
        <w:t xml:space="preserve">115 4.7.2.2 EXPOSURE CONDITIONS: </w:t>
      </w:r>
    </w:p>
    <w:p w:rsidR="00B80304" w:rsidRPr="00FE3A19" w:rsidRDefault="00B80304" w:rsidP="00B80304">
      <w:pPr>
        <w:shd w:val="clear" w:color="auto" w:fill="FFFFFF"/>
        <w:jc w:val="both"/>
        <w:rPr>
          <w:b/>
          <w:bCs/>
        </w:rPr>
      </w:pPr>
      <w:r w:rsidRPr="00FE3A19">
        <w:rPr>
          <w:b/>
          <w:bCs/>
        </w:rPr>
        <w:t>4.2.2.1 GENERAL ENVIRONMENT:</w:t>
      </w:r>
    </w:p>
    <w:p w:rsidR="00B80304" w:rsidRPr="00FE3A19" w:rsidRDefault="00B80304" w:rsidP="00B80304">
      <w:pPr>
        <w:shd w:val="clear" w:color="auto" w:fill="FFFFFF"/>
        <w:jc w:val="both"/>
      </w:pPr>
      <w:r w:rsidRPr="00FE3A19">
        <w:tab/>
      </w:r>
    </w:p>
    <w:p w:rsidR="00B80304" w:rsidRPr="00FE3A19" w:rsidRDefault="00B80304" w:rsidP="00B80304">
      <w:pPr>
        <w:shd w:val="clear" w:color="auto" w:fill="FFFFFF"/>
        <w:ind w:left="720"/>
        <w:jc w:val="both"/>
      </w:pPr>
      <w:r w:rsidRPr="00FE3A19">
        <w:t>The general environment to which the concrete will be exposed during its working life is classified into five levels of severity that is mild, moderate, severe very severe and extreme as described in Table 3.</w:t>
      </w:r>
    </w:p>
    <w:p w:rsidR="00B80304" w:rsidRPr="00FE3A19" w:rsidRDefault="00B80304" w:rsidP="00B80304">
      <w:pPr>
        <w:shd w:val="clear" w:color="auto" w:fill="FFFFFF"/>
        <w:ind w:left="720"/>
        <w:jc w:val="both"/>
      </w:pPr>
    </w:p>
    <w:p w:rsidR="00B80304" w:rsidRPr="00FE3A19" w:rsidRDefault="00B80304" w:rsidP="00B80304">
      <w:pPr>
        <w:shd w:val="clear" w:color="auto" w:fill="FFFFFF"/>
        <w:ind w:left="720"/>
        <w:jc w:val="both"/>
      </w:pPr>
    </w:p>
    <w:p w:rsidR="00B80304" w:rsidRPr="00FE3A19" w:rsidRDefault="00B80304" w:rsidP="00B80304">
      <w:pPr>
        <w:shd w:val="clear" w:color="auto" w:fill="FFFFFF"/>
        <w:ind w:left="720"/>
        <w:jc w:val="center"/>
        <w:rPr>
          <w:b/>
          <w:bCs/>
        </w:rPr>
      </w:pPr>
    </w:p>
    <w:p w:rsidR="00B80304" w:rsidRPr="00FE3A19" w:rsidRDefault="00B80304" w:rsidP="00B80304">
      <w:pPr>
        <w:shd w:val="clear" w:color="auto" w:fill="FFFFFF"/>
        <w:ind w:left="720"/>
        <w:jc w:val="center"/>
        <w:rPr>
          <w:b/>
          <w:bCs/>
          <w:lang w:val="fr-FR"/>
        </w:rPr>
      </w:pPr>
      <w:r w:rsidRPr="00FE3A19">
        <w:rPr>
          <w:b/>
          <w:bCs/>
          <w:lang w:val="fr-FR"/>
        </w:rPr>
        <w:t>Table 3</w:t>
      </w:r>
    </w:p>
    <w:p w:rsidR="00B80304" w:rsidRPr="00FE3A19" w:rsidRDefault="00B80304" w:rsidP="00B80304">
      <w:pPr>
        <w:shd w:val="clear" w:color="auto" w:fill="FFFFFF"/>
        <w:ind w:left="720"/>
        <w:jc w:val="center"/>
        <w:rPr>
          <w:b/>
          <w:bCs/>
          <w:lang w:val="fr-FR"/>
        </w:rPr>
      </w:pPr>
      <w:r w:rsidRPr="00FE3A19">
        <w:rPr>
          <w:b/>
          <w:bCs/>
          <w:lang w:val="fr-FR"/>
        </w:rPr>
        <w:t>Environmental Exposure Conditions</w:t>
      </w:r>
    </w:p>
    <w:p w:rsidR="00B80304" w:rsidRPr="00FE3A19" w:rsidRDefault="00B80304" w:rsidP="00B80304">
      <w:pPr>
        <w:shd w:val="clear" w:color="auto" w:fill="FFFFFF"/>
        <w:ind w:left="720"/>
        <w:jc w:val="center"/>
        <w:rPr>
          <w:b/>
          <w:bCs/>
          <w:lang w:val="fr-FR"/>
        </w:rPr>
      </w:pPr>
      <w:r w:rsidRPr="00FE3A19">
        <w:rPr>
          <w:b/>
          <w:bCs/>
          <w:lang w:val="fr-FR"/>
        </w:rPr>
        <w:t>(Clauses 3.7.2.1.1)</w:t>
      </w:r>
    </w:p>
    <w:p w:rsidR="00B80304" w:rsidRPr="00FE3A19" w:rsidRDefault="00B80304" w:rsidP="00B80304">
      <w:pPr>
        <w:shd w:val="clear" w:color="auto" w:fill="FFFFFF"/>
        <w:jc w:val="both"/>
        <w:rPr>
          <w:lang w:val="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2880"/>
        <w:gridCol w:w="5220"/>
      </w:tblGrid>
      <w:tr w:rsidR="00B80304" w:rsidRPr="00FE3A19" w:rsidTr="00E15230">
        <w:trPr>
          <w:jc w:val="center"/>
        </w:trPr>
        <w:tc>
          <w:tcPr>
            <w:tcW w:w="10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Sl.No.</w:t>
            </w:r>
          </w:p>
        </w:tc>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Environment</w:t>
            </w:r>
          </w:p>
        </w:tc>
        <w:tc>
          <w:tcPr>
            <w:tcW w:w="522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Exposure Conditions</w:t>
            </w:r>
          </w:p>
        </w:tc>
      </w:tr>
      <w:tr w:rsidR="00B80304" w:rsidRPr="00FE3A19" w:rsidTr="00E15230">
        <w:trPr>
          <w:jc w:val="center"/>
        </w:trPr>
        <w:tc>
          <w:tcPr>
            <w:tcW w:w="10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i)</w:t>
            </w:r>
          </w:p>
        </w:tc>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Mild</w:t>
            </w:r>
          </w:p>
        </w:tc>
        <w:tc>
          <w:tcPr>
            <w:tcW w:w="522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 xml:space="preserve">Concrete Surface protected against weather or aggressive conditions, except those situated coastal area. Concrete surface sheltered from serve rain of freezing whilst from severe rain of freezing whilst wet. </w:t>
            </w:r>
            <w:r w:rsidRPr="00FE3A19">
              <w:rPr>
                <w:spacing w:val="-2"/>
              </w:rPr>
              <w:t xml:space="preserve">Concrete exposed to condensation </w:t>
            </w:r>
            <w:r w:rsidRPr="00FE3A19">
              <w:t>and rain.</w:t>
            </w:r>
          </w:p>
        </w:tc>
      </w:tr>
      <w:tr w:rsidR="00B80304" w:rsidRPr="00FE3A19" w:rsidTr="00E15230">
        <w:trPr>
          <w:jc w:val="center"/>
        </w:trPr>
        <w:tc>
          <w:tcPr>
            <w:tcW w:w="10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ii)</w:t>
            </w:r>
          </w:p>
        </w:tc>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Moderate</w:t>
            </w:r>
          </w:p>
        </w:tc>
        <w:tc>
          <w:tcPr>
            <w:tcW w:w="522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shd w:val="clear" w:color="auto" w:fill="FFFFFF"/>
              <w:jc w:val="both"/>
            </w:pPr>
            <w:r w:rsidRPr="00FE3A19">
              <w:t>Concrete in contact or buried under non-aggressive soil/ground water. Concrete surfaces sheltered from saturated salt air in coastal area.</w:t>
            </w:r>
          </w:p>
        </w:tc>
      </w:tr>
      <w:tr w:rsidR="00B80304" w:rsidRPr="00FE3A19" w:rsidTr="00E15230">
        <w:trPr>
          <w:jc w:val="center"/>
        </w:trPr>
        <w:tc>
          <w:tcPr>
            <w:tcW w:w="10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iii)</w:t>
            </w:r>
          </w:p>
        </w:tc>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Severe</w:t>
            </w:r>
          </w:p>
        </w:tc>
        <w:tc>
          <w:tcPr>
            <w:tcW w:w="522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shd w:val="clear" w:color="auto" w:fill="FFFFFF"/>
              <w:jc w:val="both"/>
            </w:pPr>
            <w:r w:rsidRPr="00FE3A19">
              <w:t>Concrete surfaces exposed to severe rain, alternate wetting and drying occasional freezing whilst wet or severe condensation. Concrete completely immersed in water.</w:t>
            </w:r>
          </w:p>
          <w:p w:rsidR="00B80304" w:rsidRPr="00FE3A19" w:rsidRDefault="00B80304" w:rsidP="00E15230">
            <w:pPr>
              <w:shd w:val="clear" w:color="auto" w:fill="FFFFFF"/>
              <w:jc w:val="both"/>
            </w:pPr>
            <w:r w:rsidRPr="00FE3A19">
              <w:t>Concrete exposed to coastal environment.</w:t>
            </w:r>
          </w:p>
        </w:tc>
      </w:tr>
      <w:tr w:rsidR="00B80304" w:rsidRPr="00FE3A19" w:rsidTr="00E15230">
        <w:trPr>
          <w:jc w:val="center"/>
        </w:trPr>
        <w:tc>
          <w:tcPr>
            <w:tcW w:w="10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iv)</w:t>
            </w:r>
          </w:p>
        </w:tc>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Very Severe</w:t>
            </w:r>
          </w:p>
        </w:tc>
        <w:tc>
          <w:tcPr>
            <w:tcW w:w="522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shd w:val="clear" w:color="auto" w:fill="FFFFFF"/>
              <w:jc w:val="both"/>
            </w:pPr>
            <w:r w:rsidRPr="00FE3A19">
              <w:t>Concrete surfaces exposed to sea water spray, corrosive fumes or severe freezing conditions whist Concrete in contact with or buried under aggressive subsoil/ground water.</w:t>
            </w:r>
          </w:p>
        </w:tc>
      </w:tr>
      <w:tr w:rsidR="00B80304" w:rsidRPr="00FE3A19" w:rsidTr="00E15230">
        <w:trPr>
          <w:jc w:val="center"/>
        </w:trPr>
        <w:tc>
          <w:tcPr>
            <w:tcW w:w="10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v)</w:t>
            </w:r>
          </w:p>
        </w:tc>
        <w:tc>
          <w:tcPr>
            <w:tcW w:w="28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Extreme</w:t>
            </w:r>
          </w:p>
        </w:tc>
        <w:tc>
          <w:tcPr>
            <w:tcW w:w="522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shd w:val="clear" w:color="auto" w:fill="FFFFFF"/>
              <w:jc w:val="both"/>
            </w:pPr>
            <w:r w:rsidRPr="00FE3A19">
              <w:t>Surface of members in tidal zone. Members in direct contact with liquid/solid aggressive chemicals.</w:t>
            </w:r>
          </w:p>
          <w:p w:rsidR="00B80304" w:rsidRPr="00FE3A19" w:rsidRDefault="00B80304" w:rsidP="00E15230">
            <w:pPr>
              <w:shd w:val="clear" w:color="auto" w:fill="FFFFFF"/>
              <w:jc w:val="both"/>
            </w:pPr>
          </w:p>
        </w:tc>
      </w:tr>
    </w:tbl>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874"/>
        </w:tabs>
        <w:jc w:val="both"/>
      </w:pPr>
      <w:r w:rsidRPr="00FE3A19">
        <w:rPr>
          <w:b/>
          <w:bCs/>
          <w:spacing w:val="-3"/>
        </w:rPr>
        <w:t>4.7.2.2.2</w:t>
      </w:r>
      <w:r w:rsidRPr="00FE3A19">
        <w:rPr>
          <w:b/>
          <w:bCs/>
        </w:rPr>
        <w:tab/>
      </w:r>
      <w:r w:rsidRPr="00FE3A19">
        <w:rPr>
          <w:b/>
          <w:bCs/>
          <w:spacing w:val="-2"/>
        </w:rPr>
        <w:t>ABRASIVE:</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ind w:firstLine="720"/>
        <w:jc w:val="both"/>
      </w:pPr>
      <w:r w:rsidRPr="00FE3A19">
        <w:rPr>
          <w:b/>
          <w:bCs/>
          <w:spacing w:val="-4"/>
        </w:rPr>
        <w:t xml:space="preserve">Specialist literatures may be referred to for durability requirements of concrete surfaces </w:t>
      </w:r>
      <w:r w:rsidRPr="00FE3A19">
        <w:rPr>
          <w:b/>
          <w:bCs/>
          <w:spacing w:val="-3"/>
        </w:rPr>
        <w:t>exposed to abrasive action, for example, in case of machinery and metal tyres.</w:t>
      </w:r>
    </w:p>
    <w:p w:rsidR="00B80304" w:rsidRPr="00FE3A19" w:rsidRDefault="00B80304" w:rsidP="00B80304">
      <w:pPr>
        <w:shd w:val="clear" w:color="auto" w:fill="FFFFFF"/>
        <w:tabs>
          <w:tab w:val="left" w:pos="874"/>
        </w:tabs>
        <w:jc w:val="both"/>
        <w:rPr>
          <w:b/>
          <w:bCs/>
          <w:spacing w:val="-4"/>
        </w:rPr>
      </w:pPr>
    </w:p>
    <w:p w:rsidR="00B80304" w:rsidRPr="00FE3A19" w:rsidRDefault="00B80304" w:rsidP="00B80304">
      <w:pPr>
        <w:shd w:val="clear" w:color="auto" w:fill="FFFFFF"/>
        <w:tabs>
          <w:tab w:val="left" w:pos="874"/>
        </w:tabs>
        <w:jc w:val="both"/>
      </w:pPr>
      <w:r w:rsidRPr="00FE3A19">
        <w:rPr>
          <w:b/>
          <w:bCs/>
          <w:spacing w:val="-4"/>
        </w:rPr>
        <w:lastRenderedPageBreak/>
        <w:t>4.7.2.2.3</w:t>
      </w:r>
      <w:r w:rsidRPr="00FE3A19">
        <w:rPr>
          <w:b/>
          <w:bCs/>
        </w:rPr>
        <w:tab/>
      </w:r>
      <w:r w:rsidRPr="00FE3A19">
        <w:rPr>
          <w:b/>
          <w:bCs/>
          <w:spacing w:val="-4"/>
        </w:rPr>
        <w:t>FREEZING AND THAWING:</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ind w:left="720"/>
        <w:jc w:val="both"/>
      </w:pPr>
      <w:r w:rsidRPr="00FE3A19">
        <w:rPr>
          <w:b/>
          <w:bCs/>
          <w:spacing w:val="-2"/>
        </w:rPr>
        <w:t xml:space="preserve">Where freezing and thawing actions under wet conditions exist, enhanced durability can be </w:t>
      </w:r>
      <w:r w:rsidRPr="00FE3A19">
        <w:rPr>
          <w:b/>
          <w:bCs/>
          <w:spacing w:val="-5"/>
        </w:rPr>
        <w:t xml:space="preserve">obtained by the use of suitable air entraining admixtures. When concrete lower than grade M 50 is used under these conditions, the mean total air content by volume of the fresh concrete at </w:t>
      </w:r>
      <w:r w:rsidRPr="00FE3A19">
        <w:rPr>
          <w:b/>
          <w:bCs/>
        </w:rPr>
        <w:t>the time of delivery into the construction should be:</w:t>
      </w:r>
    </w:p>
    <w:p w:rsidR="00B80304" w:rsidRPr="00FE3A19" w:rsidRDefault="00B80304" w:rsidP="00B80304">
      <w:pPr>
        <w:shd w:val="clear" w:color="auto" w:fill="FFFFFF"/>
        <w:tabs>
          <w:tab w:val="left" w:pos="5659"/>
        </w:tabs>
        <w:jc w:val="both"/>
        <w:rPr>
          <w:b/>
          <w:bCs/>
          <w:spacing w:val="-6"/>
        </w:rPr>
      </w:pPr>
    </w:p>
    <w:p w:rsidR="00B80304" w:rsidRPr="00FE3A19" w:rsidRDefault="00B80304" w:rsidP="00B80304">
      <w:pPr>
        <w:shd w:val="clear" w:color="auto" w:fill="FFFFFF"/>
        <w:tabs>
          <w:tab w:val="left" w:leader="underscore" w:pos="1138"/>
          <w:tab w:val="left" w:leader="underscore" w:pos="4862"/>
          <w:tab w:val="left" w:pos="5664"/>
          <w:tab w:val="left" w:leader="underscore" w:pos="9235"/>
        </w:tabs>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28"/>
        <w:gridCol w:w="3240"/>
      </w:tblGrid>
      <w:tr w:rsidR="00B80304" w:rsidRPr="00FE3A19" w:rsidTr="00E15230">
        <w:trPr>
          <w:jc w:val="center"/>
        </w:trPr>
        <w:tc>
          <w:tcPr>
            <w:tcW w:w="352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1138"/>
                <w:tab w:val="left" w:leader="underscore" w:pos="4862"/>
                <w:tab w:val="left" w:pos="5664"/>
                <w:tab w:val="left" w:leader="underscore" w:pos="9235"/>
              </w:tabs>
              <w:jc w:val="center"/>
            </w:pPr>
            <w:r w:rsidRPr="00FE3A19">
              <w:t>Nominal Maximum size aggregate (mm)</w:t>
            </w:r>
          </w:p>
        </w:tc>
        <w:tc>
          <w:tcPr>
            <w:tcW w:w="32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1138"/>
                <w:tab w:val="left" w:leader="underscore" w:pos="4862"/>
                <w:tab w:val="left" w:pos="5664"/>
                <w:tab w:val="left" w:leader="underscore" w:pos="9235"/>
              </w:tabs>
              <w:jc w:val="center"/>
            </w:pPr>
            <w:r w:rsidRPr="00FE3A19">
              <w:t>Entrained Air Percentage</w:t>
            </w:r>
          </w:p>
        </w:tc>
      </w:tr>
      <w:tr w:rsidR="00B80304" w:rsidRPr="00FE3A19" w:rsidTr="00E15230">
        <w:trPr>
          <w:jc w:val="center"/>
        </w:trPr>
        <w:tc>
          <w:tcPr>
            <w:tcW w:w="352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1138"/>
                <w:tab w:val="left" w:leader="underscore" w:pos="4862"/>
                <w:tab w:val="left" w:pos="5664"/>
                <w:tab w:val="left" w:leader="underscore" w:pos="9235"/>
              </w:tabs>
              <w:jc w:val="center"/>
            </w:pPr>
            <w:r w:rsidRPr="00FE3A19">
              <w:t>20</w:t>
            </w:r>
          </w:p>
        </w:tc>
        <w:tc>
          <w:tcPr>
            <w:tcW w:w="32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1138"/>
                <w:tab w:val="left" w:leader="underscore" w:pos="4862"/>
                <w:tab w:val="left" w:pos="5664"/>
                <w:tab w:val="left" w:leader="underscore" w:pos="9235"/>
              </w:tabs>
              <w:jc w:val="center"/>
            </w:pPr>
            <w:r w:rsidRPr="00FE3A19">
              <w:t>5  + -1</w:t>
            </w:r>
          </w:p>
        </w:tc>
      </w:tr>
      <w:tr w:rsidR="00B80304" w:rsidRPr="00FE3A19" w:rsidTr="00E15230">
        <w:trPr>
          <w:jc w:val="center"/>
        </w:trPr>
        <w:tc>
          <w:tcPr>
            <w:tcW w:w="352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1138"/>
                <w:tab w:val="left" w:leader="underscore" w:pos="4862"/>
                <w:tab w:val="left" w:pos="5664"/>
                <w:tab w:val="left" w:leader="underscore" w:pos="9235"/>
              </w:tabs>
              <w:jc w:val="center"/>
            </w:pPr>
            <w:r w:rsidRPr="00FE3A19">
              <w:t>40</w:t>
            </w:r>
          </w:p>
        </w:tc>
        <w:tc>
          <w:tcPr>
            <w:tcW w:w="32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1138"/>
                <w:tab w:val="left" w:leader="underscore" w:pos="4862"/>
                <w:tab w:val="left" w:pos="5664"/>
                <w:tab w:val="left" w:leader="underscore" w:pos="9235"/>
              </w:tabs>
              <w:jc w:val="center"/>
            </w:pPr>
            <w:r w:rsidRPr="00FE3A19">
              <w:t>4 + -1</w:t>
            </w:r>
          </w:p>
        </w:tc>
      </w:tr>
    </w:tbl>
    <w:p w:rsidR="00B80304" w:rsidRPr="00FE3A19" w:rsidRDefault="00B80304" w:rsidP="00B80304">
      <w:pPr>
        <w:shd w:val="clear" w:color="auto" w:fill="FFFFFF"/>
        <w:tabs>
          <w:tab w:val="left" w:leader="underscore" w:pos="1138"/>
          <w:tab w:val="left" w:leader="underscore" w:pos="4862"/>
          <w:tab w:val="left" w:pos="5664"/>
          <w:tab w:val="left" w:leader="underscore" w:pos="9235"/>
        </w:tabs>
        <w:jc w:val="both"/>
      </w:pPr>
    </w:p>
    <w:p w:rsidR="00B80304" w:rsidRPr="00FE3A19" w:rsidRDefault="00B80304" w:rsidP="00B80304">
      <w:pPr>
        <w:shd w:val="clear" w:color="auto" w:fill="FFFFFF"/>
        <w:jc w:val="both"/>
        <w:rPr>
          <w:spacing w:val="-4"/>
        </w:rPr>
      </w:pPr>
    </w:p>
    <w:p w:rsidR="00B80304" w:rsidRPr="00FE3A19" w:rsidRDefault="00B80304" w:rsidP="00B80304">
      <w:pPr>
        <w:shd w:val="clear" w:color="auto" w:fill="FFFFFF"/>
        <w:jc w:val="both"/>
      </w:pPr>
      <w:r w:rsidRPr="00FE3A19">
        <w:rPr>
          <w:spacing w:val="-4"/>
        </w:rPr>
        <w:t xml:space="preserve">Since air entrainment reduces the strength, suitable adjustments may be made in the mix design for </w:t>
      </w:r>
      <w:r w:rsidRPr="00FE3A19">
        <w:t>achieving required strength.</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706"/>
        </w:tabs>
        <w:jc w:val="both"/>
        <w:rPr>
          <w:b/>
          <w:bCs/>
          <w:spacing w:val="-5"/>
        </w:rPr>
      </w:pPr>
      <w:r w:rsidRPr="00FE3A19">
        <w:rPr>
          <w:b/>
          <w:bCs/>
          <w:spacing w:val="-5"/>
        </w:rPr>
        <w:t>4.7.2.2.4</w:t>
      </w:r>
      <w:r w:rsidRPr="00FE3A19">
        <w:rPr>
          <w:b/>
          <w:bCs/>
          <w:spacing w:val="-5"/>
        </w:rPr>
        <w:tab/>
        <w:t>EXPOSURE TO SULPHATE ATTACK:</w:t>
      </w:r>
    </w:p>
    <w:p w:rsidR="00B80304" w:rsidRPr="00FE3A19" w:rsidRDefault="00B80304" w:rsidP="00B80304">
      <w:pPr>
        <w:shd w:val="clear" w:color="auto" w:fill="FFFFFF"/>
        <w:jc w:val="both"/>
        <w:rPr>
          <w:spacing w:val="-5"/>
        </w:rPr>
      </w:pPr>
    </w:p>
    <w:p w:rsidR="00B80304" w:rsidRPr="00FE3A19" w:rsidRDefault="00B80304" w:rsidP="00B80304">
      <w:pPr>
        <w:shd w:val="clear" w:color="auto" w:fill="FFFFFF"/>
        <w:ind w:left="720"/>
        <w:jc w:val="both"/>
      </w:pPr>
      <w:r w:rsidRPr="00FE3A19">
        <w:rPr>
          <w:spacing w:val="-5"/>
        </w:rPr>
        <w:t xml:space="preserve">Table 4 gives recommendations for the type of cement maximum free water/ cement ratio and </w:t>
      </w:r>
      <w:r w:rsidRPr="00FE3A19">
        <w:rPr>
          <w:spacing w:val="-8"/>
        </w:rPr>
        <w:t xml:space="preserve">minimum cement content, which are required at different sulphate concentrations in near-neutral </w:t>
      </w:r>
      <w:r w:rsidRPr="00FE3A19">
        <w:t>ground water having pH of 6 to 9.</w:t>
      </w:r>
    </w:p>
    <w:p w:rsidR="00B80304" w:rsidRPr="00FE3A19" w:rsidRDefault="00B80304" w:rsidP="00B80304">
      <w:pPr>
        <w:shd w:val="clear" w:color="auto" w:fill="FFFFFF"/>
        <w:jc w:val="both"/>
        <w:rPr>
          <w:spacing w:val="-3"/>
        </w:rPr>
      </w:pPr>
    </w:p>
    <w:p w:rsidR="00B80304" w:rsidRPr="00FE3A19" w:rsidRDefault="00B80304" w:rsidP="00B80304">
      <w:pPr>
        <w:shd w:val="clear" w:color="auto" w:fill="FFFFFF"/>
        <w:ind w:left="720"/>
        <w:jc w:val="both"/>
      </w:pPr>
      <w:r w:rsidRPr="00FE3A19">
        <w:rPr>
          <w:spacing w:val="-3"/>
        </w:rPr>
        <w:t xml:space="preserve">For the very high sulphate concentrations in Class 5 conditions, some form of lining such as </w:t>
      </w:r>
      <w:r w:rsidRPr="00FE3A19">
        <w:rPr>
          <w:spacing w:val="-7"/>
        </w:rPr>
        <w:t>polyethylene’s materials should also be used to prevent access by the sulphate solution.</w:t>
      </w:r>
    </w:p>
    <w:p w:rsidR="00B80304" w:rsidRPr="00FE3A19" w:rsidRDefault="00B80304" w:rsidP="00B80304">
      <w:pPr>
        <w:shd w:val="clear" w:color="auto" w:fill="FFFFFF"/>
        <w:tabs>
          <w:tab w:val="left" w:pos="706"/>
        </w:tabs>
        <w:jc w:val="both"/>
        <w:rPr>
          <w:b/>
          <w:bCs/>
          <w:spacing w:val="-5"/>
        </w:rPr>
      </w:pPr>
    </w:p>
    <w:p w:rsidR="00B80304" w:rsidRPr="00FE3A19" w:rsidRDefault="00B80304" w:rsidP="00B80304">
      <w:pPr>
        <w:shd w:val="clear" w:color="auto" w:fill="FFFFFF"/>
        <w:tabs>
          <w:tab w:val="left" w:pos="706"/>
        </w:tabs>
        <w:jc w:val="both"/>
        <w:rPr>
          <w:b/>
          <w:bCs/>
          <w:spacing w:val="-4"/>
        </w:rPr>
      </w:pPr>
      <w:r w:rsidRPr="00FE3A19">
        <w:rPr>
          <w:b/>
          <w:bCs/>
          <w:spacing w:val="-5"/>
        </w:rPr>
        <w:t>4.7.2.3</w:t>
      </w:r>
      <w:r w:rsidRPr="00FE3A19">
        <w:rPr>
          <w:b/>
          <w:bCs/>
        </w:rPr>
        <w:tab/>
      </w:r>
      <w:r w:rsidRPr="00FE3A19">
        <w:rPr>
          <w:b/>
          <w:bCs/>
          <w:spacing w:val="-4"/>
        </w:rPr>
        <w:t>REQUIREMENT OF CONCRETE COVER:</w:t>
      </w:r>
    </w:p>
    <w:p w:rsidR="00B80304" w:rsidRPr="00FE3A19" w:rsidRDefault="00B80304" w:rsidP="00B80304">
      <w:pPr>
        <w:shd w:val="clear" w:color="auto" w:fill="FFFFFF"/>
        <w:tabs>
          <w:tab w:val="left" w:pos="706"/>
        </w:tabs>
        <w:jc w:val="both"/>
      </w:pPr>
    </w:p>
    <w:p w:rsidR="00B80304" w:rsidRPr="00FE3A19" w:rsidRDefault="00B80304" w:rsidP="00B80304">
      <w:pPr>
        <w:widowControl w:val="0"/>
        <w:numPr>
          <w:ilvl w:val="0"/>
          <w:numId w:val="99"/>
        </w:numPr>
        <w:shd w:val="clear" w:color="auto" w:fill="FFFFFF"/>
        <w:tabs>
          <w:tab w:val="left" w:pos="874"/>
        </w:tabs>
        <w:autoSpaceDE w:val="0"/>
        <w:autoSpaceDN w:val="0"/>
        <w:adjustRightInd w:val="0"/>
        <w:ind w:left="720" w:hanging="360"/>
        <w:jc w:val="both"/>
        <w:rPr>
          <w:b/>
          <w:bCs/>
          <w:spacing w:val="-6"/>
        </w:rPr>
      </w:pPr>
      <w:r w:rsidRPr="00FE3A19">
        <w:rPr>
          <w:spacing w:val="-6"/>
        </w:rPr>
        <w:t xml:space="preserve">The protection of the steel in concrete against corrosion depends upon an adequate </w:t>
      </w:r>
    </w:p>
    <w:p w:rsidR="00B80304" w:rsidRPr="00FE3A19" w:rsidRDefault="00B80304" w:rsidP="00B80304">
      <w:pPr>
        <w:shd w:val="clear" w:color="auto" w:fill="FFFFFF"/>
        <w:tabs>
          <w:tab w:val="left" w:pos="874"/>
        </w:tabs>
        <w:jc w:val="both"/>
      </w:pPr>
      <w:r w:rsidRPr="00FE3A19">
        <w:rPr>
          <w:spacing w:val="-6"/>
        </w:rPr>
        <w:tab/>
      </w:r>
      <w:r w:rsidRPr="00FE3A19">
        <w:t>thickness of    good quality concrete.</w:t>
      </w:r>
    </w:p>
    <w:p w:rsidR="00B80304" w:rsidRPr="00FE3A19" w:rsidRDefault="00B80304" w:rsidP="00B80304">
      <w:pPr>
        <w:shd w:val="clear" w:color="auto" w:fill="FFFFFF"/>
        <w:tabs>
          <w:tab w:val="left" w:pos="874"/>
        </w:tabs>
        <w:jc w:val="both"/>
        <w:rPr>
          <w:b/>
          <w:bCs/>
          <w:spacing w:val="-6"/>
        </w:rPr>
      </w:pPr>
    </w:p>
    <w:p w:rsidR="00B80304" w:rsidRPr="00FE3A19" w:rsidRDefault="00B80304" w:rsidP="00B80304">
      <w:pPr>
        <w:widowControl w:val="0"/>
        <w:numPr>
          <w:ilvl w:val="0"/>
          <w:numId w:val="99"/>
        </w:numPr>
        <w:shd w:val="clear" w:color="auto" w:fill="FFFFFF"/>
        <w:tabs>
          <w:tab w:val="left" w:pos="874"/>
        </w:tabs>
        <w:autoSpaceDE w:val="0"/>
        <w:autoSpaceDN w:val="0"/>
        <w:adjustRightInd w:val="0"/>
        <w:ind w:left="720" w:hanging="360"/>
        <w:jc w:val="both"/>
        <w:rPr>
          <w:b/>
          <w:bCs/>
          <w:spacing w:val="-5"/>
        </w:rPr>
      </w:pPr>
      <w:r w:rsidRPr="00FE3A19">
        <w:rPr>
          <w:spacing w:val="-6"/>
        </w:rPr>
        <w:t>The normal cover to the reinforcement shall be provided as per 26.4.</w:t>
      </w:r>
    </w:p>
    <w:p w:rsidR="00B80304" w:rsidRPr="00FE3A19" w:rsidRDefault="00B80304" w:rsidP="00B80304">
      <w:pPr>
        <w:shd w:val="clear" w:color="auto" w:fill="FFFFFF"/>
        <w:tabs>
          <w:tab w:val="left" w:pos="706"/>
        </w:tabs>
        <w:jc w:val="both"/>
        <w:rPr>
          <w:b/>
          <w:bCs/>
          <w:spacing w:val="-4"/>
        </w:rPr>
      </w:pPr>
    </w:p>
    <w:p w:rsidR="00B80304" w:rsidRPr="00FE3A19" w:rsidRDefault="00B80304" w:rsidP="00B80304">
      <w:pPr>
        <w:widowControl w:val="0"/>
        <w:numPr>
          <w:ilvl w:val="3"/>
          <w:numId w:val="142"/>
        </w:numPr>
        <w:shd w:val="clear" w:color="auto" w:fill="FFFFFF"/>
        <w:autoSpaceDE w:val="0"/>
        <w:autoSpaceDN w:val="0"/>
        <w:adjustRightInd w:val="0"/>
        <w:jc w:val="both"/>
        <w:rPr>
          <w:b/>
          <w:bCs/>
          <w:spacing w:val="-5"/>
        </w:rPr>
      </w:pPr>
      <w:r w:rsidRPr="00FE3A19">
        <w:rPr>
          <w:b/>
          <w:bCs/>
          <w:spacing w:val="-5"/>
        </w:rPr>
        <w:t>CONCRETE MIX PROPORTIONS:</w:t>
      </w:r>
    </w:p>
    <w:p w:rsidR="00B80304" w:rsidRPr="00FE3A19" w:rsidRDefault="00B80304" w:rsidP="00B80304">
      <w:pPr>
        <w:shd w:val="clear" w:color="auto" w:fill="FFFFFF"/>
        <w:tabs>
          <w:tab w:val="left" w:pos="706"/>
        </w:tabs>
        <w:jc w:val="both"/>
      </w:pPr>
      <w:r w:rsidRPr="00FE3A19">
        <w:rPr>
          <w:b/>
          <w:bCs/>
          <w:spacing w:val="-5"/>
        </w:rPr>
        <w:br/>
      </w:r>
      <w:r w:rsidRPr="00FE3A19">
        <w:rPr>
          <w:b/>
          <w:bCs/>
        </w:rPr>
        <w:t>4.7.2.4.1 General</w:t>
      </w:r>
    </w:p>
    <w:p w:rsidR="00B80304" w:rsidRPr="00FE3A19" w:rsidRDefault="00B80304" w:rsidP="00B80304">
      <w:pPr>
        <w:shd w:val="clear" w:color="auto" w:fill="FFFFFF"/>
        <w:jc w:val="both"/>
        <w:rPr>
          <w:spacing w:val="-5"/>
        </w:rPr>
      </w:pPr>
    </w:p>
    <w:p w:rsidR="00B80304" w:rsidRPr="00FE3A19" w:rsidRDefault="00B80304" w:rsidP="00B80304">
      <w:pPr>
        <w:shd w:val="clear" w:color="auto" w:fill="FFFFFF"/>
        <w:ind w:left="720"/>
        <w:jc w:val="both"/>
      </w:pPr>
      <w:r w:rsidRPr="00FE3A19">
        <w:rPr>
          <w:spacing w:val="-5"/>
        </w:rPr>
        <w:t xml:space="preserve">The free water- cement ratio is an important factor in governing the durability of concrete and </w:t>
      </w:r>
      <w:r w:rsidRPr="00FE3A19">
        <w:rPr>
          <w:spacing w:val="-11"/>
        </w:rPr>
        <w:t xml:space="preserve">should always be the lowest value. Appropriate values for minimum cement content and the maximum </w:t>
      </w:r>
      <w:r w:rsidRPr="00FE3A19">
        <w:rPr>
          <w:spacing w:val="-10"/>
        </w:rPr>
        <w:t xml:space="preserve">free water-cement ratio are given in Table 5 for different exposure conditions. The minimum cement </w:t>
      </w:r>
      <w:r w:rsidRPr="00FE3A19">
        <w:rPr>
          <w:spacing w:val="-5"/>
        </w:rPr>
        <w:t xml:space="preserve">concrete maximum water-cement ratio applies to 20 mm nominal maximum size aggregate. For </w:t>
      </w:r>
      <w:r w:rsidRPr="00FE3A19">
        <w:t>other sizes of aggregate the should be changed as given in Table 6.</w:t>
      </w:r>
    </w:p>
    <w:p w:rsidR="00B80304" w:rsidRPr="00FE3A19" w:rsidRDefault="00B80304" w:rsidP="00B80304">
      <w:pPr>
        <w:shd w:val="clear" w:color="auto" w:fill="FFFFFF"/>
        <w:jc w:val="both"/>
      </w:pPr>
    </w:p>
    <w:p w:rsidR="00B80304" w:rsidRPr="00FE3A19" w:rsidRDefault="00B80304" w:rsidP="00B80304">
      <w:pPr>
        <w:shd w:val="clear" w:color="auto" w:fill="FFFFFF"/>
        <w:jc w:val="both"/>
        <w:rPr>
          <w:b/>
          <w:bCs/>
          <w:spacing w:val="-5"/>
        </w:rPr>
      </w:pPr>
      <w:r w:rsidRPr="00FE3A19">
        <w:br w:type="page"/>
      </w:r>
      <w:r w:rsidRPr="00FE3A19">
        <w:rPr>
          <w:b/>
          <w:bCs/>
          <w:spacing w:val="-5"/>
        </w:rPr>
        <w:lastRenderedPageBreak/>
        <w:t xml:space="preserve">Requirements for Concrete Exposed to Sulphate Attack </w:t>
      </w:r>
    </w:p>
    <w:p w:rsidR="00B80304" w:rsidRPr="00FE3A19" w:rsidRDefault="00B80304" w:rsidP="00B80304">
      <w:pPr>
        <w:shd w:val="clear" w:color="auto" w:fill="FFFFFF"/>
        <w:jc w:val="both"/>
      </w:pPr>
      <w:r w:rsidRPr="00FE3A19">
        <w:rPr>
          <w:b/>
          <w:bCs/>
        </w:rPr>
        <w:t>(Clauses 3.7.2.2.4)</w:t>
      </w: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tab/>
        <w:t>Concentration of Sulphates</w:t>
      </w:r>
      <w:r w:rsidRPr="00FE3A19">
        <w:tab/>
      </w:r>
      <w:r w:rsidRPr="00FE3A19">
        <w:tab/>
      </w:r>
      <w:r w:rsidRPr="00FE3A19">
        <w:tab/>
        <w:t>Dense, fully compacted concrete,</w:t>
      </w:r>
    </w:p>
    <w:p w:rsidR="00B80304" w:rsidRPr="00FE3A19" w:rsidRDefault="00DB7ADC" w:rsidP="00B80304">
      <w:pPr>
        <w:shd w:val="clear" w:color="auto" w:fill="FFFFFF"/>
        <w:jc w:val="both"/>
      </w:pPr>
      <w:r>
        <w:rPr>
          <w:noProof/>
        </w:rPr>
        <w:pict>
          <v:group id="Group 19" o:spid="_x0000_s1061" style="position:absolute;left:0;text-align:left;margin-left:58.3pt;margin-top:11.2pt;width:66.55pt;height:23.45pt;z-index:251666432" coordorigin="2606,2584" coordsize="1331,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">
            <v:line id="Line 20" o:spid="_x0000_s1027" style="position:absolute;visibility:visible" from="3261,2584" to="3261,2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"/>
            <v:line id="Line 21" o:spid="_x0000_s1028" style="position:absolute;visibility:visible" from="2606,2824" to="3926,2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"/>
            <v:line id="Line 22" o:spid="_x0000_s1029" style="position:absolute;visibility:visible" from="2607,2813" to="2607,3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1HrxgAAANsAAAAPAAAAZHJzL2Rvd25yZXYueG1sRI9Pa8JA&#10;FMTvgt9heUJvurGW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j69R68YAAADbAAAA&#10;DwAAAAAAAAAAAAAAAAAHAgAAZHJzL2Rvd25yZXYueG1sUEsFBgAAAAADAAMAtwAAAPoCAAAAAA==&#10;"/>
            <v:line id="Line 23" o:spid="_x0000_s1030" style="position:absolute;visibility:visible" from="3937,2802" to="3937,3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group>
        </w:pict>
      </w:r>
      <w:r w:rsidR="00B80304" w:rsidRPr="00FE3A19">
        <w:tab/>
        <w:t>Express as SO</w:t>
      </w:r>
      <w:r w:rsidR="00B80304" w:rsidRPr="00FE3A19">
        <w:rPr>
          <w:vertAlign w:val="subscript"/>
        </w:rPr>
        <w:t>3</w:t>
      </w:r>
      <w:r w:rsidR="00B80304" w:rsidRPr="00FE3A19">
        <w:rPr>
          <w:vertAlign w:val="subscript"/>
        </w:rPr>
        <w:tab/>
      </w:r>
      <w:r w:rsidR="00B80304" w:rsidRPr="00FE3A19">
        <w:rPr>
          <w:vertAlign w:val="subscript"/>
        </w:rPr>
        <w:tab/>
      </w:r>
      <w:r w:rsidR="00B80304" w:rsidRPr="00FE3A19">
        <w:rPr>
          <w:vertAlign w:val="subscript"/>
        </w:rPr>
        <w:tab/>
      </w:r>
      <w:r w:rsidR="00B80304" w:rsidRPr="00FE3A19">
        <w:rPr>
          <w:b/>
          <w:bCs/>
          <w:vertAlign w:val="subscript"/>
        </w:rPr>
        <w:t>Type of Cement</w:t>
      </w:r>
      <w:r w:rsidR="00B80304" w:rsidRPr="00FE3A19">
        <w:rPr>
          <w:vertAlign w:val="subscript"/>
        </w:rPr>
        <w:tab/>
      </w:r>
      <w:r w:rsidR="00B80304" w:rsidRPr="00FE3A19">
        <w:t>concrete, made with 20 mm</w:t>
      </w:r>
    </w:p>
    <w:p w:rsidR="00B80304" w:rsidRPr="00FE3A19" w:rsidRDefault="00B80304" w:rsidP="00B80304">
      <w:pPr>
        <w:shd w:val="clear" w:color="auto" w:fill="FFFFFF"/>
        <w:jc w:val="both"/>
      </w:pPr>
      <w:r w:rsidRPr="00FE3A19">
        <w:tab/>
      </w:r>
      <w:r w:rsidRPr="00FE3A19">
        <w:tab/>
      </w:r>
      <w:r w:rsidRPr="00FE3A19">
        <w:tab/>
      </w:r>
      <w:r w:rsidRPr="00FE3A19">
        <w:tab/>
      </w:r>
      <w:r w:rsidRPr="00FE3A19">
        <w:tab/>
      </w:r>
      <w:r w:rsidRPr="00FE3A19">
        <w:tab/>
      </w:r>
      <w:r w:rsidRPr="00FE3A19">
        <w:tab/>
        <w:t>Nominal Maximum size</w:t>
      </w:r>
    </w:p>
    <w:p w:rsidR="00B80304" w:rsidRPr="00FE3A19" w:rsidRDefault="00B80304" w:rsidP="00B80304">
      <w:pPr>
        <w:shd w:val="clear" w:color="auto" w:fill="FFFFFF"/>
        <w:jc w:val="both"/>
      </w:pPr>
      <w:r w:rsidRPr="00FE3A19">
        <w:tab/>
      </w:r>
      <w:r w:rsidRPr="00FE3A19">
        <w:tab/>
      </w:r>
      <w:r w:rsidRPr="00FE3A19">
        <w:tab/>
      </w:r>
      <w:r w:rsidRPr="00FE3A19">
        <w:tab/>
      </w:r>
      <w:r w:rsidRPr="00FE3A19">
        <w:tab/>
      </w:r>
      <w:r w:rsidRPr="00FE3A19">
        <w:tab/>
      </w:r>
      <w:r w:rsidRPr="00FE3A19">
        <w:tab/>
        <w:t>Aggregates complying with IS 383</w:t>
      </w:r>
    </w:p>
    <w:p w:rsidR="00B80304" w:rsidRPr="00FE3A19" w:rsidRDefault="00DB7ADC" w:rsidP="00B80304">
      <w:pPr>
        <w:shd w:val="clear" w:color="auto" w:fill="FFFFFF"/>
        <w:jc w:val="both"/>
      </w:pPr>
      <w:r>
        <w:rPr>
          <w:noProof/>
        </w:rPr>
        <w:pict>
          <v:group id="Group 29" o:spid="_x0000_s1056" style="position:absolute;left:0;text-align:left;margin-left:282.5pt;margin-top:7.25pt;width:66.55pt;height:23.45pt;z-index:251668480" coordorigin="2606,2584" coordsize="1331,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">
            <v:line id="Line 30" o:spid="_x0000_s1060" style="position:absolute;visibility:visible" from="3261,2584" to="3261,2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v:line id="Line 31" o:spid="_x0000_s1059" style="position:absolute;visibility:visible" from="2606,2824" to="3926,2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"/>
            <v:line id="Line 32" o:spid="_x0000_s1058" style="position:absolute;visibility:visible" from="2607,2813" to="2607,3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io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jB5gb8v8QfIxS8AAAD//wMAUEsBAi0AFAAGAAgAAAAhANvh9svuAAAAhQEAABMAAAAAAAAA&#10;AAAAAAAAAAAAAFtDb250ZW50X1R5cGVzXS54bWxQSwECLQAUAAYACAAAACEAWvQsW78AAAAVAQAA&#10;CwAAAAAAAAAAAAAAAAAfAQAAX3JlbHMvLnJlbHNQSwECLQAUAAYACAAAACEA5HdoqMYAAADbAAAA&#10;DwAAAAAAAAAAAAAAAAAHAgAAZHJzL2Rvd25yZXYueG1sUEsFBgAAAAADAAMAtwAAAPoCAAAAAA==&#10;"/>
            <v:line id="Line 33" o:spid="_x0000_s1057" style="position:absolute;visibility:visible" from="3937,2802" to="3937,3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"/>
          </v:group>
        </w:pict>
      </w:r>
      <w:r w:rsidR="00B80304" w:rsidRPr="00FE3A19">
        <w:tab/>
        <w:t>In Soil</w:t>
      </w:r>
      <w:r w:rsidR="00B80304" w:rsidRPr="00FE3A19">
        <w:tab/>
      </w:r>
      <w:r w:rsidR="00B80304" w:rsidRPr="00FE3A19">
        <w:tab/>
        <w:t>In ground</w:t>
      </w:r>
    </w:p>
    <w:p w:rsidR="00B80304" w:rsidRPr="00FE3A19" w:rsidRDefault="00DB7ADC" w:rsidP="00B80304">
      <w:pPr>
        <w:shd w:val="clear" w:color="auto" w:fill="FFFFFF"/>
        <w:jc w:val="both"/>
      </w:pPr>
      <w:r>
        <w:rPr>
          <w:noProof/>
        </w:rPr>
        <w:pict>
          <v:group id="Group 24" o:spid="_x0000_s1051" style="position:absolute;left:0;text-align:left;margin-left:49.05pt;margin-top:1.2pt;width:66.55pt;height:30pt;z-index:251667456" coordorigin="2421,3304" coordsize="133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">
            <v:line id="Line 25" o:spid="_x0000_s1055" style="position:absolute;visibility:visible" from="2421,3675" to="3741,3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line id="Line 26" o:spid="_x0000_s1054" style="position:absolute;visibility:visible" from="2422,3664" to="2422,3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"/>
            <v:line id="Line 27" o:spid="_x0000_s1053" style="position:absolute;visibility:visible" from="3752,3653" to="3752,3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2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CnbHNsYAAADbAAAA&#10;DwAAAAAAAAAAAAAAAAAHAgAAZHJzL2Rvd25yZXYueG1sUEsFBgAAAAADAAMAtwAAAPoCAAAAAA==&#10;"/>
            <v:line id="Line 28" o:spid="_x0000_s1052" style="position:absolute;visibility:visible" from="2661,3304" to="2661,3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Kt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ZTpircYAAADbAAAA&#10;DwAAAAAAAAAAAAAAAAAHAgAAZHJzL2Rvd25yZXYueG1sUEsFBgAAAAADAAMAtwAAAPoCAAAAAA==&#10;"/>
          </v:group>
        </w:pict>
      </w:r>
      <w:r w:rsidR="00B80304" w:rsidRPr="00FE3A19">
        <w:tab/>
      </w:r>
      <w:r w:rsidR="00B80304" w:rsidRPr="00FE3A19">
        <w:tab/>
      </w:r>
      <w:r w:rsidR="00B80304" w:rsidRPr="00FE3A19">
        <w:tab/>
        <w:t>Water</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tab/>
        <w:t>Total SO</w:t>
      </w:r>
      <w:r w:rsidRPr="00FE3A19">
        <w:rPr>
          <w:vertAlign w:val="subscript"/>
        </w:rPr>
        <w:t>3</w:t>
      </w:r>
      <w:r w:rsidRPr="00FE3A19">
        <w:tab/>
        <w:t>SO</w:t>
      </w:r>
      <w:r w:rsidRPr="00FE3A19">
        <w:rPr>
          <w:vertAlign w:val="subscript"/>
        </w:rPr>
        <w:t>3</w:t>
      </w:r>
      <w:r w:rsidRPr="00FE3A19">
        <w:t xml:space="preserve">  in 2:1</w:t>
      </w:r>
      <w:r w:rsidRPr="00FE3A19">
        <w:tab/>
      </w:r>
      <w:r w:rsidRPr="00FE3A19">
        <w:tab/>
      </w:r>
      <w:r w:rsidRPr="00FE3A19">
        <w:tab/>
        <w:t xml:space="preserve">Minimum          </w:t>
      </w:r>
      <w:r w:rsidRPr="00FE3A19">
        <w:tab/>
        <w:t xml:space="preserve">    Maximum</w:t>
      </w:r>
    </w:p>
    <w:p w:rsidR="00B80304" w:rsidRPr="00FE3A19" w:rsidRDefault="00B80304" w:rsidP="00B80304">
      <w:pPr>
        <w:shd w:val="clear" w:color="auto" w:fill="FFFFFF"/>
        <w:jc w:val="both"/>
      </w:pPr>
      <w:r w:rsidRPr="00FE3A19">
        <w:tab/>
      </w:r>
      <w:r w:rsidRPr="00FE3A19">
        <w:tab/>
      </w:r>
      <w:r w:rsidRPr="00FE3A19">
        <w:tab/>
        <w:t>Water soil</w:t>
      </w:r>
      <w:r w:rsidRPr="00FE3A19">
        <w:tab/>
      </w:r>
      <w:r w:rsidRPr="00FE3A19">
        <w:tab/>
      </w:r>
      <w:r w:rsidRPr="00FE3A19">
        <w:tab/>
        <w:t>cement                  face water</w:t>
      </w:r>
    </w:p>
    <w:p w:rsidR="00B80304" w:rsidRPr="00FE3A19" w:rsidRDefault="00B80304" w:rsidP="00B80304">
      <w:pPr>
        <w:shd w:val="clear" w:color="auto" w:fill="FFFFFF"/>
        <w:jc w:val="both"/>
      </w:pPr>
      <w:r w:rsidRPr="00FE3A19">
        <w:tab/>
      </w:r>
      <w:r w:rsidRPr="00FE3A19">
        <w:tab/>
      </w:r>
      <w:r w:rsidRPr="00FE3A19">
        <w:tab/>
      </w:r>
      <w:r w:rsidRPr="00FE3A19">
        <w:tab/>
      </w:r>
      <w:r w:rsidRPr="00FE3A19">
        <w:tab/>
      </w:r>
      <w:r w:rsidRPr="00FE3A19">
        <w:tab/>
      </w:r>
      <w:r w:rsidRPr="00FE3A19">
        <w:tab/>
        <w:t>Content                 cement</w:t>
      </w:r>
    </w:p>
    <w:p w:rsidR="00B80304" w:rsidRPr="00FE3A19" w:rsidRDefault="00B80304" w:rsidP="00B80304">
      <w:pPr>
        <w:jc w:val="both"/>
      </w:pPr>
    </w:p>
    <w:tbl>
      <w:tblPr>
        <w:tblW w:w="931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427"/>
        <w:gridCol w:w="528"/>
        <w:gridCol w:w="1253"/>
        <w:gridCol w:w="1469"/>
        <w:gridCol w:w="1003"/>
        <w:gridCol w:w="2160"/>
        <w:gridCol w:w="965"/>
        <w:gridCol w:w="1512"/>
      </w:tblGrid>
      <w:tr w:rsidR="00B80304" w:rsidRPr="00FE3A19" w:rsidTr="00E15230">
        <w:trPr>
          <w:trHeight w:hRule="exact" w:val="274"/>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Percent</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7675D2" w:rsidP="00E15230">
            <w:pPr>
              <w:shd w:val="clear" w:color="auto" w:fill="FFFFFF"/>
              <w:jc w:val="both"/>
            </w:pPr>
            <w:r w:rsidRPr="00FE3A19">
              <w:rPr>
                <w:b/>
                <w:bCs/>
              </w:rPr>
              <w:t>G</w:t>
            </w:r>
            <w:r w:rsidR="00B80304" w:rsidRPr="00FE3A19">
              <w:rPr>
                <w:b/>
                <w:bCs/>
              </w:rPr>
              <w:t>a</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g/I-</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Kg/m</w:t>
            </w:r>
            <w:r w:rsidRPr="00FE3A19">
              <w:rPr>
                <w:vertAlign w:val="superscript"/>
              </w:rPr>
              <w:t>3</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Ratio</w:t>
            </w:r>
          </w:p>
        </w:tc>
      </w:tr>
      <w:tr w:rsidR="00B80304" w:rsidRPr="00FE3A19" w:rsidTr="00E15230">
        <w:trPr>
          <w:trHeight w:hRule="exact" w:val="278"/>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(1)</w:t>
            </w: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(3)</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(4)</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(6)</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(7)</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(8)</w:t>
            </w:r>
          </w:p>
        </w:tc>
      </w:tr>
      <w:tr w:rsidR="00B80304" w:rsidRPr="00FE3A19" w:rsidTr="00E15230">
        <w:trPr>
          <w:trHeight w:hRule="exact" w:val="298"/>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b/>
                <w:bCs/>
              </w:rPr>
              <w:t>i)</w:t>
            </w: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Traces</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Less than</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9"/>
              </w:rPr>
              <w:t>Less than</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8"/>
              </w:rPr>
              <w:t>Ordinary Portland</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280</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0.55</w:t>
            </w:r>
          </w:p>
        </w:tc>
      </w:tr>
      <w:tr w:rsidR="00B80304" w:rsidRPr="00FE3A19" w:rsidTr="00E15230">
        <w:trPr>
          <w:trHeight w:hRule="exact" w:val="691"/>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(&lt;0.2)</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1.0</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10"/>
              </w:rPr>
              <w:t xml:space="preserve">cement or Porthinc </w:t>
            </w:r>
            <w:r w:rsidRPr="00FE3A19">
              <w:rPr>
                <w:spacing w:val="-8"/>
              </w:rPr>
              <w:t>slag cement or</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374"/>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3125"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Portland pozzolanna</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312"/>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cement</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360"/>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rPr>
            </w:pPr>
            <w:r w:rsidRPr="00FE3A19">
              <w:rPr>
                <w:b/>
                <w:bCs/>
              </w:rPr>
              <w:t>ii)</w:t>
            </w: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0.2 to</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1.0 to</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0.3 to</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8"/>
              </w:rPr>
              <w:t>Ordinary Portland</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330</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0.50</w:t>
            </w:r>
          </w:p>
        </w:tc>
      </w:tr>
      <w:tr w:rsidR="00B80304" w:rsidRPr="00FE3A19" w:rsidTr="00E15230">
        <w:trPr>
          <w:trHeight w:hRule="exact" w:val="686"/>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0.5</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1.9</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10"/>
              </w:rPr>
              <w:t xml:space="preserve">cement or Porthinc </w:t>
            </w:r>
            <w:r w:rsidRPr="00FE3A19">
              <w:rPr>
                <w:spacing w:val="-7"/>
              </w:rPr>
              <w:t>slag cement or</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365"/>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3125"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Portland pozzolanna</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1333"/>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cement</w:t>
            </w:r>
          </w:p>
          <w:p w:rsidR="00B80304" w:rsidRPr="00FE3A19" w:rsidRDefault="00B80304" w:rsidP="00E15230">
            <w:pPr>
              <w:shd w:val="clear" w:color="auto" w:fill="FFFFFF"/>
              <w:jc w:val="both"/>
            </w:pPr>
            <w:r w:rsidRPr="00FE3A19">
              <w:rPr>
                <w:spacing w:val="-7"/>
              </w:rPr>
              <w:t xml:space="preserve">Supersuiphated </w:t>
            </w:r>
            <w:r w:rsidRPr="00FE3A19">
              <w:rPr>
                <w:spacing w:val="-8"/>
              </w:rPr>
              <w:t xml:space="preserve">cement or sulphate </w:t>
            </w:r>
            <w:r w:rsidRPr="00FE3A19">
              <w:t xml:space="preserve">resisting </w:t>
            </w:r>
            <w:r w:rsidRPr="00FE3A19">
              <w:rPr>
                <w:spacing w:val="-7"/>
              </w:rPr>
              <w:t>Portland cement</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310</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0.50</w:t>
            </w:r>
          </w:p>
        </w:tc>
      </w:tr>
      <w:tr w:rsidR="00B80304" w:rsidRPr="00FE3A19" w:rsidTr="00E15230">
        <w:trPr>
          <w:trHeight w:hRule="exact" w:val="622"/>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rPr>
            </w:pPr>
            <w:r w:rsidRPr="00FE3A19">
              <w:rPr>
                <w:b/>
                <w:bCs/>
              </w:rPr>
              <w:t>iii)</w:t>
            </w: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3</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0.5 to</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1.9 to</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1.2 to</w:t>
            </w:r>
          </w:p>
        </w:tc>
        <w:tc>
          <w:tcPr>
            <w:tcW w:w="3125"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Supersuiphated cement 330</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0.50</w:t>
            </w:r>
          </w:p>
        </w:tc>
      </w:tr>
      <w:tr w:rsidR="00B80304" w:rsidRPr="00FE3A19" w:rsidTr="00E15230">
        <w:trPr>
          <w:trHeight w:hRule="exact" w:val="672"/>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1.0</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3.1</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10"/>
              </w:rPr>
              <w:t xml:space="preserve">or Sulphate resisting </w:t>
            </w:r>
            <w:r w:rsidRPr="00FE3A19">
              <w:rPr>
                <w:spacing w:val="-7"/>
              </w:rPr>
              <w:t>Portland cement</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374"/>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3125"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6"/>
              </w:rPr>
              <w:t>Portland pozzolana 350</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0.45</w:t>
            </w:r>
          </w:p>
        </w:tc>
      </w:tr>
      <w:tr w:rsidR="00B80304" w:rsidRPr="00FE3A19" w:rsidTr="00E15230">
        <w:trPr>
          <w:trHeight w:hRule="exact" w:val="494"/>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slag cement</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518"/>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rPr>
            </w:pPr>
            <w:r w:rsidRPr="00FE3A19">
              <w:rPr>
                <w:b/>
                <w:bCs/>
              </w:rPr>
              <w:t>iv)</w:t>
            </w: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4</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1.0 to</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3.1 to</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2.5 to</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8"/>
              </w:rPr>
              <w:t>Supersuiphated</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370</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0.45</w:t>
            </w:r>
          </w:p>
        </w:tc>
      </w:tr>
      <w:tr w:rsidR="00B80304" w:rsidRPr="00FE3A19" w:rsidTr="00E15230">
        <w:trPr>
          <w:trHeight w:hRule="exact" w:val="802"/>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2.0</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5.0</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 xml:space="preserve">Cement or </w:t>
            </w:r>
            <w:r w:rsidRPr="00FE3A19">
              <w:rPr>
                <w:spacing w:val="-11"/>
              </w:rPr>
              <w:t xml:space="preserve">Sulphate resisting. </w:t>
            </w:r>
            <w:r w:rsidRPr="00FE3A19">
              <w:rPr>
                <w:spacing w:val="-7"/>
              </w:rPr>
              <w:t>Portland cement</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355"/>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rPr>
            </w:pPr>
            <w:r w:rsidRPr="00FE3A19">
              <w:rPr>
                <w:b/>
                <w:bCs/>
              </w:rPr>
              <w:t>v)</w:t>
            </w: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5</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7"/>
              </w:rPr>
              <w:t>More than</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More than</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9"/>
              </w:rPr>
              <w:t>More than</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9"/>
              </w:rPr>
              <w:t>Supersuiphated</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400</w:t>
            </w: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0.40</w:t>
            </w:r>
          </w:p>
        </w:tc>
      </w:tr>
      <w:tr w:rsidR="00B80304" w:rsidRPr="00FE3A19" w:rsidTr="00E15230">
        <w:trPr>
          <w:trHeight w:hRule="exact" w:val="1000"/>
        </w:trPr>
        <w:tc>
          <w:tcPr>
            <w:tcW w:w="42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52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2.0</w:t>
            </w:r>
          </w:p>
        </w:tc>
        <w:tc>
          <w:tcPr>
            <w:tcW w:w="14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5.0</w:t>
            </w:r>
          </w:p>
        </w:tc>
        <w:tc>
          <w:tcPr>
            <w:tcW w:w="100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resisting</w:t>
            </w:r>
          </w:p>
          <w:p w:rsidR="00B80304" w:rsidRPr="00FE3A19" w:rsidRDefault="00B80304" w:rsidP="00E15230">
            <w:pPr>
              <w:shd w:val="clear" w:color="auto" w:fill="FFFFFF"/>
              <w:jc w:val="both"/>
            </w:pPr>
            <w:r w:rsidRPr="00FE3A19">
              <w:rPr>
                <w:spacing w:val="-8"/>
              </w:rPr>
              <w:t>Portland cement</w:t>
            </w:r>
            <w:r w:rsidRPr="00FE3A19">
              <w:t xml:space="preserve"> with protective coatings.</w:t>
            </w:r>
          </w:p>
        </w:tc>
        <w:tc>
          <w:tcPr>
            <w:tcW w:w="96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512"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bl>
    <w:p w:rsidR="00B80304" w:rsidRPr="00FE3A19" w:rsidRDefault="00B80304" w:rsidP="00B80304">
      <w:pPr>
        <w:jc w:val="both"/>
      </w:pPr>
    </w:p>
    <w:p w:rsidR="00B80304" w:rsidRPr="00FE3A19" w:rsidRDefault="00B80304" w:rsidP="00B80304">
      <w:pPr>
        <w:shd w:val="clear" w:color="auto" w:fill="FFFFFF"/>
        <w:jc w:val="both"/>
        <w:rPr>
          <w:b/>
          <w:bCs/>
        </w:rPr>
      </w:pPr>
      <w:r w:rsidRPr="00FE3A19">
        <w:rPr>
          <w:b/>
          <w:bCs/>
        </w:rPr>
        <w:t>NOTES :</w:t>
      </w:r>
    </w:p>
    <w:p w:rsidR="00B80304" w:rsidRPr="00FE3A19" w:rsidRDefault="00B80304" w:rsidP="00B80304">
      <w:pPr>
        <w:shd w:val="clear" w:color="auto" w:fill="FFFFFF"/>
        <w:jc w:val="both"/>
      </w:pPr>
    </w:p>
    <w:p w:rsidR="00B80304" w:rsidRPr="00FE3A19" w:rsidRDefault="00B80304" w:rsidP="00B80304">
      <w:pPr>
        <w:widowControl w:val="0"/>
        <w:numPr>
          <w:ilvl w:val="0"/>
          <w:numId w:val="100"/>
        </w:numPr>
        <w:shd w:val="clear" w:color="auto" w:fill="FFFFFF"/>
        <w:tabs>
          <w:tab w:val="left" w:pos="586"/>
        </w:tabs>
        <w:autoSpaceDE w:val="0"/>
        <w:autoSpaceDN w:val="0"/>
        <w:adjustRightInd w:val="0"/>
        <w:ind w:left="720" w:hanging="360"/>
        <w:jc w:val="both"/>
        <w:rPr>
          <w:spacing w:val="-20"/>
        </w:rPr>
      </w:pPr>
      <w:r w:rsidRPr="00FE3A19">
        <w:rPr>
          <w:spacing w:val="-7"/>
        </w:rPr>
        <w:t>Cement content given in this table is irrespective of grades of cement.</w:t>
      </w:r>
    </w:p>
    <w:p w:rsidR="00B80304" w:rsidRPr="00FE3A19" w:rsidRDefault="00B80304" w:rsidP="00B80304">
      <w:pPr>
        <w:widowControl w:val="0"/>
        <w:numPr>
          <w:ilvl w:val="0"/>
          <w:numId w:val="100"/>
        </w:numPr>
        <w:shd w:val="clear" w:color="auto" w:fill="FFFFFF"/>
        <w:tabs>
          <w:tab w:val="left" w:pos="586"/>
        </w:tabs>
        <w:autoSpaceDE w:val="0"/>
        <w:autoSpaceDN w:val="0"/>
        <w:adjustRightInd w:val="0"/>
        <w:ind w:left="720" w:hanging="360"/>
        <w:jc w:val="both"/>
        <w:rPr>
          <w:spacing w:val="-14"/>
        </w:rPr>
      </w:pPr>
      <w:r w:rsidRPr="00FE3A19">
        <w:t>Use of super sulphated cement is generally restricted where the prevailing temperature is above 40°C.</w:t>
      </w:r>
    </w:p>
    <w:p w:rsidR="00B80304" w:rsidRPr="00FE3A19" w:rsidRDefault="00B80304" w:rsidP="00B80304">
      <w:pPr>
        <w:widowControl w:val="0"/>
        <w:numPr>
          <w:ilvl w:val="0"/>
          <w:numId w:val="100"/>
        </w:numPr>
        <w:shd w:val="clear" w:color="auto" w:fill="FFFFFF"/>
        <w:tabs>
          <w:tab w:val="left" w:pos="586"/>
        </w:tabs>
        <w:autoSpaceDE w:val="0"/>
        <w:autoSpaceDN w:val="0"/>
        <w:adjustRightInd w:val="0"/>
        <w:ind w:left="720" w:hanging="360"/>
        <w:jc w:val="both"/>
        <w:rPr>
          <w:spacing w:val="-17"/>
        </w:rPr>
      </w:pPr>
      <w:r w:rsidRPr="00FE3A19">
        <w:rPr>
          <w:spacing w:val="-7"/>
        </w:rPr>
        <w:t xml:space="preserve">Supersulphated cement gives an acceptable life provided that the concrete is does and prepared </w:t>
      </w:r>
      <w:r w:rsidRPr="00FE3A19">
        <w:rPr>
          <w:spacing w:val="-5"/>
        </w:rPr>
        <w:t>with a water-cement ratio of 0.4 or less, in minerals acids, down top pH3.5.</w:t>
      </w:r>
    </w:p>
    <w:p w:rsidR="00B80304" w:rsidRPr="00FE3A19" w:rsidRDefault="00B80304" w:rsidP="00B80304">
      <w:pPr>
        <w:widowControl w:val="0"/>
        <w:numPr>
          <w:ilvl w:val="0"/>
          <w:numId w:val="100"/>
        </w:numPr>
        <w:shd w:val="clear" w:color="auto" w:fill="FFFFFF"/>
        <w:tabs>
          <w:tab w:val="left" w:pos="586"/>
        </w:tabs>
        <w:autoSpaceDE w:val="0"/>
        <w:autoSpaceDN w:val="0"/>
        <w:adjustRightInd w:val="0"/>
        <w:ind w:left="720" w:hanging="360"/>
        <w:jc w:val="both"/>
        <w:rPr>
          <w:spacing w:val="-12"/>
        </w:rPr>
      </w:pPr>
      <w:r w:rsidRPr="00FE3A19">
        <w:rPr>
          <w:spacing w:val="-9"/>
        </w:rPr>
        <w:t>The cement contents given in col 6 of this table are the minimum recommended. For S0</w:t>
      </w:r>
      <w:r w:rsidRPr="00FE3A19">
        <w:rPr>
          <w:spacing w:val="-9"/>
          <w:vertAlign w:val="subscript"/>
        </w:rPr>
        <w:t>4</w:t>
      </w:r>
      <w:r w:rsidRPr="00FE3A19">
        <w:rPr>
          <w:spacing w:val="-9"/>
        </w:rPr>
        <w:t xml:space="preserve"> contents </w:t>
      </w:r>
      <w:r w:rsidRPr="00FE3A19">
        <w:rPr>
          <w:spacing w:val="-7"/>
        </w:rPr>
        <w:t>near the upper limit of any class, cement contents above these minimum are advised.</w:t>
      </w:r>
    </w:p>
    <w:p w:rsidR="00B80304" w:rsidRPr="00FE3A19" w:rsidRDefault="00B80304" w:rsidP="00B80304">
      <w:pPr>
        <w:widowControl w:val="0"/>
        <w:numPr>
          <w:ilvl w:val="0"/>
          <w:numId w:val="100"/>
        </w:numPr>
        <w:shd w:val="clear" w:color="auto" w:fill="FFFFFF"/>
        <w:tabs>
          <w:tab w:val="left" w:pos="586"/>
        </w:tabs>
        <w:autoSpaceDE w:val="0"/>
        <w:autoSpaceDN w:val="0"/>
        <w:adjustRightInd w:val="0"/>
        <w:ind w:left="720" w:hanging="360"/>
        <w:jc w:val="both"/>
        <w:rPr>
          <w:spacing w:val="-16"/>
        </w:rPr>
      </w:pPr>
      <w:r w:rsidRPr="00FE3A19">
        <w:rPr>
          <w:spacing w:val="-9"/>
        </w:rPr>
        <w:t xml:space="preserve">For severe conditions such as thin sections under hydrostatic pressure on one side only and section </w:t>
      </w:r>
      <w:r w:rsidRPr="00FE3A19">
        <w:rPr>
          <w:spacing w:val="-7"/>
        </w:rPr>
        <w:t>partly immersed, considerations should he given to aflirther reduction of water-cement ratio.</w:t>
      </w:r>
    </w:p>
    <w:p w:rsidR="00B80304" w:rsidRPr="00FE3A19" w:rsidRDefault="00B80304" w:rsidP="00B80304">
      <w:pPr>
        <w:widowControl w:val="0"/>
        <w:numPr>
          <w:ilvl w:val="0"/>
          <w:numId w:val="100"/>
        </w:numPr>
        <w:shd w:val="clear" w:color="auto" w:fill="FFFFFF"/>
        <w:tabs>
          <w:tab w:val="left" w:pos="586"/>
        </w:tabs>
        <w:autoSpaceDE w:val="0"/>
        <w:autoSpaceDN w:val="0"/>
        <w:adjustRightInd w:val="0"/>
        <w:ind w:left="720" w:hanging="360"/>
        <w:jc w:val="both"/>
        <w:rPr>
          <w:spacing w:val="-13"/>
        </w:rPr>
      </w:pPr>
      <w:r w:rsidRPr="00FE3A19">
        <w:rPr>
          <w:spacing w:val="-8"/>
        </w:rPr>
        <w:t xml:space="preserve">Portland slag cement conforming to IS 455 with slag content more than 50 percent exhibits </w:t>
      </w:r>
      <w:r w:rsidRPr="00FE3A19">
        <w:t>better Sulphate resisting properties.</w:t>
      </w:r>
    </w:p>
    <w:p w:rsidR="00B80304" w:rsidRPr="00FE3A19" w:rsidRDefault="00B80304" w:rsidP="00B80304">
      <w:pPr>
        <w:widowControl w:val="0"/>
        <w:numPr>
          <w:ilvl w:val="0"/>
          <w:numId w:val="100"/>
        </w:numPr>
        <w:shd w:val="clear" w:color="auto" w:fill="FFFFFF"/>
        <w:tabs>
          <w:tab w:val="left" w:pos="586"/>
        </w:tabs>
        <w:autoSpaceDE w:val="0"/>
        <w:autoSpaceDN w:val="0"/>
        <w:adjustRightInd w:val="0"/>
        <w:ind w:left="720" w:hanging="360"/>
        <w:jc w:val="both"/>
        <w:rPr>
          <w:spacing w:val="-13"/>
        </w:rPr>
      </w:pPr>
      <w:r w:rsidRPr="00FE3A19">
        <w:rPr>
          <w:spacing w:val="-5"/>
        </w:rPr>
        <w:t xml:space="preserve">Where chloride is encountered along with sulphares in soil or ground water, ordinary Portland </w:t>
      </w:r>
      <w:r w:rsidRPr="00FE3A19">
        <w:rPr>
          <w:spacing w:val="-7"/>
        </w:rPr>
        <w:t xml:space="preserve">cement with C. A. content from 5 to 8 percent shall be desirable to be used in concrete, instead of Sulphate resisting cement. Alternatively, portland slag cement conforming to IS 455 having more </w:t>
      </w:r>
      <w:r w:rsidRPr="00FE3A19">
        <w:rPr>
          <w:spacing w:val="-10"/>
        </w:rPr>
        <w:t xml:space="preserve">than 5 0 percent slag or a blend of ordinary Portland cement and slag may be used provided sufficient </w:t>
      </w:r>
      <w:r w:rsidRPr="00FE3A19">
        <w:rPr>
          <w:spacing w:val="-8"/>
        </w:rPr>
        <w:t>information is available on performance of such blended cements in these conditions.</w:t>
      </w:r>
    </w:p>
    <w:p w:rsidR="00B80304" w:rsidRPr="00FE3A19" w:rsidRDefault="00B80304" w:rsidP="00B80304">
      <w:pPr>
        <w:shd w:val="clear" w:color="auto" w:fill="FFFFFF"/>
        <w:tabs>
          <w:tab w:val="left" w:pos="586"/>
        </w:tabs>
        <w:ind w:left="586"/>
        <w:jc w:val="both"/>
        <w:rPr>
          <w:spacing w:val="-13"/>
        </w:rPr>
      </w:pPr>
    </w:p>
    <w:p w:rsidR="00B80304" w:rsidRPr="00FE3A19" w:rsidRDefault="00B80304" w:rsidP="00B80304">
      <w:pPr>
        <w:shd w:val="clear" w:color="auto" w:fill="FFFFFF"/>
        <w:jc w:val="both"/>
      </w:pPr>
      <w:r w:rsidRPr="00FE3A19">
        <w:rPr>
          <w:b/>
          <w:bCs/>
          <w:spacing w:val="-1"/>
        </w:rPr>
        <w:t>4.7.2.4.2 MAXIMUM CEMENT CONTENT:</w:t>
      </w:r>
    </w:p>
    <w:p w:rsidR="00B80304" w:rsidRPr="00FE3A19" w:rsidRDefault="00B80304" w:rsidP="00B80304">
      <w:pPr>
        <w:shd w:val="clear" w:color="auto" w:fill="FFFFFF"/>
        <w:jc w:val="both"/>
        <w:rPr>
          <w:spacing w:val="-1"/>
        </w:rPr>
      </w:pPr>
    </w:p>
    <w:p w:rsidR="00B80304" w:rsidRPr="00FE3A19" w:rsidRDefault="00B80304" w:rsidP="00B80304">
      <w:pPr>
        <w:shd w:val="clear" w:color="auto" w:fill="FFFFFF"/>
        <w:ind w:left="720"/>
        <w:jc w:val="both"/>
      </w:pPr>
      <w:r w:rsidRPr="00FE3A19">
        <w:rPr>
          <w:spacing w:val="-1"/>
        </w:rPr>
        <w:t xml:space="preserve">Cement content not including fly ash and ground granulated blast furnace slag in excess of </w:t>
      </w:r>
      <w:r w:rsidRPr="00FE3A19">
        <w:rPr>
          <w:spacing w:val="-8"/>
        </w:rPr>
        <w:t>450Kg/m</w:t>
      </w:r>
      <w:r w:rsidRPr="00FE3A19">
        <w:rPr>
          <w:spacing w:val="-8"/>
          <w:vertAlign w:val="superscript"/>
        </w:rPr>
        <w:t>3</w:t>
      </w:r>
      <w:r w:rsidRPr="00FE3A19">
        <w:rPr>
          <w:spacing w:val="-8"/>
        </w:rPr>
        <w:t xml:space="preserve"> should be used unless special consideration has been given in design to the increased </w:t>
      </w:r>
      <w:r w:rsidRPr="00FE3A19">
        <w:rPr>
          <w:spacing w:val="-10"/>
        </w:rPr>
        <w:t xml:space="preserve">risk of due to drying shrinkage in thin sections or to early thermal cracking and to the increased risk </w:t>
      </w:r>
      <w:r w:rsidRPr="00FE3A19">
        <w:t>of damage due to alkali silica reactions.</w:t>
      </w:r>
    </w:p>
    <w:p w:rsidR="00B80304" w:rsidRPr="00FE3A19" w:rsidRDefault="00B80304" w:rsidP="00B80304">
      <w:pPr>
        <w:shd w:val="clear" w:color="auto" w:fill="FFFFFF"/>
        <w:jc w:val="both"/>
      </w:pPr>
    </w:p>
    <w:p w:rsidR="00B80304" w:rsidRPr="00FE3A19" w:rsidRDefault="00B80304" w:rsidP="00B80304">
      <w:pPr>
        <w:shd w:val="clear" w:color="auto" w:fill="FFFFFF"/>
        <w:jc w:val="center"/>
        <w:rPr>
          <w:b/>
          <w:bCs/>
        </w:rPr>
      </w:pPr>
      <w:r w:rsidRPr="00FE3A19">
        <w:rPr>
          <w:b/>
          <w:bCs/>
        </w:rPr>
        <w:t>Table 5</w:t>
      </w:r>
    </w:p>
    <w:p w:rsidR="00B80304" w:rsidRPr="00FE3A19" w:rsidRDefault="00B80304" w:rsidP="00B80304">
      <w:pPr>
        <w:shd w:val="clear" w:color="auto" w:fill="FFFFFF"/>
        <w:jc w:val="center"/>
      </w:pPr>
      <w:r w:rsidRPr="00FE3A19">
        <w:rPr>
          <w:b/>
          <w:bCs/>
          <w:spacing w:val="-4"/>
        </w:rPr>
        <w:t>Minimum Cement Content, Maximum Water cement Ratio and Minimum Grade of Concrete</w:t>
      </w:r>
    </w:p>
    <w:p w:rsidR="00B80304" w:rsidRPr="00FE3A19" w:rsidRDefault="00B80304" w:rsidP="00B80304">
      <w:pPr>
        <w:shd w:val="clear" w:color="auto" w:fill="FFFFFF"/>
        <w:jc w:val="center"/>
      </w:pPr>
      <w:r w:rsidRPr="00FE3A19">
        <w:rPr>
          <w:b/>
          <w:bCs/>
          <w:spacing w:val="-4"/>
        </w:rPr>
        <w:t>for Different Exposures with Normal Weight Aggregates of 20 mm Nominal Maximum Size.</w:t>
      </w:r>
    </w:p>
    <w:p w:rsidR="00B80304" w:rsidRPr="00FE3A19" w:rsidRDefault="00B80304" w:rsidP="00B80304">
      <w:pPr>
        <w:shd w:val="clear" w:color="auto" w:fill="FFFFFF"/>
        <w:jc w:val="center"/>
      </w:pPr>
      <w:r w:rsidRPr="00FE3A19">
        <w:rPr>
          <w:b/>
          <w:bCs/>
          <w:spacing w:val="-1"/>
        </w:rPr>
        <w:t>(Clauses 3.7.2.2.4)</w:t>
      </w:r>
    </w:p>
    <w:p w:rsidR="00B80304" w:rsidRPr="00FE3A19" w:rsidRDefault="00B80304" w:rsidP="00B80304">
      <w:pPr>
        <w:jc w:val="bo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379"/>
        <w:gridCol w:w="1445"/>
        <w:gridCol w:w="1464"/>
        <w:gridCol w:w="1210"/>
        <w:gridCol w:w="1051"/>
        <w:gridCol w:w="31"/>
        <w:gridCol w:w="1102"/>
        <w:gridCol w:w="1195"/>
        <w:gridCol w:w="1393"/>
      </w:tblGrid>
      <w:tr w:rsidR="00B80304" w:rsidRPr="00FE3A19" w:rsidTr="00E15230">
        <w:trPr>
          <w:trHeight w:hRule="exact" w:val="264"/>
        </w:trPr>
        <w:tc>
          <w:tcPr>
            <w:tcW w:w="379" w:type="dxa"/>
            <w:vMerge w:val="restart"/>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SI.</w:t>
            </w:r>
          </w:p>
          <w:p w:rsidR="00B80304" w:rsidRPr="00FE3A19" w:rsidRDefault="00B80304" w:rsidP="00E15230">
            <w:pPr>
              <w:shd w:val="clear" w:color="auto" w:fill="FFFFFF"/>
              <w:jc w:val="both"/>
            </w:pPr>
            <w:r w:rsidRPr="00FE3A19">
              <w:t xml:space="preserve">No </w:t>
            </w:r>
          </w:p>
          <w:p w:rsidR="00B80304" w:rsidRPr="00FE3A19" w:rsidRDefault="00B80304" w:rsidP="00E15230">
            <w:pPr>
              <w:jc w:val="both"/>
            </w:pPr>
          </w:p>
          <w:p w:rsidR="00B80304" w:rsidRPr="00FE3A19" w:rsidRDefault="00B80304" w:rsidP="00E15230">
            <w:pPr>
              <w:jc w:val="both"/>
            </w:pPr>
          </w:p>
        </w:tc>
        <w:tc>
          <w:tcPr>
            <w:tcW w:w="1445" w:type="dxa"/>
            <w:vMerge w:val="restart"/>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Exposure</w:t>
            </w:r>
          </w:p>
        </w:tc>
        <w:tc>
          <w:tcPr>
            <w:tcW w:w="3756" w:type="dxa"/>
            <w:gridSpan w:val="4"/>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spacing w:val="-5"/>
              </w:rPr>
              <w:t>Plain Concrete</w:t>
            </w:r>
          </w:p>
          <w:p w:rsidR="00B80304" w:rsidRPr="00FE3A19" w:rsidRDefault="00B80304" w:rsidP="00E15230">
            <w:pPr>
              <w:shd w:val="clear" w:color="auto" w:fill="FFFFFF"/>
              <w:jc w:val="center"/>
            </w:pPr>
            <w:r w:rsidRPr="00FE3A19">
              <w:t>Reinforced cement</w:t>
            </w:r>
          </w:p>
        </w:tc>
        <w:tc>
          <w:tcPr>
            <w:tcW w:w="3690" w:type="dxa"/>
            <w:gridSpan w:val="3"/>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Reinforced cement</w:t>
            </w:r>
          </w:p>
        </w:tc>
      </w:tr>
      <w:tr w:rsidR="00B80304" w:rsidRPr="00FE3A19" w:rsidTr="00E15230">
        <w:trPr>
          <w:trHeight w:val="1514"/>
        </w:trPr>
        <w:tc>
          <w:tcPr>
            <w:tcW w:w="379" w:type="dxa"/>
            <w:vMerge/>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jc w:val="both"/>
            </w:pPr>
          </w:p>
        </w:tc>
        <w:tc>
          <w:tcPr>
            <w:tcW w:w="1445" w:type="dxa"/>
            <w:vMerge/>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146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b/>
                <w:bCs/>
                <w:w w:val="48"/>
              </w:rPr>
              <w:t xml:space="preserve">i </w:t>
            </w:r>
            <w:r w:rsidRPr="00FE3A19">
              <w:rPr>
                <w:spacing w:val="-10"/>
              </w:rPr>
              <w:t>Minimum</w:t>
            </w:r>
          </w:p>
          <w:p w:rsidR="00B80304" w:rsidRPr="00FE3A19" w:rsidRDefault="00B80304" w:rsidP="00E15230">
            <w:pPr>
              <w:shd w:val="clear" w:color="auto" w:fill="FFFFFF"/>
              <w:jc w:val="both"/>
            </w:pPr>
            <w:r w:rsidRPr="00FE3A19">
              <w:rPr>
                <w:spacing w:val="-10"/>
              </w:rPr>
              <w:t>cement</w:t>
            </w:r>
          </w:p>
          <w:p w:rsidR="00B80304" w:rsidRPr="00FE3A19" w:rsidRDefault="00B80304" w:rsidP="00E15230">
            <w:pPr>
              <w:shd w:val="clear" w:color="auto" w:fill="FFFFFF"/>
              <w:jc w:val="both"/>
            </w:pPr>
            <w:r w:rsidRPr="00FE3A19">
              <w:rPr>
                <w:spacing w:val="-8"/>
              </w:rPr>
              <w:t xml:space="preserve">content </w:t>
            </w:r>
            <w:r w:rsidRPr="00FE3A19">
              <w:rPr>
                <w:spacing w:val="-18"/>
              </w:rPr>
              <w:t>Kg/m</w:t>
            </w:r>
            <w:r w:rsidRPr="00FE3A19">
              <w:rPr>
                <w:spacing w:val="-18"/>
                <w:vertAlign w:val="superscript"/>
              </w:rPr>
              <w:t>3</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 xml:space="preserve">1 </w:t>
            </w:r>
            <w:r w:rsidRPr="00FE3A19">
              <w:rPr>
                <w:spacing w:val="-10"/>
              </w:rPr>
              <w:t>Maximum</w:t>
            </w:r>
          </w:p>
          <w:p w:rsidR="00B80304" w:rsidRPr="00FE3A19" w:rsidRDefault="00B80304" w:rsidP="00E15230">
            <w:pPr>
              <w:shd w:val="clear" w:color="auto" w:fill="FFFFFF"/>
              <w:jc w:val="both"/>
            </w:pPr>
            <w:r w:rsidRPr="00FE3A19">
              <w:rPr>
                <w:spacing w:val="-7"/>
              </w:rPr>
              <w:t>free water</w:t>
            </w:r>
          </w:p>
          <w:p w:rsidR="00B80304" w:rsidRPr="00FE3A19" w:rsidRDefault="00B80304" w:rsidP="00E15230">
            <w:pPr>
              <w:shd w:val="clear" w:color="auto" w:fill="FFFFFF"/>
              <w:jc w:val="both"/>
            </w:pPr>
            <w:r w:rsidRPr="00FE3A19">
              <w:t>cement ratio</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21"/>
              </w:rPr>
              <w:t>Minimum</w:t>
            </w:r>
          </w:p>
          <w:p w:rsidR="00B80304" w:rsidRPr="00FE3A19" w:rsidRDefault="00B80304" w:rsidP="00E15230">
            <w:pPr>
              <w:shd w:val="clear" w:color="auto" w:fill="FFFFFF"/>
              <w:jc w:val="both"/>
            </w:pPr>
            <w:r w:rsidRPr="00FE3A19">
              <w:rPr>
                <w:spacing w:val="-5"/>
              </w:rPr>
              <w:t>grade of</w:t>
            </w:r>
          </w:p>
          <w:p w:rsidR="00B80304" w:rsidRPr="00FE3A19" w:rsidRDefault="00B80304" w:rsidP="00E15230">
            <w:pPr>
              <w:shd w:val="clear" w:color="auto" w:fill="FFFFFF"/>
              <w:jc w:val="both"/>
            </w:pPr>
            <w:r w:rsidRPr="00FE3A19">
              <w:rPr>
                <w:spacing w:val="-8"/>
              </w:rPr>
              <w:t>concrete</w:t>
            </w:r>
          </w:p>
        </w:tc>
        <w:tc>
          <w:tcPr>
            <w:tcW w:w="1133"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lang w:val="fr-FR"/>
              </w:rPr>
            </w:pPr>
            <w:r w:rsidRPr="00FE3A19">
              <w:rPr>
                <w:spacing w:val="-10"/>
                <w:lang w:val="fr-FR"/>
              </w:rPr>
              <w:t>Minimum</w:t>
            </w:r>
          </w:p>
          <w:p w:rsidR="00B80304" w:rsidRPr="00FE3A19" w:rsidRDefault="00B80304" w:rsidP="00E15230">
            <w:pPr>
              <w:shd w:val="clear" w:color="auto" w:fill="FFFFFF"/>
              <w:jc w:val="both"/>
              <w:rPr>
                <w:lang w:val="fr-FR"/>
              </w:rPr>
            </w:pPr>
            <w:r w:rsidRPr="00FE3A19">
              <w:rPr>
                <w:lang w:val="fr-FR"/>
              </w:rPr>
              <w:t>cement</w:t>
            </w:r>
          </w:p>
          <w:p w:rsidR="00B80304" w:rsidRPr="00FE3A19" w:rsidRDefault="00B80304" w:rsidP="00E15230">
            <w:pPr>
              <w:shd w:val="clear" w:color="auto" w:fill="FFFFFF"/>
              <w:jc w:val="both"/>
              <w:rPr>
                <w:lang w:val="fr-FR"/>
              </w:rPr>
            </w:pPr>
            <w:r w:rsidRPr="00FE3A19">
              <w:rPr>
                <w:lang w:val="fr-FR"/>
              </w:rPr>
              <w:t>content Kg/m</w:t>
            </w:r>
            <w:r w:rsidRPr="00FE3A19">
              <w:rPr>
                <w:vertAlign w:val="superscript"/>
                <w:lang w:val="fr-FR"/>
              </w:rPr>
              <w:t>3</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 xml:space="preserve">1 </w:t>
            </w:r>
            <w:r w:rsidRPr="00FE3A19">
              <w:rPr>
                <w:spacing w:val="-9"/>
              </w:rPr>
              <w:t>Maximum</w:t>
            </w:r>
          </w:p>
          <w:p w:rsidR="00B80304" w:rsidRPr="00FE3A19" w:rsidRDefault="00B80304" w:rsidP="00E15230">
            <w:pPr>
              <w:shd w:val="clear" w:color="auto" w:fill="FFFFFF"/>
              <w:jc w:val="both"/>
            </w:pPr>
            <w:r w:rsidRPr="00FE3A19">
              <w:rPr>
                <w:spacing w:val="-7"/>
              </w:rPr>
              <w:t>free water</w:t>
            </w:r>
          </w:p>
          <w:p w:rsidR="00B80304" w:rsidRPr="00FE3A19" w:rsidRDefault="00B80304" w:rsidP="00E15230">
            <w:pPr>
              <w:shd w:val="clear" w:color="auto" w:fill="FFFFFF"/>
              <w:jc w:val="both"/>
            </w:pPr>
            <w:r w:rsidRPr="00FE3A19">
              <w:t>cement ratio</w:t>
            </w:r>
          </w:p>
        </w:tc>
        <w:tc>
          <w:tcPr>
            <w:tcW w:w="13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Minimum</w:t>
            </w:r>
          </w:p>
          <w:p w:rsidR="00B80304" w:rsidRPr="00FE3A19" w:rsidRDefault="00B80304" w:rsidP="00E15230">
            <w:pPr>
              <w:shd w:val="clear" w:color="auto" w:fill="FFFFFF"/>
              <w:jc w:val="both"/>
            </w:pPr>
            <w:r w:rsidRPr="00FE3A19">
              <w:t>grade of</w:t>
            </w:r>
          </w:p>
          <w:p w:rsidR="00B80304" w:rsidRPr="00FE3A19" w:rsidRDefault="00B80304" w:rsidP="00E15230">
            <w:pPr>
              <w:shd w:val="clear" w:color="auto" w:fill="FFFFFF"/>
              <w:jc w:val="both"/>
            </w:pPr>
            <w:r w:rsidRPr="00FE3A19">
              <w:t>concrete</w:t>
            </w:r>
          </w:p>
        </w:tc>
      </w:tr>
      <w:tr w:rsidR="00B80304" w:rsidRPr="00FE3A19" w:rsidTr="00E15230">
        <w:trPr>
          <w:trHeight w:hRule="exact" w:val="269"/>
        </w:trPr>
        <w:tc>
          <w:tcPr>
            <w:tcW w:w="37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1</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2</w:t>
            </w:r>
          </w:p>
        </w:tc>
        <w:tc>
          <w:tcPr>
            <w:tcW w:w="146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3</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4</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5</w:t>
            </w:r>
          </w:p>
        </w:tc>
        <w:tc>
          <w:tcPr>
            <w:tcW w:w="1133"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7</w:t>
            </w:r>
          </w:p>
        </w:tc>
        <w:tc>
          <w:tcPr>
            <w:tcW w:w="13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rPr>
            </w:pPr>
            <w:r w:rsidRPr="00FE3A19">
              <w:rPr>
                <w:b/>
                <w:bCs/>
              </w:rPr>
              <w:t>8</w:t>
            </w:r>
          </w:p>
        </w:tc>
      </w:tr>
      <w:tr w:rsidR="00B80304" w:rsidRPr="00FE3A19" w:rsidTr="00E15230">
        <w:trPr>
          <w:trHeight w:hRule="exact" w:val="317"/>
        </w:trPr>
        <w:tc>
          <w:tcPr>
            <w:tcW w:w="37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lastRenderedPageBreak/>
              <w:t>i)</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Mid</w:t>
            </w:r>
          </w:p>
        </w:tc>
        <w:tc>
          <w:tcPr>
            <w:tcW w:w="146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220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0.60</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w:t>
            </w:r>
          </w:p>
        </w:tc>
        <w:tc>
          <w:tcPr>
            <w:tcW w:w="1133"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300</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0.55</w:t>
            </w:r>
          </w:p>
        </w:tc>
        <w:tc>
          <w:tcPr>
            <w:tcW w:w="13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M20</w:t>
            </w:r>
          </w:p>
        </w:tc>
      </w:tr>
      <w:tr w:rsidR="00B80304" w:rsidRPr="00FE3A19" w:rsidTr="00E15230">
        <w:trPr>
          <w:trHeight w:hRule="exact" w:val="403"/>
        </w:trPr>
        <w:tc>
          <w:tcPr>
            <w:tcW w:w="37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ii)</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Moderate</w:t>
            </w:r>
          </w:p>
        </w:tc>
        <w:tc>
          <w:tcPr>
            <w:tcW w:w="146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240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0.60</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MI5</w:t>
            </w:r>
          </w:p>
        </w:tc>
        <w:tc>
          <w:tcPr>
            <w:tcW w:w="1133"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300</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0.50</w:t>
            </w:r>
          </w:p>
        </w:tc>
        <w:tc>
          <w:tcPr>
            <w:tcW w:w="13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M25</w:t>
            </w:r>
          </w:p>
        </w:tc>
      </w:tr>
      <w:tr w:rsidR="00B80304" w:rsidRPr="00FE3A19" w:rsidTr="00E15230">
        <w:trPr>
          <w:trHeight w:hRule="exact" w:val="398"/>
        </w:trPr>
        <w:tc>
          <w:tcPr>
            <w:tcW w:w="37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iii)</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Severe</w:t>
            </w:r>
          </w:p>
        </w:tc>
        <w:tc>
          <w:tcPr>
            <w:tcW w:w="146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0.50</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M20</w:t>
            </w:r>
          </w:p>
        </w:tc>
        <w:tc>
          <w:tcPr>
            <w:tcW w:w="1133"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300</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0.45</w:t>
            </w:r>
          </w:p>
        </w:tc>
        <w:tc>
          <w:tcPr>
            <w:tcW w:w="13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M30</w:t>
            </w:r>
          </w:p>
        </w:tc>
      </w:tr>
      <w:tr w:rsidR="00B80304" w:rsidRPr="00FE3A19" w:rsidTr="00E15230">
        <w:trPr>
          <w:trHeight w:hRule="exact" w:val="403"/>
        </w:trPr>
        <w:tc>
          <w:tcPr>
            <w:tcW w:w="37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iv)</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Very severe</w:t>
            </w:r>
          </w:p>
        </w:tc>
        <w:tc>
          <w:tcPr>
            <w:tcW w:w="146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260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0.45</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M20</w:t>
            </w:r>
          </w:p>
        </w:tc>
        <w:tc>
          <w:tcPr>
            <w:tcW w:w="1133"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340</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0.45</w:t>
            </w:r>
          </w:p>
        </w:tc>
        <w:tc>
          <w:tcPr>
            <w:tcW w:w="13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M35</w:t>
            </w:r>
          </w:p>
        </w:tc>
      </w:tr>
      <w:tr w:rsidR="00B80304" w:rsidRPr="00FE3A19" w:rsidTr="00E15230">
        <w:trPr>
          <w:trHeight w:hRule="exact" w:val="384"/>
        </w:trPr>
        <w:tc>
          <w:tcPr>
            <w:tcW w:w="37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v)</w:t>
            </w:r>
          </w:p>
        </w:tc>
        <w:tc>
          <w:tcPr>
            <w:tcW w:w="144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Extreme</w:t>
            </w:r>
          </w:p>
        </w:tc>
        <w:tc>
          <w:tcPr>
            <w:tcW w:w="1464"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280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0.40</w:t>
            </w:r>
          </w:p>
        </w:tc>
        <w:tc>
          <w:tcPr>
            <w:tcW w:w="105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M25</w:t>
            </w:r>
          </w:p>
        </w:tc>
        <w:tc>
          <w:tcPr>
            <w:tcW w:w="1133" w:type="dxa"/>
            <w:gridSpan w:val="2"/>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spacing w:val="-6"/>
              </w:rPr>
              <w:t xml:space="preserve">360       </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0.40</w:t>
            </w:r>
          </w:p>
        </w:tc>
        <w:tc>
          <w:tcPr>
            <w:tcW w:w="13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M40</w:t>
            </w:r>
          </w:p>
        </w:tc>
      </w:tr>
    </w:tbl>
    <w:p w:rsidR="00B80304" w:rsidRPr="00FE3A19" w:rsidRDefault="00B80304" w:rsidP="00B80304">
      <w:pPr>
        <w:shd w:val="clear" w:color="auto" w:fill="FFFFFF"/>
        <w:jc w:val="both"/>
        <w:rPr>
          <w:b/>
          <w:bCs/>
          <w:spacing w:val="-8"/>
        </w:rPr>
      </w:pPr>
    </w:p>
    <w:p w:rsidR="00B80304" w:rsidRPr="00FE3A19" w:rsidRDefault="00B80304" w:rsidP="00B80304">
      <w:pPr>
        <w:shd w:val="clear" w:color="auto" w:fill="FFFFFF"/>
        <w:jc w:val="both"/>
      </w:pPr>
      <w:r w:rsidRPr="00FE3A19">
        <w:rPr>
          <w:b/>
          <w:bCs/>
          <w:spacing w:val="-8"/>
        </w:rPr>
        <w:br w:type="page"/>
      </w:r>
      <w:r w:rsidRPr="00FE3A19">
        <w:rPr>
          <w:b/>
          <w:bCs/>
          <w:spacing w:val="-8"/>
        </w:rPr>
        <w:lastRenderedPageBreak/>
        <w:t>NOTES:</w:t>
      </w:r>
    </w:p>
    <w:p w:rsidR="00B80304" w:rsidRPr="00FE3A19" w:rsidRDefault="00B80304" w:rsidP="00B80304">
      <w:pPr>
        <w:widowControl w:val="0"/>
        <w:numPr>
          <w:ilvl w:val="0"/>
          <w:numId w:val="101"/>
        </w:numPr>
        <w:shd w:val="clear" w:color="auto" w:fill="FFFFFF"/>
        <w:tabs>
          <w:tab w:val="left" w:pos="610"/>
        </w:tabs>
        <w:autoSpaceDE w:val="0"/>
        <w:autoSpaceDN w:val="0"/>
        <w:adjustRightInd w:val="0"/>
        <w:ind w:left="720" w:hanging="720"/>
        <w:jc w:val="both"/>
        <w:rPr>
          <w:spacing w:val="-20"/>
        </w:rPr>
      </w:pPr>
      <w:r w:rsidRPr="00FE3A19">
        <w:rPr>
          <w:spacing w:val="-9"/>
        </w:rPr>
        <w:t xml:space="preserve">Cement content prescribed in this table is irrespective of the grades of cements and it is inclusive of additions mentioned in 3.4.2. The additions such as fly ash or ground granulated blast furnace slag </w:t>
      </w:r>
      <w:r w:rsidRPr="00FE3A19">
        <w:rPr>
          <w:spacing w:val="-7"/>
        </w:rPr>
        <w:t xml:space="preserve">may be taken in to account in the concrete composition with respect the cement and water cement </w:t>
      </w:r>
      <w:r w:rsidRPr="00FE3A19">
        <w:rPr>
          <w:spacing w:val="-6"/>
        </w:rPr>
        <w:t xml:space="preserve">ratio if the suitability is established and as long as the maximum amounts taken into account not </w:t>
      </w:r>
      <w:r w:rsidRPr="00FE3A19">
        <w:rPr>
          <w:spacing w:val="-7"/>
        </w:rPr>
        <w:t>exceed the limit of pozzolana and slag specified in IS 1489 (Part 1) and IS 45 5 respectively.</w:t>
      </w:r>
    </w:p>
    <w:p w:rsidR="00B80304" w:rsidRPr="00FE3A19" w:rsidRDefault="00B80304" w:rsidP="00B80304">
      <w:pPr>
        <w:shd w:val="clear" w:color="auto" w:fill="FFFFFF"/>
        <w:tabs>
          <w:tab w:val="left" w:pos="610"/>
        </w:tabs>
        <w:ind w:left="720"/>
        <w:jc w:val="both"/>
        <w:rPr>
          <w:spacing w:val="-20"/>
        </w:rPr>
      </w:pPr>
    </w:p>
    <w:p w:rsidR="00B80304" w:rsidRPr="00FE3A19" w:rsidRDefault="00B80304" w:rsidP="00B80304">
      <w:pPr>
        <w:widowControl w:val="0"/>
        <w:numPr>
          <w:ilvl w:val="0"/>
          <w:numId w:val="101"/>
        </w:numPr>
        <w:shd w:val="clear" w:color="auto" w:fill="FFFFFF"/>
        <w:tabs>
          <w:tab w:val="left" w:pos="610"/>
        </w:tabs>
        <w:autoSpaceDE w:val="0"/>
        <w:autoSpaceDN w:val="0"/>
        <w:adjustRightInd w:val="0"/>
        <w:ind w:left="720" w:hanging="720"/>
        <w:jc w:val="both"/>
        <w:rPr>
          <w:spacing w:val="-12"/>
        </w:rPr>
      </w:pPr>
      <w:r w:rsidRPr="00FE3A19">
        <w:rPr>
          <w:spacing w:val="-8"/>
        </w:rPr>
        <w:t>Minimum grade for plain concrete under mild exposure condition is not specified.</w:t>
      </w:r>
    </w:p>
    <w:p w:rsidR="00B80304" w:rsidRPr="00FE3A19" w:rsidRDefault="00B80304" w:rsidP="00B80304">
      <w:pPr>
        <w:shd w:val="clear" w:color="auto" w:fill="FFFFFF"/>
        <w:tabs>
          <w:tab w:val="left" w:pos="610"/>
        </w:tabs>
        <w:jc w:val="both"/>
        <w:rPr>
          <w:spacing w:val="-12"/>
        </w:rPr>
      </w:pPr>
    </w:p>
    <w:p w:rsidR="00B80304" w:rsidRPr="00FE3A19" w:rsidRDefault="00B80304" w:rsidP="00B80304">
      <w:pPr>
        <w:shd w:val="clear" w:color="auto" w:fill="FFFFFF"/>
        <w:jc w:val="both"/>
        <w:rPr>
          <w:b/>
          <w:bCs/>
        </w:rPr>
      </w:pPr>
      <w:r w:rsidRPr="00FE3A19">
        <w:rPr>
          <w:b/>
          <w:bCs/>
        </w:rPr>
        <w:t xml:space="preserve">4.7.2.5 MIX CONSTITUENTS: </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pPr>
      <w:r w:rsidRPr="00FE3A19">
        <w:rPr>
          <w:b/>
          <w:bCs/>
        </w:rPr>
        <w:t>4.7.2.5.1 General</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pPr>
      <w:r w:rsidRPr="00FE3A19">
        <w:rPr>
          <w:spacing w:val="-10"/>
        </w:rPr>
        <w:t xml:space="preserve">For concrete to be durable careful selection fo the mix and materials is necessary, so that eletratious </w:t>
      </w:r>
      <w:r w:rsidRPr="00FE3A19">
        <w:t>constituents do not exceed the limits</w:t>
      </w:r>
    </w:p>
    <w:p w:rsidR="00B80304" w:rsidRPr="00FE3A19" w:rsidRDefault="00B80304" w:rsidP="00B80304">
      <w:pPr>
        <w:shd w:val="clear" w:color="auto" w:fill="FFFFFF"/>
        <w:jc w:val="both"/>
        <w:rPr>
          <w:b/>
          <w:bCs/>
          <w:spacing w:val="-3"/>
        </w:rPr>
      </w:pPr>
    </w:p>
    <w:p w:rsidR="00B80304" w:rsidRPr="00FE3A19" w:rsidRDefault="00B80304" w:rsidP="00B80304">
      <w:pPr>
        <w:shd w:val="clear" w:color="auto" w:fill="FFFFFF"/>
        <w:jc w:val="both"/>
      </w:pPr>
      <w:r w:rsidRPr="00FE3A19">
        <w:rPr>
          <w:b/>
          <w:bCs/>
          <w:spacing w:val="-3"/>
        </w:rPr>
        <w:t>7.2.5.2 CHLORIDES IN CONCRETE:</w:t>
      </w:r>
    </w:p>
    <w:p w:rsidR="00B80304" w:rsidRPr="00FE3A19" w:rsidRDefault="00B80304" w:rsidP="00B80304">
      <w:pPr>
        <w:shd w:val="clear" w:color="auto" w:fill="FFFFFF"/>
        <w:ind w:left="720"/>
        <w:jc w:val="both"/>
      </w:pPr>
      <w:r w:rsidRPr="00FE3A19">
        <w:rPr>
          <w:spacing w:val="-8"/>
        </w:rPr>
        <w:t xml:space="preserve">Whenever there is chloride in concrete there is an increased risk of corrosion of embedded metal. </w:t>
      </w:r>
      <w:r w:rsidRPr="00FE3A19">
        <w:rPr>
          <w:spacing w:val="-10"/>
        </w:rPr>
        <w:t xml:space="preserve">The higher the chloride in concrete, or if subsequently exposed to warm moist conditions, the greater the risk of corrosion. All constituents may contain chlorides and concrete may be contaminated by </w:t>
      </w:r>
      <w:r w:rsidRPr="00FE3A19">
        <w:rPr>
          <w:spacing w:val="-11"/>
        </w:rPr>
        <w:t xml:space="preserve">chlorides from the external environment. To minimize the chances of deterioration of concrete from </w:t>
      </w:r>
      <w:r w:rsidRPr="00FE3A19">
        <w:rPr>
          <w:spacing w:val="-10"/>
        </w:rPr>
        <w:t xml:space="preserve">harmful chemical salts, the levels of such harmful salts in concrete coming from concrete materials, </w:t>
      </w:r>
      <w:r w:rsidRPr="00FE3A19">
        <w:rPr>
          <w:spacing w:val="-5"/>
        </w:rPr>
        <w:t xml:space="preserve">that is cement, aggregates water and admixtures, as well as by diffusion from the environment </w:t>
      </w:r>
      <w:r w:rsidRPr="00FE3A19">
        <w:rPr>
          <w:spacing w:val="-10"/>
        </w:rPr>
        <w:t xml:space="preserve">should be limited. The total amount of chloride content (as CI) in the concrete at the time of placing </w:t>
      </w:r>
      <w:r w:rsidRPr="00FE3A19">
        <w:t>shall be as given in Table 7.</w:t>
      </w:r>
    </w:p>
    <w:p w:rsidR="00B80304" w:rsidRPr="00FE3A19" w:rsidRDefault="00B80304" w:rsidP="00B80304">
      <w:pPr>
        <w:shd w:val="clear" w:color="auto" w:fill="FFFFFF"/>
        <w:jc w:val="both"/>
        <w:rPr>
          <w:spacing w:val="-4"/>
        </w:rPr>
      </w:pPr>
    </w:p>
    <w:p w:rsidR="00B80304" w:rsidRPr="00FE3A19" w:rsidRDefault="00B80304" w:rsidP="00B80304">
      <w:pPr>
        <w:shd w:val="clear" w:color="auto" w:fill="FFFFFF"/>
        <w:ind w:left="720"/>
        <w:jc w:val="both"/>
      </w:pPr>
      <w:r w:rsidRPr="00FE3A19">
        <w:rPr>
          <w:spacing w:val="-4"/>
        </w:rPr>
        <w:t xml:space="preserve">The total acid soluble chloride content should be calculated from the mix proportions and the </w:t>
      </w:r>
      <w:r w:rsidRPr="00FE3A19">
        <w:rPr>
          <w:spacing w:val="-11"/>
        </w:rPr>
        <w:t xml:space="preserve">measured chloride contents of each of the constituents. Wherever possible, the total chloride content </w:t>
      </w:r>
      <w:r w:rsidRPr="00FE3A19">
        <w:t>of the concrete should be determined.</w:t>
      </w:r>
    </w:p>
    <w:p w:rsidR="00B80304" w:rsidRPr="00FE3A19" w:rsidRDefault="00B80304" w:rsidP="00B80304">
      <w:pPr>
        <w:shd w:val="clear" w:color="auto" w:fill="FFFFFF"/>
        <w:spacing w:before="240"/>
        <w:jc w:val="both"/>
      </w:pPr>
      <w:r w:rsidRPr="00FE3A19">
        <w:rPr>
          <w:b/>
          <w:bCs/>
          <w:spacing w:val="-4"/>
        </w:rPr>
        <w:t>4.7.2.5.3 SULPHATES IN CONCRETE:</w:t>
      </w:r>
    </w:p>
    <w:p w:rsidR="00B80304" w:rsidRPr="00FE3A19" w:rsidRDefault="00B80304" w:rsidP="00B80304">
      <w:pPr>
        <w:shd w:val="clear" w:color="auto" w:fill="FFFFFF"/>
        <w:jc w:val="both"/>
        <w:rPr>
          <w:spacing w:val="-9"/>
        </w:rPr>
      </w:pPr>
    </w:p>
    <w:p w:rsidR="00B80304" w:rsidRPr="00FE3A19" w:rsidRDefault="00B80304" w:rsidP="00B80304">
      <w:pPr>
        <w:shd w:val="clear" w:color="auto" w:fill="FFFFFF"/>
        <w:ind w:left="720"/>
        <w:jc w:val="both"/>
      </w:pPr>
      <w:r w:rsidRPr="00FE3A19">
        <w:rPr>
          <w:spacing w:val="-9"/>
        </w:rPr>
        <w:t xml:space="preserve">Suphates are present in most cement and in some aggregates; excessive amount of water- soluble sulphate from these or other mix constituents can cause expansion and disruption of concrete. The </w:t>
      </w:r>
      <w:r w:rsidRPr="00FE3A19">
        <w:rPr>
          <w:spacing w:val="-6"/>
        </w:rPr>
        <w:t xml:space="preserve">prevent this, the total water-soluble Sulphate content of the concrete mix, expressed as SO should </w:t>
      </w:r>
      <w:r w:rsidRPr="00FE3A19">
        <w:rPr>
          <w:spacing w:val="-8"/>
        </w:rPr>
        <w:t xml:space="preserve">not exceed 4 percent by mass of the cement in the mix. The sulphate content should be calculated </w:t>
      </w:r>
      <w:r w:rsidRPr="00FE3A19">
        <w:t>as the total from the various constituents of the mix.</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ind w:left="720"/>
        <w:jc w:val="both"/>
      </w:pPr>
      <w:r w:rsidRPr="00FE3A19">
        <w:rPr>
          <w:spacing w:val="-8"/>
        </w:rPr>
        <w:t xml:space="preserve">The 4 percent limit does not apply to concrete made with supersulphated cement complying with </w:t>
      </w:r>
      <w:r w:rsidRPr="00FE3A19">
        <w:t>IS 6909.</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pPr>
      <w:r w:rsidRPr="00FE3A19">
        <w:rPr>
          <w:b/>
          <w:bCs/>
          <w:spacing w:val="-5"/>
        </w:rPr>
        <w:t>4.7.2.5..4 ALKALI-AGGREGATE REACTION:</w:t>
      </w:r>
    </w:p>
    <w:p w:rsidR="00B80304" w:rsidRPr="00FE3A19" w:rsidRDefault="00B80304" w:rsidP="00B80304">
      <w:pPr>
        <w:shd w:val="clear" w:color="auto" w:fill="FFFFFF"/>
        <w:spacing w:before="240"/>
        <w:ind w:left="720"/>
        <w:jc w:val="both"/>
      </w:pPr>
      <w:r w:rsidRPr="00FE3A19">
        <w:rPr>
          <w:spacing w:val="-6"/>
        </w:rPr>
        <w:t xml:space="preserve">Some aggregates containing particular varieties of silica may be susceptible to attack by alkalis </w:t>
      </w:r>
      <w:r w:rsidRPr="00FE3A19">
        <w:rPr>
          <w:spacing w:val="-9"/>
        </w:rPr>
        <w:t>(Na^O and K</w:t>
      </w:r>
      <w:r w:rsidRPr="00FE3A19">
        <w:rPr>
          <w:spacing w:val="-9"/>
          <w:vertAlign w:val="subscript"/>
        </w:rPr>
        <w:t>2</w:t>
      </w:r>
      <w:r w:rsidRPr="00FE3A19">
        <w:rPr>
          <w:spacing w:val="-9"/>
        </w:rPr>
        <w:t xml:space="preserve">0) originating from cement or other sources, producing an expansive reaction which </w:t>
      </w:r>
      <w:r w:rsidRPr="00FE3A19">
        <w:rPr>
          <w:spacing w:val="-10"/>
        </w:rPr>
        <w:t xml:space="preserve">can cause cracking and disruption of concrete. Damage to concrete from this reaction will normally </w:t>
      </w:r>
      <w:r w:rsidRPr="00FE3A19">
        <w:t>only occur when all the following are present together.</w:t>
      </w:r>
    </w:p>
    <w:p w:rsidR="00B80304" w:rsidRPr="00FE3A19" w:rsidRDefault="00B80304" w:rsidP="00B80304">
      <w:pPr>
        <w:widowControl w:val="0"/>
        <w:numPr>
          <w:ilvl w:val="0"/>
          <w:numId w:val="102"/>
        </w:numPr>
        <w:shd w:val="clear" w:color="auto" w:fill="FFFFFF"/>
        <w:tabs>
          <w:tab w:val="left" w:pos="1152"/>
        </w:tabs>
        <w:autoSpaceDE w:val="0"/>
        <w:autoSpaceDN w:val="0"/>
        <w:adjustRightInd w:val="0"/>
        <w:ind w:left="720" w:hanging="720"/>
        <w:jc w:val="both"/>
        <w:rPr>
          <w:spacing w:val="-9"/>
        </w:rPr>
      </w:pPr>
      <w:r w:rsidRPr="00FE3A19">
        <w:rPr>
          <w:spacing w:val="-8"/>
        </w:rPr>
        <w:lastRenderedPageBreak/>
        <w:t>A high moisture level, with the concrete.</w:t>
      </w:r>
    </w:p>
    <w:p w:rsidR="00B80304" w:rsidRPr="00FE3A19" w:rsidRDefault="00B80304" w:rsidP="00B80304">
      <w:pPr>
        <w:widowControl w:val="0"/>
        <w:numPr>
          <w:ilvl w:val="0"/>
          <w:numId w:val="102"/>
        </w:numPr>
        <w:shd w:val="clear" w:color="auto" w:fill="FFFFFF"/>
        <w:tabs>
          <w:tab w:val="left" w:pos="1152"/>
        </w:tabs>
        <w:autoSpaceDE w:val="0"/>
        <w:autoSpaceDN w:val="0"/>
        <w:adjustRightInd w:val="0"/>
        <w:ind w:left="720" w:hanging="720"/>
        <w:jc w:val="both"/>
        <w:rPr>
          <w:spacing w:val="-7"/>
        </w:rPr>
      </w:pPr>
      <w:r w:rsidRPr="00FE3A19">
        <w:rPr>
          <w:spacing w:val="-8"/>
        </w:rPr>
        <w:t>Cement with high alkali content, or another source of alkali.</w:t>
      </w:r>
    </w:p>
    <w:p w:rsidR="00B80304" w:rsidRPr="00FE3A19" w:rsidRDefault="00B80304" w:rsidP="00B80304">
      <w:pPr>
        <w:widowControl w:val="0"/>
        <w:numPr>
          <w:ilvl w:val="0"/>
          <w:numId w:val="102"/>
        </w:numPr>
        <w:shd w:val="clear" w:color="auto" w:fill="FFFFFF"/>
        <w:tabs>
          <w:tab w:val="left" w:pos="1152"/>
        </w:tabs>
        <w:autoSpaceDE w:val="0"/>
        <w:autoSpaceDN w:val="0"/>
        <w:adjustRightInd w:val="0"/>
        <w:ind w:left="720" w:hanging="720"/>
        <w:jc w:val="both"/>
        <w:rPr>
          <w:spacing w:val="-9"/>
        </w:rPr>
      </w:pPr>
      <w:r w:rsidRPr="00FE3A19">
        <w:rPr>
          <w:spacing w:val="-8"/>
        </w:rPr>
        <w:t>Aggregate containing an alkali reactive constituent.</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ind w:left="720"/>
        <w:jc w:val="both"/>
      </w:pPr>
      <w:r w:rsidRPr="00FE3A19">
        <w:rPr>
          <w:spacing w:val="-8"/>
        </w:rPr>
        <w:br w:type="page"/>
      </w:r>
      <w:r w:rsidRPr="00FE3A19">
        <w:rPr>
          <w:spacing w:val="-8"/>
        </w:rPr>
        <w:lastRenderedPageBreak/>
        <w:t xml:space="preserve">Where the service records of particular cement/aggregate combination are well established, </w:t>
      </w:r>
      <w:r w:rsidRPr="00FE3A19">
        <w:rPr>
          <w:spacing w:val="-5"/>
        </w:rPr>
        <w:t xml:space="preserve">and do not include any instances of cracking due to alkali-aggregate reaction, no further </w:t>
      </w:r>
      <w:r w:rsidRPr="00FE3A19">
        <w:rPr>
          <w:spacing w:val="-9"/>
        </w:rPr>
        <w:t xml:space="preserve">precautions should be necessary. When the materials are unfamiliar, precautions should take </w:t>
      </w:r>
      <w:r w:rsidRPr="00FE3A19">
        <w:t>one or more of the following forms.</w:t>
      </w:r>
    </w:p>
    <w:p w:rsidR="00B80304" w:rsidRPr="00FE3A19" w:rsidRDefault="00B80304" w:rsidP="00B80304">
      <w:pPr>
        <w:widowControl w:val="0"/>
        <w:numPr>
          <w:ilvl w:val="0"/>
          <w:numId w:val="103"/>
        </w:numPr>
        <w:shd w:val="clear" w:color="auto" w:fill="FFFFFF"/>
        <w:tabs>
          <w:tab w:val="left" w:pos="1152"/>
        </w:tabs>
        <w:autoSpaceDE w:val="0"/>
        <w:autoSpaceDN w:val="0"/>
        <w:adjustRightInd w:val="0"/>
        <w:ind w:left="720" w:hanging="360"/>
        <w:jc w:val="both"/>
        <w:rPr>
          <w:spacing w:val="-12"/>
        </w:rPr>
      </w:pPr>
      <w:r w:rsidRPr="00FE3A19">
        <w:rPr>
          <w:spacing w:val="-6"/>
        </w:rPr>
        <w:t>Use of non-reactive aggregate from alternate sources.</w:t>
      </w:r>
    </w:p>
    <w:p w:rsidR="00B80304" w:rsidRPr="00FE3A19" w:rsidRDefault="00B80304" w:rsidP="00B80304">
      <w:pPr>
        <w:widowControl w:val="0"/>
        <w:numPr>
          <w:ilvl w:val="0"/>
          <w:numId w:val="103"/>
        </w:numPr>
        <w:shd w:val="clear" w:color="auto" w:fill="FFFFFF"/>
        <w:tabs>
          <w:tab w:val="left" w:pos="1152"/>
        </w:tabs>
        <w:autoSpaceDE w:val="0"/>
        <w:autoSpaceDN w:val="0"/>
        <w:adjustRightInd w:val="0"/>
        <w:ind w:left="720" w:hanging="360"/>
        <w:jc w:val="both"/>
        <w:rPr>
          <w:spacing w:val="-7"/>
        </w:rPr>
      </w:pPr>
      <w:r w:rsidRPr="00FE3A19">
        <w:rPr>
          <w:spacing w:val="-5"/>
        </w:rPr>
        <w:t xml:space="preserve">Use of low alkali ordinary Portland cement having total alkali content not more than </w:t>
      </w:r>
      <w:r w:rsidRPr="00FE3A19">
        <w:rPr>
          <w:spacing w:val="-5"/>
        </w:rPr>
        <w:tab/>
        <w:t xml:space="preserve">0.6 </w:t>
      </w:r>
      <w:r w:rsidRPr="00FE3A19">
        <w:t>percent    (as (Na</w:t>
      </w:r>
      <w:r w:rsidRPr="00FE3A19">
        <w:rPr>
          <w:vertAlign w:val="subscript"/>
        </w:rPr>
        <w:t>2</w:t>
      </w:r>
      <w:r w:rsidRPr="00FE3A19">
        <w:t>0 equivalent).</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pPr>
      <w:r w:rsidRPr="00FE3A19">
        <w:rPr>
          <w:spacing w:val="-10"/>
        </w:rPr>
        <w:t xml:space="preserve">Further advantage can be obtained by use of fly ash (Grade i) Conforming to IS 3 812 or granulated </w:t>
      </w:r>
      <w:r w:rsidRPr="00FE3A19">
        <w:rPr>
          <w:spacing w:val="-9"/>
        </w:rPr>
        <w:t xml:space="preserve">blast furnace lag conforming to IS 12089 as part replacement of ordinary Portland cement (having </w:t>
      </w:r>
      <w:r w:rsidRPr="00FE3A19">
        <w:rPr>
          <w:spacing w:val="-6"/>
        </w:rPr>
        <w:t xml:space="preserve">total alkali content as Na,0 equivalent not more than 0.6 percent), provided fly ash content is at </w:t>
      </w:r>
      <w:r w:rsidRPr="00FE3A19">
        <w:t>least 20 percent or slag content is at least 50 percent.</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center"/>
      </w:pPr>
      <w:r w:rsidRPr="00FE3A19">
        <w:rPr>
          <w:b/>
          <w:bCs/>
          <w:spacing w:val="-4"/>
        </w:rPr>
        <w:t>ADJUSTMENTS TO MIMMUM CEMENT CONTENTS FOR AGGREGATES</w:t>
      </w:r>
    </w:p>
    <w:p w:rsidR="00B80304" w:rsidRPr="00FE3A19" w:rsidRDefault="00B80304" w:rsidP="00B80304">
      <w:pPr>
        <w:shd w:val="clear" w:color="auto" w:fill="FFFFFF"/>
        <w:jc w:val="center"/>
        <w:rPr>
          <w:b/>
          <w:bCs/>
          <w:spacing w:val="-1"/>
        </w:rPr>
      </w:pPr>
      <w:r w:rsidRPr="00FE3A19">
        <w:rPr>
          <w:b/>
          <w:bCs/>
          <w:spacing w:val="-1"/>
        </w:rPr>
        <w:t>THAN 20 MM NOMINAL MAXIMUM SIZE</w:t>
      </w:r>
    </w:p>
    <w:p w:rsidR="00B80304" w:rsidRPr="00FE3A19" w:rsidRDefault="00B80304" w:rsidP="00B80304">
      <w:pPr>
        <w:shd w:val="clear" w:color="auto" w:fill="FFFFFF"/>
        <w:jc w:val="center"/>
      </w:pPr>
    </w:p>
    <w:p w:rsidR="00B80304" w:rsidRPr="00FE3A19" w:rsidRDefault="00B80304" w:rsidP="00B80304">
      <w:pPr>
        <w:shd w:val="clear" w:color="auto" w:fill="FFFFFF"/>
        <w:jc w:val="center"/>
      </w:pPr>
      <w:r w:rsidRPr="00FE3A19">
        <w:rPr>
          <w:b/>
          <w:bCs/>
          <w:spacing w:val="-2"/>
        </w:rPr>
        <w:t>(Clause 3.7.2.4.1.)</w:t>
      </w:r>
    </w:p>
    <w:p w:rsidR="00B80304" w:rsidRPr="00FE3A19" w:rsidRDefault="00B80304" w:rsidP="00B80304">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810"/>
        <w:gridCol w:w="3173"/>
        <w:gridCol w:w="3235"/>
      </w:tblGrid>
      <w:tr w:rsidR="00B80304" w:rsidRPr="00FE3A19" w:rsidTr="00E15230">
        <w:trPr>
          <w:trHeight w:hRule="exact" w:val="706"/>
          <w:jc w:val="center"/>
        </w:trPr>
        <w:tc>
          <w:tcPr>
            <w:tcW w:w="8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DB7ADC" w:rsidP="00E15230">
            <w:pPr>
              <w:shd w:val="clear" w:color="auto" w:fill="FFFFFF"/>
              <w:jc w:val="both"/>
            </w:pPr>
            <w:hyperlink r:id="rId17" w:history="1">
              <w:r w:rsidR="00B80304" w:rsidRPr="00FE3A19">
                <w:rPr>
                  <w:b/>
                  <w:bCs/>
                  <w:u w:val="single"/>
                </w:rPr>
                <w:t>Sl.No</w:t>
              </w:r>
            </w:hyperlink>
            <w:r w:rsidR="00B80304" w:rsidRPr="00FE3A19">
              <w:rPr>
                <w:b/>
                <w:bCs/>
              </w:rPr>
              <w:t>.</w:t>
            </w:r>
          </w:p>
        </w:tc>
        <w:tc>
          <w:tcPr>
            <w:tcW w:w="317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Nominal Maximum Aggregate Size</w:t>
            </w:r>
          </w:p>
        </w:tc>
        <w:tc>
          <w:tcPr>
            <w:tcW w:w="323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 Adjustments to Minimum Content in Table 5</w:t>
            </w:r>
          </w:p>
        </w:tc>
      </w:tr>
      <w:tr w:rsidR="00B80304" w:rsidRPr="00FE3A19" w:rsidTr="00E15230">
        <w:trPr>
          <w:trHeight w:hRule="exact" w:val="317"/>
          <w:jc w:val="center"/>
        </w:trPr>
        <w:tc>
          <w:tcPr>
            <w:tcW w:w="8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317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mm</w:t>
            </w:r>
          </w:p>
        </w:tc>
        <w:tc>
          <w:tcPr>
            <w:tcW w:w="323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Kg/m</w:t>
            </w:r>
            <w:r w:rsidRPr="00FE3A19">
              <w:rPr>
                <w:b/>
                <w:bCs/>
                <w:vertAlign w:val="superscript"/>
              </w:rPr>
              <w:t>3</w:t>
            </w:r>
          </w:p>
        </w:tc>
      </w:tr>
      <w:tr w:rsidR="00B80304" w:rsidRPr="00FE3A19" w:rsidTr="00E15230">
        <w:trPr>
          <w:trHeight w:hRule="exact" w:val="360"/>
          <w:jc w:val="center"/>
        </w:trPr>
        <w:tc>
          <w:tcPr>
            <w:tcW w:w="8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(1)</w:t>
            </w:r>
          </w:p>
        </w:tc>
        <w:tc>
          <w:tcPr>
            <w:tcW w:w="317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(2)</w:t>
            </w:r>
          </w:p>
        </w:tc>
        <w:tc>
          <w:tcPr>
            <w:tcW w:w="323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(3)</w:t>
            </w:r>
          </w:p>
        </w:tc>
      </w:tr>
      <w:tr w:rsidR="00B80304" w:rsidRPr="00FE3A19" w:rsidTr="00E15230">
        <w:trPr>
          <w:trHeight w:hRule="exact" w:val="360"/>
          <w:jc w:val="center"/>
        </w:trPr>
        <w:tc>
          <w:tcPr>
            <w:tcW w:w="8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i)</w:t>
            </w:r>
          </w:p>
        </w:tc>
        <w:tc>
          <w:tcPr>
            <w:tcW w:w="317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10</w:t>
            </w:r>
          </w:p>
        </w:tc>
        <w:tc>
          <w:tcPr>
            <w:tcW w:w="323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+40</w:t>
            </w:r>
          </w:p>
        </w:tc>
      </w:tr>
      <w:tr w:rsidR="00B80304" w:rsidRPr="00FE3A19" w:rsidTr="00E15230">
        <w:trPr>
          <w:trHeight w:hRule="exact" w:val="360"/>
          <w:jc w:val="center"/>
        </w:trPr>
        <w:tc>
          <w:tcPr>
            <w:tcW w:w="8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ii)</w:t>
            </w:r>
          </w:p>
        </w:tc>
        <w:tc>
          <w:tcPr>
            <w:tcW w:w="317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20</w:t>
            </w:r>
          </w:p>
        </w:tc>
        <w:tc>
          <w:tcPr>
            <w:tcW w:w="323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0</w:t>
            </w:r>
          </w:p>
        </w:tc>
      </w:tr>
      <w:tr w:rsidR="00B80304" w:rsidRPr="00FE3A19" w:rsidTr="00E15230">
        <w:trPr>
          <w:trHeight w:hRule="exact" w:val="360"/>
          <w:jc w:val="center"/>
        </w:trPr>
        <w:tc>
          <w:tcPr>
            <w:tcW w:w="81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iii)</w:t>
            </w:r>
          </w:p>
        </w:tc>
        <w:tc>
          <w:tcPr>
            <w:tcW w:w="317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40</w:t>
            </w:r>
          </w:p>
        </w:tc>
        <w:tc>
          <w:tcPr>
            <w:tcW w:w="3235"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-30</w:t>
            </w:r>
          </w:p>
        </w:tc>
      </w:tr>
    </w:tbl>
    <w:p w:rsidR="00B80304" w:rsidRPr="00FE3A19" w:rsidRDefault="00B80304" w:rsidP="00B80304">
      <w:pPr>
        <w:shd w:val="clear" w:color="auto" w:fill="FFFFFF"/>
        <w:tabs>
          <w:tab w:val="left" w:pos="2299"/>
          <w:tab w:val="left" w:pos="5856"/>
        </w:tabs>
        <w:jc w:val="both"/>
      </w:pP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center"/>
        <w:rPr>
          <w:b/>
          <w:bCs/>
        </w:rPr>
      </w:pPr>
      <w:r w:rsidRPr="00FE3A19">
        <w:rPr>
          <w:b/>
          <w:bCs/>
        </w:rPr>
        <w:t>Table 7</w:t>
      </w:r>
    </w:p>
    <w:p w:rsidR="00B80304" w:rsidRPr="00FE3A19" w:rsidRDefault="00B80304" w:rsidP="00B80304">
      <w:pPr>
        <w:shd w:val="clear" w:color="auto" w:fill="FFFFFF"/>
        <w:jc w:val="center"/>
      </w:pPr>
      <w:r w:rsidRPr="00FE3A19">
        <w:rPr>
          <w:b/>
          <w:bCs/>
          <w:spacing w:val="-4"/>
        </w:rPr>
        <w:t>LIMITS OF CHLODRIDE CONTENT OF CONCRETE (Clause 3.7.2.4.2.)</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98"/>
        <w:gridCol w:w="3179"/>
        <w:gridCol w:w="3179"/>
      </w:tblGrid>
      <w:tr w:rsidR="00B80304" w:rsidRPr="00FE3A19" w:rsidTr="00E15230">
        <w:trPr>
          <w:jc w:val="center"/>
        </w:trPr>
        <w:tc>
          <w:tcPr>
            <w:tcW w:w="109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b/>
                <w:bCs/>
              </w:rPr>
            </w:pPr>
            <w:r w:rsidRPr="00FE3A19">
              <w:rPr>
                <w:b/>
                <w:bCs/>
              </w:rPr>
              <w:t>Sl.No.</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b/>
                <w:bCs/>
              </w:rPr>
            </w:pPr>
            <w:r w:rsidRPr="00FE3A19">
              <w:rPr>
                <w:b/>
                <w:bCs/>
              </w:rPr>
              <w:t>Type of Use of concrete</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b/>
                <w:bCs/>
              </w:rPr>
            </w:pPr>
            <w:r w:rsidRPr="00FE3A19">
              <w:rPr>
                <w:b/>
                <w:bCs/>
              </w:rPr>
              <w:t>Maximum Total acid soluble Chloride Content Expressed as Kg/m</w:t>
            </w:r>
            <w:r w:rsidRPr="00FE3A19">
              <w:rPr>
                <w:b/>
                <w:bCs/>
                <w:vertAlign w:val="superscript"/>
              </w:rPr>
              <w:t>3</w:t>
            </w:r>
            <w:r w:rsidRPr="00FE3A19">
              <w:rPr>
                <w:b/>
                <w:bCs/>
              </w:rPr>
              <w:t xml:space="preserve"> of Concrete</w:t>
            </w:r>
          </w:p>
        </w:tc>
      </w:tr>
      <w:tr w:rsidR="00B80304" w:rsidRPr="00FE3A19" w:rsidTr="00E15230">
        <w:trPr>
          <w:jc w:val="center"/>
        </w:trPr>
        <w:tc>
          <w:tcPr>
            <w:tcW w:w="109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b/>
                <w:bCs/>
              </w:rPr>
            </w:pPr>
            <w:r w:rsidRPr="00FE3A19">
              <w:rPr>
                <w:b/>
                <w:bCs/>
              </w:rPr>
              <w:t>i</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Concrete containing metal and steam cured at elevated temperature and prestressed concrete.</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0.4</w:t>
            </w:r>
          </w:p>
        </w:tc>
      </w:tr>
      <w:tr w:rsidR="00B80304" w:rsidRPr="00FE3A19" w:rsidTr="00E15230">
        <w:trPr>
          <w:jc w:val="center"/>
        </w:trPr>
        <w:tc>
          <w:tcPr>
            <w:tcW w:w="109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b/>
                <w:bCs/>
              </w:rPr>
            </w:pPr>
            <w:r w:rsidRPr="00FE3A19">
              <w:rPr>
                <w:b/>
                <w:bCs/>
              </w:rPr>
              <w:t>ii</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Reinforced concrete or plain concrete containing embedded metal.</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0.6</w:t>
            </w:r>
          </w:p>
        </w:tc>
      </w:tr>
      <w:tr w:rsidR="00B80304" w:rsidRPr="00FE3A19" w:rsidTr="00E15230">
        <w:trPr>
          <w:jc w:val="center"/>
        </w:trPr>
        <w:tc>
          <w:tcPr>
            <w:tcW w:w="109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rPr>
                <w:b/>
                <w:bCs/>
              </w:rPr>
            </w:pPr>
            <w:r w:rsidRPr="00FE3A19">
              <w:rPr>
                <w:b/>
                <w:bCs/>
              </w:rPr>
              <w:t>iii</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 xml:space="preserve">Concrete not containing embedded metal or any material requiring protection </w:t>
            </w:r>
            <w:r w:rsidRPr="00FE3A19">
              <w:lastRenderedPageBreak/>
              <w:t>from chloride.</w:t>
            </w:r>
          </w:p>
        </w:tc>
        <w:tc>
          <w:tcPr>
            <w:tcW w:w="317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lastRenderedPageBreak/>
              <w:t>3.0</w:t>
            </w:r>
          </w:p>
        </w:tc>
      </w:tr>
    </w:tbl>
    <w:p w:rsidR="00B80304" w:rsidRPr="00FE3A19" w:rsidRDefault="00B80304" w:rsidP="00B80304">
      <w:pPr>
        <w:shd w:val="clear" w:color="auto" w:fill="FFFFFF"/>
        <w:jc w:val="both"/>
        <w:rPr>
          <w:b/>
          <w:bCs/>
        </w:rPr>
      </w:pPr>
    </w:p>
    <w:p w:rsidR="00B80304" w:rsidRPr="00FE3A19" w:rsidRDefault="00B80304" w:rsidP="00B80304">
      <w:pPr>
        <w:shd w:val="clear" w:color="auto" w:fill="FFFFFF"/>
        <w:ind w:left="720"/>
        <w:jc w:val="both"/>
        <w:rPr>
          <w:b/>
          <w:bCs/>
        </w:rPr>
      </w:pPr>
    </w:p>
    <w:p w:rsidR="00B80304" w:rsidRPr="00FE3A19" w:rsidRDefault="00B80304" w:rsidP="00B80304">
      <w:pPr>
        <w:shd w:val="clear" w:color="auto" w:fill="FFFFFF"/>
        <w:ind w:left="720"/>
        <w:jc w:val="both"/>
      </w:pPr>
    </w:p>
    <w:p w:rsidR="00B80304" w:rsidRPr="00FE3A19" w:rsidRDefault="00B80304" w:rsidP="00B80304">
      <w:pPr>
        <w:widowControl w:val="0"/>
        <w:numPr>
          <w:ilvl w:val="0"/>
          <w:numId w:val="104"/>
        </w:numPr>
        <w:shd w:val="clear" w:color="auto" w:fill="FFFFFF"/>
        <w:tabs>
          <w:tab w:val="left" w:pos="619"/>
        </w:tabs>
        <w:autoSpaceDE w:val="0"/>
        <w:autoSpaceDN w:val="0"/>
        <w:adjustRightInd w:val="0"/>
        <w:ind w:left="1080" w:hanging="720"/>
        <w:jc w:val="both"/>
        <w:rPr>
          <w:spacing w:val="-13"/>
        </w:rPr>
      </w:pPr>
      <w:r w:rsidRPr="00FE3A19">
        <w:rPr>
          <w:spacing w:val="-11"/>
        </w:rPr>
        <w:t xml:space="preserve">Measure to reduce the degree of saturation of the concrete during service such as use of impermeable </w:t>
      </w:r>
      <w:r w:rsidRPr="00FE3A19">
        <w:t>membranes.</w:t>
      </w:r>
    </w:p>
    <w:p w:rsidR="00B80304" w:rsidRPr="00FE3A19" w:rsidRDefault="00B80304" w:rsidP="00B80304">
      <w:pPr>
        <w:widowControl w:val="0"/>
        <w:numPr>
          <w:ilvl w:val="0"/>
          <w:numId w:val="104"/>
        </w:numPr>
        <w:shd w:val="clear" w:color="auto" w:fill="FFFFFF"/>
        <w:tabs>
          <w:tab w:val="left" w:pos="619"/>
        </w:tabs>
        <w:autoSpaceDE w:val="0"/>
        <w:autoSpaceDN w:val="0"/>
        <w:adjustRightInd w:val="0"/>
        <w:ind w:left="1080" w:hanging="720"/>
        <w:jc w:val="both"/>
        <w:rPr>
          <w:spacing w:val="-10"/>
        </w:rPr>
      </w:pPr>
      <w:r w:rsidRPr="00FE3A19">
        <w:rPr>
          <w:spacing w:val="-5"/>
        </w:rPr>
        <w:t xml:space="preserve">Limiting the cement content in the concrete mix and thereby limiting total alkali content in the </w:t>
      </w:r>
      <w:r w:rsidRPr="00FE3A19">
        <w:t>concrete mix. For more guidance specialist literatures may be referred.</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rPr>
          <w:b/>
          <w:bCs/>
          <w:spacing w:val="-5"/>
        </w:rPr>
      </w:pPr>
      <w:r w:rsidRPr="00FE3A19">
        <w:rPr>
          <w:b/>
          <w:bCs/>
          <w:spacing w:val="-5"/>
        </w:rPr>
        <w:t xml:space="preserve">4.7.2.6 </w:t>
      </w:r>
      <w:r w:rsidRPr="00FE3A19">
        <w:rPr>
          <w:b/>
          <w:bCs/>
          <w:spacing w:val="-5"/>
        </w:rPr>
        <w:tab/>
        <w:t xml:space="preserve">CONCRETE IN AGGRESSIVE SOILS AND WATER: </w:t>
      </w:r>
    </w:p>
    <w:p w:rsidR="00B80304" w:rsidRPr="00FE3A19" w:rsidRDefault="00B80304" w:rsidP="00B80304">
      <w:pPr>
        <w:shd w:val="clear" w:color="auto" w:fill="FFFFFF"/>
        <w:jc w:val="both"/>
        <w:rPr>
          <w:b/>
          <w:bCs/>
        </w:rPr>
      </w:pPr>
      <w:r w:rsidRPr="00FE3A19">
        <w:rPr>
          <w:b/>
          <w:bCs/>
        </w:rPr>
        <w:t>4.7.2.6.1 General</w:t>
      </w:r>
    </w:p>
    <w:p w:rsidR="00B80304" w:rsidRPr="00FE3A19" w:rsidRDefault="00B80304" w:rsidP="00B80304">
      <w:pPr>
        <w:shd w:val="clear" w:color="auto" w:fill="FFFFFF"/>
        <w:jc w:val="both"/>
      </w:pPr>
    </w:p>
    <w:p w:rsidR="00B80304" w:rsidRPr="00FE3A19" w:rsidRDefault="00B80304" w:rsidP="00B80304">
      <w:pPr>
        <w:shd w:val="clear" w:color="auto" w:fill="FFFFFF"/>
        <w:ind w:left="720"/>
        <w:jc w:val="both"/>
      </w:pPr>
      <w:r w:rsidRPr="00FE3A19">
        <w:rPr>
          <w:spacing w:val="-6"/>
        </w:rPr>
        <w:t xml:space="preserve">The destructive action of aggressive waters on concrete is progressive. The rate of deterioration </w:t>
      </w:r>
      <w:r w:rsidRPr="00FE3A19">
        <w:rPr>
          <w:spacing w:val="-8"/>
        </w:rPr>
        <w:t xml:space="preserve">decreases as the concrete is made stronger and more impermeable, increases as the salt content of </w:t>
      </w:r>
      <w:r w:rsidRPr="00FE3A19">
        <w:rPr>
          <w:spacing w:val="-9"/>
        </w:rPr>
        <w:t xml:space="preserve">the water increases. Where structures are only partially immersed or are in contact with aggressive </w:t>
      </w:r>
      <w:r w:rsidRPr="00FE3A19">
        <w:rPr>
          <w:spacing w:val="-8"/>
        </w:rPr>
        <w:t xml:space="preserve">soils or waters on one side only, evaporation may cause serious concentrations of salts with subsequent </w:t>
      </w:r>
      <w:r w:rsidRPr="00FE3A19">
        <w:rPr>
          <w:spacing w:val="-7"/>
        </w:rPr>
        <w:t>deteriorations even when original salt content of the soil or water is not high.</w:t>
      </w:r>
    </w:p>
    <w:p w:rsidR="00B80304" w:rsidRPr="00FE3A19" w:rsidRDefault="00B80304" w:rsidP="00B80304">
      <w:pPr>
        <w:shd w:val="clear" w:color="auto" w:fill="FFFFFF"/>
        <w:jc w:val="both"/>
        <w:rPr>
          <w:b/>
          <w:bCs/>
          <w:spacing w:val="-6"/>
        </w:rPr>
      </w:pPr>
    </w:p>
    <w:p w:rsidR="00B80304" w:rsidRPr="00FE3A19" w:rsidRDefault="00B80304" w:rsidP="00B80304">
      <w:pPr>
        <w:shd w:val="clear" w:color="auto" w:fill="FFFFFF"/>
        <w:jc w:val="both"/>
      </w:pPr>
      <w:r w:rsidRPr="00FE3A19">
        <w:rPr>
          <w:b/>
          <w:bCs/>
          <w:spacing w:val="-6"/>
        </w:rPr>
        <w:t>NOTE:</w:t>
      </w:r>
      <w:r w:rsidRPr="00FE3A19">
        <w:rPr>
          <w:spacing w:val="-6"/>
        </w:rPr>
        <w:t xml:space="preserve"> Guidance regarding requirements f concrete exposed to sulphate attack is give in </w:t>
      </w:r>
      <w:r w:rsidRPr="00FE3A19">
        <w:rPr>
          <w:spacing w:val="-6"/>
        </w:rPr>
        <w:tab/>
        <w:t>3.7.2.2.4</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850"/>
        </w:tabs>
        <w:jc w:val="both"/>
      </w:pPr>
      <w:r w:rsidRPr="00FE3A19">
        <w:rPr>
          <w:b/>
          <w:bCs/>
          <w:spacing w:val="-2"/>
        </w:rPr>
        <w:t>4.7.2.6.2</w:t>
      </w:r>
      <w:r w:rsidRPr="00FE3A19">
        <w:rPr>
          <w:b/>
          <w:bCs/>
        </w:rPr>
        <w:tab/>
      </w:r>
      <w:r w:rsidRPr="00FE3A19">
        <w:rPr>
          <w:b/>
          <w:bCs/>
          <w:spacing w:val="-2"/>
        </w:rPr>
        <w:t>DRAINAGE:</w:t>
      </w:r>
    </w:p>
    <w:p w:rsidR="00B80304" w:rsidRPr="00FE3A19" w:rsidRDefault="00B80304" w:rsidP="00B80304">
      <w:pPr>
        <w:shd w:val="clear" w:color="auto" w:fill="FFFFFF"/>
        <w:ind w:left="720"/>
        <w:jc w:val="both"/>
        <w:rPr>
          <w:spacing w:val="-6"/>
        </w:rPr>
      </w:pPr>
      <w:r w:rsidRPr="00FE3A19">
        <w:rPr>
          <w:spacing w:val="-3"/>
        </w:rPr>
        <w:t xml:space="preserve">At sites where alkali concentrations are high or may become very high, the ground water should be </w:t>
      </w:r>
      <w:r w:rsidRPr="00FE3A19">
        <w:rPr>
          <w:spacing w:val="-6"/>
        </w:rPr>
        <w:t>lowered by drainage so that it will not come into direct contact with the concrete.</w:t>
      </w:r>
    </w:p>
    <w:p w:rsidR="00B80304" w:rsidRPr="00FE3A19" w:rsidRDefault="00B80304" w:rsidP="00B80304">
      <w:pPr>
        <w:shd w:val="clear" w:color="auto" w:fill="FFFFFF"/>
        <w:ind w:left="720"/>
        <w:jc w:val="both"/>
      </w:pPr>
    </w:p>
    <w:p w:rsidR="00B80304" w:rsidRPr="00FE3A19" w:rsidRDefault="00B80304" w:rsidP="00B80304">
      <w:pPr>
        <w:shd w:val="clear" w:color="auto" w:fill="FFFFFF"/>
        <w:ind w:left="720"/>
        <w:jc w:val="both"/>
      </w:pPr>
      <w:r w:rsidRPr="00FE3A19">
        <w:rPr>
          <w:spacing w:val="-9"/>
        </w:rPr>
        <w:t xml:space="preserve">Additional protection may be obtained by the use of chemically resistant stone facing or a layer of plaster </w:t>
      </w:r>
      <w:r w:rsidRPr="00FE3A19">
        <w:rPr>
          <w:spacing w:val="-7"/>
        </w:rPr>
        <w:t>of paris covered with suitable fabric, such as jute thoroughly impregnated with bituminous material.</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pPr>
      <w:r w:rsidRPr="00FE3A19">
        <w:rPr>
          <w:b/>
          <w:bCs/>
          <w:spacing w:val="-2"/>
        </w:rPr>
        <w:t>4.7.2.7 COMPACTION, FINISHING &amp; CURING</w:t>
      </w:r>
    </w:p>
    <w:p w:rsidR="00B80304" w:rsidRPr="00FE3A19" w:rsidRDefault="00B80304" w:rsidP="00B80304">
      <w:pPr>
        <w:shd w:val="clear" w:color="auto" w:fill="FFFFFF"/>
        <w:ind w:left="720"/>
        <w:jc w:val="both"/>
      </w:pPr>
      <w:r w:rsidRPr="00FE3A19">
        <w:rPr>
          <w:spacing w:val="-5"/>
        </w:rPr>
        <w:t xml:space="preserve">Adequate compaction without segregation should be ensued by providing suitable workability and by </w:t>
      </w:r>
      <w:r w:rsidRPr="00FE3A19">
        <w:rPr>
          <w:spacing w:val="-10"/>
        </w:rPr>
        <w:t xml:space="preserve">employing appropriate placing and compacting equipment and procedures. Full compaction is particularly </w:t>
      </w:r>
      <w:r w:rsidRPr="00FE3A19">
        <w:rPr>
          <w:spacing w:val="-1"/>
        </w:rPr>
        <w:t xml:space="preserve">important in the vicinity of construction and movement joints and of combedded water bars and </w:t>
      </w:r>
      <w:r w:rsidRPr="00FE3A19">
        <w:t>reinforcement.</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firstLine="720"/>
        <w:jc w:val="both"/>
      </w:pPr>
      <w:r w:rsidRPr="00FE3A19">
        <w:rPr>
          <w:spacing w:val="-7"/>
        </w:rPr>
        <w:t>Good finishing practices are essential for durable concrete.</w:t>
      </w:r>
    </w:p>
    <w:p w:rsidR="00B80304" w:rsidRPr="00FE3A19" w:rsidRDefault="00B80304" w:rsidP="00B80304">
      <w:pPr>
        <w:shd w:val="clear" w:color="auto" w:fill="FFFFFF"/>
        <w:ind w:left="720"/>
        <w:jc w:val="both"/>
      </w:pPr>
      <w:r w:rsidRPr="00FE3A19">
        <w:rPr>
          <w:spacing w:val="-5"/>
        </w:rPr>
        <w:t xml:space="preserve">Overworking the surfaces and the addition of water/cement to aid in finishing should be avoided; the </w:t>
      </w:r>
      <w:r w:rsidRPr="00FE3A19">
        <w:rPr>
          <w:spacing w:val="-10"/>
        </w:rPr>
        <w:t xml:space="preserve">resulting laitance will have impaired strength and durability and will be particularly vulnerable to freezing </w:t>
      </w:r>
      <w:r w:rsidRPr="00FE3A19">
        <w:t>and thawing under wet conditions.</w:t>
      </w:r>
    </w:p>
    <w:p w:rsidR="00B80304" w:rsidRPr="00FE3A19" w:rsidRDefault="00B80304" w:rsidP="00B80304">
      <w:pPr>
        <w:shd w:val="clear" w:color="auto" w:fill="FFFFFF"/>
        <w:ind w:left="720"/>
        <w:jc w:val="both"/>
      </w:pPr>
    </w:p>
    <w:p w:rsidR="00B80304" w:rsidRPr="00FE3A19" w:rsidRDefault="00B80304" w:rsidP="00B80304">
      <w:pPr>
        <w:shd w:val="clear" w:color="auto" w:fill="FFFFFF"/>
        <w:ind w:left="720"/>
        <w:jc w:val="both"/>
      </w:pPr>
      <w:r w:rsidRPr="00FE3A19">
        <w:rPr>
          <w:spacing w:val="-9"/>
        </w:rPr>
        <w:t xml:space="preserve">It is essential to use proper and adequate curing techniques to reduce the permeability of the concrete and </w:t>
      </w:r>
      <w:r w:rsidRPr="00FE3A19">
        <w:rPr>
          <w:spacing w:val="-11"/>
        </w:rPr>
        <w:t>enhance its durability by extending the hydration of the cement, particularly in its surface zone (see 3.12.5).</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jc w:val="both"/>
      </w:pPr>
      <w:r w:rsidRPr="00FE3A19">
        <w:rPr>
          <w:b/>
          <w:bCs/>
          <w:spacing w:val="-4"/>
        </w:rPr>
        <w:t>7.2.8 CONCRETE IN SEA WATER:</w:t>
      </w:r>
    </w:p>
    <w:p w:rsidR="00B80304" w:rsidRPr="00FE3A19" w:rsidRDefault="00B80304" w:rsidP="00B80304">
      <w:pPr>
        <w:shd w:val="clear" w:color="auto" w:fill="FFFFFF"/>
        <w:ind w:left="720"/>
        <w:jc w:val="both"/>
      </w:pPr>
      <w:r w:rsidRPr="00FE3A19">
        <w:rPr>
          <w:spacing w:val="-7"/>
        </w:rPr>
        <w:t xml:space="preserve">Concrete in sea- water or exposed directly along the sea-coast shall be at least M20 Grade in the case of </w:t>
      </w:r>
      <w:r w:rsidRPr="00FE3A19">
        <w:t>plain concrete and M 30 in case of reinforced concrete. The use of slag or pozzolana cement is advantageous under such conditions.</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ind w:left="1440" w:hanging="1440"/>
        <w:jc w:val="both"/>
      </w:pPr>
      <w:r w:rsidRPr="00FE3A19">
        <w:rPr>
          <w:b/>
          <w:bCs/>
          <w:spacing w:val="-4"/>
        </w:rPr>
        <w:t xml:space="preserve">4.7.2.8.1 </w:t>
      </w:r>
      <w:r w:rsidRPr="00FE3A19">
        <w:rPr>
          <w:b/>
          <w:bCs/>
          <w:spacing w:val="-4"/>
        </w:rPr>
        <w:tab/>
      </w:r>
      <w:r w:rsidRPr="00FE3A19">
        <w:rPr>
          <w:spacing w:val="-4"/>
        </w:rPr>
        <w:t xml:space="preserve">Special attention shall be give to pre cast members Unreinforced, well-cured and hardened, </w:t>
      </w:r>
      <w:r w:rsidRPr="00FE3A19">
        <w:rPr>
          <w:spacing w:val="-5"/>
        </w:rPr>
        <w:t xml:space="preserve">without sharp corners and having trowel-smooth finished surfaces free from crazing, cracks or other </w:t>
      </w:r>
      <w:r w:rsidRPr="00FE3A19">
        <w:t>defects; plastering should be avoided.</w:t>
      </w:r>
    </w:p>
    <w:p w:rsidR="00B80304" w:rsidRPr="00FE3A19" w:rsidRDefault="00B80304" w:rsidP="00B80304">
      <w:pPr>
        <w:widowControl w:val="0"/>
        <w:numPr>
          <w:ilvl w:val="0"/>
          <w:numId w:val="105"/>
        </w:numPr>
        <w:shd w:val="clear" w:color="auto" w:fill="FFFFFF"/>
        <w:tabs>
          <w:tab w:val="left" w:pos="850"/>
        </w:tabs>
        <w:autoSpaceDE w:val="0"/>
        <w:autoSpaceDN w:val="0"/>
        <w:adjustRightInd w:val="0"/>
        <w:ind w:left="1080" w:hanging="720"/>
        <w:jc w:val="both"/>
        <w:rPr>
          <w:b/>
          <w:bCs/>
          <w:spacing w:val="-6"/>
        </w:rPr>
      </w:pPr>
      <w:r w:rsidRPr="00FE3A19">
        <w:rPr>
          <w:spacing w:val="-10"/>
        </w:rPr>
        <w:t xml:space="preserve">No construction joints shall be allowed within 600 mm below low water -level or within 600mm </w:t>
      </w:r>
      <w:r w:rsidRPr="00FE3A19">
        <w:rPr>
          <w:spacing w:val="-8"/>
        </w:rPr>
        <w:t xml:space="preserve">of the upper and lower planes of wave action. Where unusually severe conditions silico-fiuride coatings </w:t>
      </w:r>
      <w:r w:rsidRPr="00FE3A19">
        <w:t>or stone facing bedded with bitumen.</w:t>
      </w:r>
    </w:p>
    <w:p w:rsidR="00B80304" w:rsidRPr="00FE3A19" w:rsidRDefault="00B80304" w:rsidP="00B80304">
      <w:pPr>
        <w:widowControl w:val="0"/>
        <w:numPr>
          <w:ilvl w:val="0"/>
          <w:numId w:val="105"/>
        </w:numPr>
        <w:shd w:val="clear" w:color="auto" w:fill="FFFFFF"/>
        <w:tabs>
          <w:tab w:val="left" w:pos="850"/>
        </w:tabs>
        <w:autoSpaceDE w:val="0"/>
        <w:autoSpaceDN w:val="0"/>
        <w:adjustRightInd w:val="0"/>
        <w:ind w:left="1080" w:hanging="720"/>
        <w:jc w:val="both"/>
        <w:rPr>
          <w:b/>
          <w:bCs/>
          <w:spacing w:val="-7"/>
        </w:rPr>
      </w:pPr>
      <w:r w:rsidRPr="00FE3A19">
        <w:rPr>
          <w:spacing w:val="-10"/>
        </w:rPr>
        <w:t xml:space="preserve">In reinforced concrete structures, care shall be taken to protect the reinforcement from exposure </w:t>
      </w:r>
      <w:r w:rsidRPr="00FE3A19">
        <w:rPr>
          <w:spacing w:val="-6"/>
        </w:rPr>
        <w:t xml:space="preserve">to saline atmosphere during storage, fabrication and use. it may be achieved by treating the surface of </w:t>
      </w:r>
      <w:r w:rsidRPr="00FE3A19">
        <w:t>reinforcement with cement wash or by suitable methods.</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rPr>
          <w:b/>
          <w:bCs/>
          <w:spacing w:val="-5"/>
        </w:rPr>
      </w:pPr>
      <w:r w:rsidRPr="00FE3A19">
        <w:rPr>
          <w:b/>
          <w:bCs/>
          <w:spacing w:val="-5"/>
        </w:rPr>
        <w:t xml:space="preserve">4.8 CONCERTE MIX PROPORIONING: </w:t>
      </w:r>
    </w:p>
    <w:p w:rsidR="00B80304" w:rsidRPr="00FE3A19" w:rsidRDefault="00B80304" w:rsidP="00B80304">
      <w:pPr>
        <w:shd w:val="clear" w:color="auto" w:fill="FFFFFF"/>
        <w:jc w:val="both"/>
      </w:pPr>
      <w:r w:rsidRPr="00FE3A19">
        <w:rPr>
          <w:b/>
          <w:bCs/>
        </w:rPr>
        <w:t>4.8.1 MIX PROPORTION</w:t>
      </w:r>
    </w:p>
    <w:p w:rsidR="00B80304" w:rsidRPr="00FE3A19" w:rsidRDefault="00B80304" w:rsidP="00B80304">
      <w:pPr>
        <w:shd w:val="clear" w:color="auto" w:fill="FFFFFF"/>
        <w:ind w:left="720"/>
        <w:jc w:val="both"/>
      </w:pPr>
      <w:r w:rsidRPr="00FE3A19">
        <w:rPr>
          <w:spacing w:val="-6"/>
        </w:rPr>
        <w:tab/>
        <w:t xml:space="preserve">The mix proportions shall be selected to ensure the workability of the fresh </w:t>
      </w:r>
      <w:r w:rsidRPr="00FE3A19">
        <w:rPr>
          <w:spacing w:val="-6"/>
        </w:rPr>
        <w:tab/>
        <w:t xml:space="preserve">concrete and when concrete </w:t>
      </w:r>
      <w:r w:rsidRPr="00FE3A19">
        <w:t xml:space="preserve">is hardened, it shall have the required strength, </w:t>
      </w:r>
      <w:r w:rsidRPr="00FE3A19">
        <w:tab/>
        <w:t>durability and surface finish.</w:t>
      </w:r>
    </w:p>
    <w:p w:rsidR="00B80304" w:rsidRPr="00FE3A19" w:rsidRDefault="00B80304" w:rsidP="00B80304">
      <w:pPr>
        <w:shd w:val="clear" w:color="auto" w:fill="FFFFFF"/>
        <w:jc w:val="both"/>
        <w:rPr>
          <w:b/>
          <w:bCs/>
          <w:spacing w:val="-3"/>
        </w:rPr>
      </w:pPr>
    </w:p>
    <w:p w:rsidR="00B80304" w:rsidRPr="00FE3A19" w:rsidRDefault="00B80304" w:rsidP="00B80304">
      <w:pPr>
        <w:shd w:val="clear" w:color="auto" w:fill="FFFFFF"/>
        <w:jc w:val="both"/>
      </w:pPr>
      <w:r w:rsidRPr="00FE3A19">
        <w:rPr>
          <w:b/>
          <w:bCs/>
          <w:spacing w:val="-3"/>
        </w:rPr>
        <w:t xml:space="preserve">4.8.1.1 </w:t>
      </w:r>
      <w:r w:rsidRPr="00FE3A19">
        <w:rPr>
          <w:b/>
          <w:bCs/>
          <w:spacing w:val="-3"/>
        </w:rPr>
        <w:tab/>
      </w:r>
      <w:r w:rsidRPr="00FE3A19">
        <w:rPr>
          <w:b/>
          <w:bCs/>
          <w:spacing w:val="-3"/>
        </w:rPr>
        <w:tab/>
      </w:r>
      <w:r w:rsidRPr="00FE3A19">
        <w:rPr>
          <w:spacing w:val="-3"/>
        </w:rPr>
        <w:t xml:space="preserve">The determination of the proportions of cement, aggregates and water to attain </w:t>
      </w:r>
      <w:r w:rsidRPr="00FE3A19">
        <w:rPr>
          <w:spacing w:val="-3"/>
        </w:rPr>
        <w:tab/>
      </w:r>
      <w:r w:rsidRPr="00FE3A19">
        <w:rPr>
          <w:spacing w:val="-3"/>
        </w:rPr>
        <w:tab/>
        <w:t xml:space="preserve">the required </w:t>
      </w:r>
      <w:r w:rsidRPr="00FE3A19">
        <w:t>strengths shall be made as follows:</w:t>
      </w:r>
    </w:p>
    <w:p w:rsidR="00B80304" w:rsidRPr="00FE3A19" w:rsidRDefault="00B80304" w:rsidP="00B80304">
      <w:pPr>
        <w:shd w:val="clear" w:color="auto" w:fill="FFFFFF"/>
        <w:jc w:val="both"/>
      </w:pPr>
    </w:p>
    <w:p w:rsidR="00B80304" w:rsidRPr="00FE3A19" w:rsidRDefault="00B80304" w:rsidP="00B80304">
      <w:pPr>
        <w:widowControl w:val="0"/>
        <w:numPr>
          <w:ilvl w:val="0"/>
          <w:numId w:val="106"/>
        </w:numPr>
        <w:shd w:val="clear" w:color="auto" w:fill="FFFFFF"/>
        <w:tabs>
          <w:tab w:val="left" w:pos="1440"/>
        </w:tabs>
        <w:autoSpaceDE w:val="0"/>
        <w:autoSpaceDN w:val="0"/>
        <w:adjustRightInd w:val="0"/>
        <w:ind w:left="360" w:hanging="360"/>
        <w:jc w:val="both"/>
        <w:rPr>
          <w:spacing w:val="-10"/>
        </w:rPr>
      </w:pPr>
      <w:r w:rsidRPr="00FE3A19">
        <w:rPr>
          <w:spacing w:val="-7"/>
        </w:rPr>
        <w:t>By designing the concrete mix; such concrete shall be called 'Design mix concrete or</w:t>
      </w:r>
    </w:p>
    <w:p w:rsidR="00B80304" w:rsidRPr="00FE3A19" w:rsidRDefault="00B80304" w:rsidP="00B80304">
      <w:pPr>
        <w:widowControl w:val="0"/>
        <w:numPr>
          <w:ilvl w:val="0"/>
          <w:numId w:val="106"/>
        </w:numPr>
        <w:shd w:val="clear" w:color="auto" w:fill="FFFFFF"/>
        <w:tabs>
          <w:tab w:val="left" w:pos="1440"/>
        </w:tabs>
        <w:autoSpaceDE w:val="0"/>
        <w:autoSpaceDN w:val="0"/>
        <w:adjustRightInd w:val="0"/>
        <w:ind w:left="360" w:hanging="360"/>
        <w:jc w:val="both"/>
        <w:rPr>
          <w:spacing w:val="-10"/>
        </w:rPr>
      </w:pPr>
      <w:r w:rsidRPr="00FE3A19">
        <w:rPr>
          <w:spacing w:val="-10"/>
        </w:rPr>
        <w:t xml:space="preserve">By adopting nominal concrete mix; such concrete shall be called 'Nominal mix concrete any reason </w:t>
      </w:r>
      <w:r w:rsidRPr="00FE3A19">
        <w:rPr>
          <w:spacing w:val="-3"/>
        </w:rPr>
        <w:t xml:space="preserve">on the work for grades of M 20 or lower, nominal mixes may be used with the permission of </w:t>
      </w:r>
      <w:r w:rsidRPr="00FE3A19">
        <w:rPr>
          <w:spacing w:val="-7"/>
        </w:rPr>
        <w:t>Engineer-in- charge, which, however, is likely to involve a higher cement content.</w:t>
      </w:r>
    </w:p>
    <w:p w:rsidR="00B80304" w:rsidRPr="00FE3A19" w:rsidRDefault="00B80304" w:rsidP="00B80304">
      <w:pPr>
        <w:shd w:val="clear" w:color="auto" w:fill="FFFFFF"/>
        <w:tabs>
          <w:tab w:val="left" w:pos="571"/>
        </w:tabs>
        <w:jc w:val="both"/>
        <w:rPr>
          <w:spacing w:val="-10"/>
        </w:rPr>
      </w:pPr>
    </w:p>
    <w:p w:rsidR="00B80304" w:rsidRPr="00FE3A19" w:rsidRDefault="00B80304" w:rsidP="00B80304">
      <w:pPr>
        <w:shd w:val="clear" w:color="auto" w:fill="FFFFFF"/>
        <w:tabs>
          <w:tab w:val="left" w:pos="672"/>
        </w:tabs>
        <w:jc w:val="both"/>
      </w:pPr>
      <w:r w:rsidRPr="00FE3A19">
        <w:rPr>
          <w:b/>
          <w:bCs/>
          <w:spacing w:val="-3"/>
        </w:rPr>
        <w:t>4.8.1.2</w:t>
      </w:r>
      <w:r w:rsidRPr="00FE3A19">
        <w:rPr>
          <w:b/>
          <w:bCs/>
        </w:rPr>
        <w:tab/>
      </w:r>
      <w:r w:rsidRPr="00FE3A19">
        <w:rPr>
          <w:b/>
          <w:bCs/>
          <w:spacing w:val="-2"/>
        </w:rPr>
        <w:t>INFORMATION REQUIRED:</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jc w:val="both"/>
      </w:pPr>
      <w:r w:rsidRPr="00FE3A19">
        <w:rPr>
          <w:spacing w:val="-8"/>
        </w:rPr>
        <w:t>In specifying a particular grade of concrete, the following information shall be included</w:t>
      </w:r>
    </w:p>
    <w:p w:rsidR="00B80304" w:rsidRPr="00FE3A19" w:rsidRDefault="00B80304" w:rsidP="00B80304">
      <w:pPr>
        <w:widowControl w:val="0"/>
        <w:numPr>
          <w:ilvl w:val="0"/>
          <w:numId w:val="107"/>
        </w:numPr>
        <w:shd w:val="clear" w:color="auto" w:fill="FFFFFF"/>
        <w:tabs>
          <w:tab w:val="left" w:pos="566"/>
          <w:tab w:val="left" w:pos="1440"/>
        </w:tabs>
        <w:autoSpaceDE w:val="0"/>
        <w:autoSpaceDN w:val="0"/>
        <w:adjustRightInd w:val="0"/>
        <w:ind w:left="432" w:hanging="432"/>
        <w:jc w:val="both"/>
        <w:rPr>
          <w:spacing w:val="-8"/>
        </w:rPr>
      </w:pPr>
      <w:r w:rsidRPr="00FE3A19">
        <w:rPr>
          <w:spacing w:val="-8"/>
        </w:rPr>
        <w:t>Type of mix, that is, design mix concrete or nominal mix concrete.</w:t>
      </w:r>
    </w:p>
    <w:p w:rsidR="00B80304" w:rsidRPr="00FE3A19" w:rsidRDefault="00B80304" w:rsidP="00B80304">
      <w:pPr>
        <w:widowControl w:val="0"/>
        <w:numPr>
          <w:ilvl w:val="0"/>
          <w:numId w:val="107"/>
        </w:numPr>
        <w:shd w:val="clear" w:color="auto" w:fill="FFFFFF"/>
        <w:tabs>
          <w:tab w:val="left" w:pos="566"/>
          <w:tab w:val="left" w:pos="1440"/>
        </w:tabs>
        <w:autoSpaceDE w:val="0"/>
        <w:autoSpaceDN w:val="0"/>
        <w:adjustRightInd w:val="0"/>
        <w:ind w:left="432" w:hanging="432"/>
        <w:jc w:val="both"/>
        <w:rPr>
          <w:spacing w:val="-10"/>
        </w:rPr>
      </w:pPr>
      <w:r w:rsidRPr="00FE3A19">
        <w:rPr>
          <w:spacing w:val="-7"/>
        </w:rPr>
        <w:t>Grade designation.</w:t>
      </w:r>
    </w:p>
    <w:p w:rsidR="00B80304" w:rsidRPr="00FE3A19" w:rsidRDefault="00B80304" w:rsidP="00B80304">
      <w:pPr>
        <w:widowControl w:val="0"/>
        <w:numPr>
          <w:ilvl w:val="0"/>
          <w:numId w:val="107"/>
        </w:numPr>
        <w:shd w:val="clear" w:color="auto" w:fill="FFFFFF"/>
        <w:tabs>
          <w:tab w:val="left" w:pos="566"/>
          <w:tab w:val="left" w:pos="1440"/>
        </w:tabs>
        <w:autoSpaceDE w:val="0"/>
        <w:autoSpaceDN w:val="0"/>
        <w:adjustRightInd w:val="0"/>
        <w:ind w:left="432" w:hanging="432"/>
        <w:jc w:val="both"/>
        <w:rPr>
          <w:spacing w:val="-12"/>
        </w:rPr>
      </w:pPr>
      <w:r w:rsidRPr="00FE3A19">
        <w:rPr>
          <w:spacing w:val="-7"/>
        </w:rPr>
        <w:t>Type of cement</w:t>
      </w:r>
    </w:p>
    <w:p w:rsidR="00B80304" w:rsidRPr="00FE3A19" w:rsidRDefault="00B80304" w:rsidP="00B80304">
      <w:pPr>
        <w:widowControl w:val="0"/>
        <w:numPr>
          <w:ilvl w:val="0"/>
          <w:numId w:val="107"/>
        </w:numPr>
        <w:shd w:val="clear" w:color="auto" w:fill="FFFFFF"/>
        <w:tabs>
          <w:tab w:val="left" w:pos="566"/>
          <w:tab w:val="left" w:pos="1440"/>
        </w:tabs>
        <w:autoSpaceDE w:val="0"/>
        <w:autoSpaceDN w:val="0"/>
        <w:adjustRightInd w:val="0"/>
        <w:ind w:left="432" w:hanging="432"/>
        <w:jc w:val="both"/>
        <w:rPr>
          <w:spacing w:val="-9"/>
        </w:rPr>
      </w:pPr>
      <w:r w:rsidRPr="00FE3A19">
        <w:rPr>
          <w:spacing w:val="-10"/>
        </w:rPr>
        <w:t>Maximum nominal size of aggregate</w:t>
      </w:r>
    </w:p>
    <w:p w:rsidR="00B80304" w:rsidRPr="00FE3A19" w:rsidRDefault="00B80304" w:rsidP="00B80304">
      <w:pPr>
        <w:widowControl w:val="0"/>
        <w:numPr>
          <w:ilvl w:val="0"/>
          <w:numId w:val="107"/>
        </w:numPr>
        <w:shd w:val="clear" w:color="auto" w:fill="FFFFFF"/>
        <w:tabs>
          <w:tab w:val="left" w:pos="566"/>
          <w:tab w:val="left" w:pos="1440"/>
        </w:tabs>
        <w:autoSpaceDE w:val="0"/>
        <w:autoSpaceDN w:val="0"/>
        <w:adjustRightInd w:val="0"/>
        <w:ind w:left="432" w:hanging="432"/>
        <w:jc w:val="both"/>
        <w:rPr>
          <w:spacing w:val="-12"/>
        </w:rPr>
      </w:pPr>
      <w:r w:rsidRPr="00FE3A19">
        <w:rPr>
          <w:spacing w:val="-8"/>
        </w:rPr>
        <w:t>Minimum water-cement ratio.</w:t>
      </w:r>
    </w:p>
    <w:p w:rsidR="00B80304" w:rsidRPr="00FE3A19" w:rsidRDefault="00B80304" w:rsidP="00B80304">
      <w:pPr>
        <w:widowControl w:val="0"/>
        <w:numPr>
          <w:ilvl w:val="0"/>
          <w:numId w:val="107"/>
        </w:numPr>
        <w:shd w:val="clear" w:color="auto" w:fill="FFFFFF"/>
        <w:tabs>
          <w:tab w:val="left" w:pos="566"/>
          <w:tab w:val="left" w:pos="1440"/>
        </w:tabs>
        <w:autoSpaceDE w:val="0"/>
        <w:autoSpaceDN w:val="0"/>
        <w:adjustRightInd w:val="0"/>
        <w:ind w:left="432" w:hanging="432"/>
        <w:jc w:val="both"/>
        <w:rPr>
          <w:spacing w:val="-18"/>
        </w:rPr>
      </w:pPr>
      <w:r w:rsidRPr="00FE3A19">
        <w:rPr>
          <w:spacing w:val="-7"/>
        </w:rPr>
        <w:t>Maximum water-cement ratio.</w:t>
      </w:r>
    </w:p>
    <w:p w:rsidR="00B80304" w:rsidRPr="00FE3A19" w:rsidRDefault="00B80304" w:rsidP="00B80304">
      <w:pPr>
        <w:widowControl w:val="0"/>
        <w:numPr>
          <w:ilvl w:val="0"/>
          <w:numId w:val="107"/>
        </w:numPr>
        <w:shd w:val="clear" w:color="auto" w:fill="FFFFFF"/>
        <w:tabs>
          <w:tab w:val="left" w:pos="566"/>
          <w:tab w:val="left" w:pos="1440"/>
        </w:tabs>
        <w:autoSpaceDE w:val="0"/>
        <w:autoSpaceDN w:val="0"/>
        <w:adjustRightInd w:val="0"/>
        <w:ind w:left="432" w:hanging="432"/>
        <w:jc w:val="both"/>
        <w:rPr>
          <w:spacing w:val="-16"/>
        </w:rPr>
      </w:pPr>
      <w:r w:rsidRPr="00FE3A19">
        <w:rPr>
          <w:spacing w:val="-9"/>
        </w:rPr>
        <w:t>Workability.</w:t>
      </w:r>
    </w:p>
    <w:p w:rsidR="00B80304" w:rsidRPr="00FE3A19" w:rsidRDefault="00B80304" w:rsidP="00B80304">
      <w:pPr>
        <w:shd w:val="clear" w:color="auto" w:fill="FFFFFF"/>
        <w:tabs>
          <w:tab w:val="left" w:pos="523"/>
          <w:tab w:val="left" w:pos="1440"/>
        </w:tabs>
        <w:ind w:left="720"/>
        <w:jc w:val="both"/>
      </w:pPr>
      <w:r w:rsidRPr="00FE3A19">
        <w:rPr>
          <w:spacing w:val="-15"/>
        </w:rPr>
        <w:t>h)</w:t>
      </w:r>
      <w:r w:rsidRPr="00FE3A19">
        <w:tab/>
      </w:r>
      <w:r w:rsidRPr="00FE3A19">
        <w:rPr>
          <w:spacing w:val="-8"/>
        </w:rPr>
        <w:t>Mix proportion (for nominal mix concrete).</w:t>
      </w:r>
    </w:p>
    <w:p w:rsidR="00B80304" w:rsidRPr="00FE3A19" w:rsidRDefault="00B80304" w:rsidP="00B80304">
      <w:pPr>
        <w:shd w:val="clear" w:color="auto" w:fill="FFFFFF"/>
        <w:tabs>
          <w:tab w:val="left" w:pos="523"/>
          <w:tab w:val="left" w:pos="1440"/>
        </w:tabs>
        <w:ind w:left="720"/>
        <w:jc w:val="both"/>
      </w:pPr>
      <w:r w:rsidRPr="00FE3A19">
        <w:rPr>
          <w:spacing w:val="-24"/>
        </w:rPr>
        <w:t>i)</w:t>
      </w:r>
      <w:r w:rsidRPr="00FE3A19">
        <w:tab/>
      </w:r>
      <w:r w:rsidRPr="00FE3A19">
        <w:rPr>
          <w:spacing w:val="-5"/>
        </w:rPr>
        <w:t>Exposure conditions as per Table 4 and 5</w:t>
      </w:r>
    </w:p>
    <w:p w:rsidR="00B80304" w:rsidRPr="00FE3A19" w:rsidRDefault="00B80304" w:rsidP="00B80304">
      <w:pPr>
        <w:shd w:val="clear" w:color="auto" w:fill="FFFFFF"/>
        <w:tabs>
          <w:tab w:val="left" w:pos="523"/>
          <w:tab w:val="left" w:pos="1440"/>
        </w:tabs>
        <w:ind w:left="720"/>
        <w:jc w:val="both"/>
      </w:pPr>
      <w:r w:rsidRPr="00FE3A19">
        <w:rPr>
          <w:spacing w:val="-12"/>
        </w:rPr>
        <w:t>j)</w:t>
      </w:r>
      <w:r w:rsidRPr="00FE3A19">
        <w:tab/>
      </w:r>
      <w:r w:rsidRPr="00FE3A19">
        <w:rPr>
          <w:spacing w:val="-6"/>
        </w:rPr>
        <w:t>Maximum temperature of concrete at the time of placing</w:t>
      </w:r>
    </w:p>
    <w:p w:rsidR="00B80304" w:rsidRPr="00FE3A19" w:rsidRDefault="00B80304" w:rsidP="00B80304">
      <w:pPr>
        <w:shd w:val="clear" w:color="auto" w:fill="FFFFFF"/>
        <w:tabs>
          <w:tab w:val="left" w:pos="523"/>
          <w:tab w:val="left" w:pos="1440"/>
        </w:tabs>
        <w:ind w:left="720"/>
        <w:jc w:val="both"/>
      </w:pPr>
      <w:r w:rsidRPr="00FE3A19">
        <w:rPr>
          <w:spacing w:val="-7"/>
        </w:rPr>
        <w:t>k)</w:t>
      </w:r>
      <w:r w:rsidRPr="00FE3A19">
        <w:tab/>
      </w:r>
      <w:r w:rsidRPr="00FE3A19">
        <w:rPr>
          <w:spacing w:val="-6"/>
        </w:rPr>
        <w:t>Method of placing and</w:t>
      </w:r>
    </w:p>
    <w:p w:rsidR="00B80304" w:rsidRPr="00FE3A19" w:rsidRDefault="00B80304" w:rsidP="00B80304">
      <w:pPr>
        <w:shd w:val="clear" w:color="auto" w:fill="FFFFFF"/>
        <w:tabs>
          <w:tab w:val="left" w:pos="523"/>
          <w:tab w:val="left" w:pos="1440"/>
        </w:tabs>
        <w:ind w:left="720"/>
        <w:jc w:val="both"/>
      </w:pPr>
      <w:r w:rsidRPr="00FE3A19">
        <w:rPr>
          <w:spacing w:val="-22"/>
        </w:rPr>
        <w:t xml:space="preserve"> l)</w:t>
      </w:r>
      <w:r w:rsidRPr="00FE3A19">
        <w:tab/>
      </w:r>
      <w:r w:rsidRPr="00FE3A19">
        <w:rPr>
          <w:spacing w:val="-7"/>
        </w:rPr>
        <w:t>Degree of supervision,</w:t>
      </w:r>
    </w:p>
    <w:p w:rsidR="00B80304" w:rsidRPr="00FE3A19" w:rsidRDefault="00B80304" w:rsidP="00B80304">
      <w:pPr>
        <w:shd w:val="clear" w:color="auto" w:fill="FFFFFF"/>
        <w:jc w:val="both"/>
        <w:rPr>
          <w:b/>
          <w:bCs/>
          <w:spacing w:val="-7"/>
        </w:rPr>
      </w:pPr>
    </w:p>
    <w:p w:rsidR="00B80304" w:rsidRPr="00FE3A19" w:rsidRDefault="00B80304" w:rsidP="00B80304">
      <w:pPr>
        <w:shd w:val="clear" w:color="auto" w:fill="FFFFFF"/>
        <w:jc w:val="both"/>
      </w:pPr>
      <w:r w:rsidRPr="00FE3A19">
        <w:rPr>
          <w:b/>
          <w:bCs/>
          <w:spacing w:val="-7"/>
        </w:rPr>
        <w:t xml:space="preserve">4.8.1.2.1 </w:t>
      </w:r>
      <w:r w:rsidRPr="00FE3A19">
        <w:rPr>
          <w:spacing w:val="-7"/>
        </w:rPr>
        <w:t>In appropnate circumstances, the following additional information may be specified</w:t>
      </w:r>
    </w:p>
    <w:p w:rsidR="00B80304" w:rsidRPr="00FE3A19" w:rsidRDefault="00B80304" w:rsidP="00B80304">
      <w:pPr>
        <w:widowControl w:val="0"/>
        <w:numPr>
          <w:ilvl w:val="0"/>
          <w:numId w:val="108"/>
        </w:numPr>
        <w:shd w:val="clear" w:color="auto" w:fill="FFFFFF"/>
        <w:tabs>
          <w:tab w:val="left" w:pos="571"/>
        </w:tabs>
        <w:autoSpaceDE w:val="0"/>
        <w:autoSpaceDN w:val="0"/>
        <w:adjustRightInd w:val="0"/>
        <w:ind w:left="360" w:hanging="360"/>
        <w:jc w:val="both"/>
        <w:rPr>
          <w:spacing w:val="-12"/>
        </w:rPr>
      </w:pPr>
      <w:r w:rsidRPr="00FE3A19">
        <w:rPr>
          <w:spacing w:val="-6"/>
        </w:rPr>
        <w:t>Type of aggregate</w:t>
      </w:r>
    </w:p>
    <w:p w:rsidR="00B80304" w:rsidRPr="00FE3A19" w:rsidRDefault="00B80304" w:rsidP="00B80304">
      <w:pPr>
        <w:widowControl w:val="0"/>
        <w:numPr>
          <w:ilvl w:val="0"/>
          <w:numId w:val="108"/>
        </w:numPr>
        <w:shd w:val="clear" w:color="auto" w:fill="FFFFFF"/>
        <w:tabs>
          <w:tab w:val="left" w:pos="571"/>
        </w:tabs>
        <w:autoSpaceDE w:val="0"/>
        <w:autoSpaceDN w:val="0"/>
        <w:adjustRightInd w:val="0"/>
        <w:ind w:left="360" w:hanging="360"/>
        <w:jc w:val="both"/>
        <w:rPr>
          <w:spacing w:val="-10"/>
        </w:rPr>
      </w:pPr>
      <w:r w:rsidRPr="00FE3A19">
        <w:rPr>
          <w:spacing w:val="-8"/>
        </w:rPr>
        <w:lastRenderedPageBreak/>
        <w:t>Maximum cement content and</w:t>
      </w:r>
    </w:p>
    <w:p w:rsidR="00B80304" w:rsidRPr="00FE3A19" w:rsidRDefault="00B80304" w:rsidP="00B80304">
      <w:pPr>
        <w:widowControl w:val="0"/>
        <w:numPr>
          <w:ilvl w:val="0"/>
          <w:numId w:val="108"/>
        </w:numPr>
        <w:shd w:val="clear" w:color="auto" w:fill="FFFFFF"/>
        <w:tabs>
          <w:tab w:val="left" w:pos="571"/>
        </w:tabs>
        <w:autoSpaceDE w:val="0"/>
        <w:autoSpaceDN w:val="0"/>
        <w:adjustRightInd w:val="0"/>
        <w:ind w:left="360" w:hanging="360"/>
        <w:jc w:val="both"/>
        <w:rPr>
          <w:spacing w:val="-10"/>
        </w:rPr>
      </w:pPr>
      <w:r w:rsidRPr="00FE3A19">
        <w:rPr>
          <w:spacing w:val="-10"/>
        </w:rPr>
        <w:t>Whether an admixture shall or shall not be used and the type of admixture and the condition of use.</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pPr>
      <w:r w:rsidRPr="00FE3A19">
        <w:rPr>
          <w:b/>
          <w:bCs/>
          <w:spacing w:val="-2"/>
        </w:rPr>
        <w:t>4.8.2 DESIGN MIX CONCRETE:</w:t>
      </w:r>
    </w:p>
    <w:p w:rsidR="00B80304" w:rsidRPr="00FE3A19" w:rsidRDefault="00B80304" w:rsidP="00B80304">
      <w:pPr>
        <w:shd w:val="clear" w:color="auto" w:fill="FFFFFF"/>
        <w:jc w:val="both"/>
        <w:rPr>
          <w:b/>
          <w:bCs/>
          <w:spacing w:val="-7"/>
        </w:rPr>
      </w:pPr>
    </w:p>
    <w:p w:rsidR="00B80304" w:rsidRPr="00FE3A19" w:rsidRDefault="00B80304" w:rsidP="00B80304">
      <w:pPr>
        <w:shd w:val="clear" w:color="auto" w:fill="FFFFFF"/>
        <w:ind w:left="720" w:hanging="720"/>
        <w:jc w:val="both"/>
      </w:pPr>
      <w:r w:rsidRPr="00FE3A19">
        <w:rPr>
          <w:b/>
          <w:bCs/>
          <w:spacing w:val="-7"/>
        </w:rPr>
        <w:t xml:space="preserve">4.8.2.1 </w:t>
      </w:r>
      <w:r w:rsidRPr="00FE3A19">
        <w:rPr>
          <w:b/>
          <w:bCs/>
          <w:spacing w:val="-7"/>
        </w:rPr>
        <w:tab/>
      </w:r>
      <w:r w:rsidRPr="00FE3A19">
        <w:rPr>
          <w:spacing w:val="-7"/>
        </w:rPr>
        <w:t xml:space="preserve">As the guarantor or quality of concrete used in the construction, the construction shall carry out </w:t>
      </w:r>
      <w:r w:rsidRPr="00FE3A19">
        <w:rPr>
          <w:spacing w:val="-6"/>
        </w:rPr>
        <w:t xml:space="preserve">the mix design and the mix so designed (not the method of design) shall be approved by the employer </w:t>
      </w:r>
      <w:r w:rsidRPr="00FE3A19">
        <w:rPr>
          <w:spacing w:val="-7"/>
        </w:rPr>
        <w:t>within the limitations of parameters and other stipulations laid down by this standard.</w:t>
      </w:r>
    </w:p>
    <w:p w:rsidR="00B80304" w:rsidRPr="00FE3A19" w:rsidRDefault="00B80304" w:rsidP="00B80304">
      <w:pPr>
        <w:shd w:val="clear" w:color="auto" w:fill="FFFFFF"/>
        <w:ind w:left="720" w:hanging="720"/>
        <w:jc w:val="both"/>
        <w:rPr>
          <w:b/>
          <w:bCs/>
          <w:spacing w:val="-8"/>
        </w:rPr>
      </w:pPr>
    </w:p>
    <w:p w:rsidR="00B80304" w:rsidRPr="00FE3A19" w:rsidRDefault="00B80304" w:rsidP="00B80304">
      <w:pPr>
        <w:shd w:val="clear" w:color="auto" w:fill="FFFFFF"/>
        <w:ind w:left="720" w:hanging="720"/>
        <w:jc w:val="both"/>
        <w:rPr>
          <w:spacing w:val="-7"/>
        </w:rPr>
      </w:pPr>
      <w:r w:rsidRPr="00FE3A19">
        <w:rPr>
          <w:b/>
          <w:bCs/>
          <w:spacing w:val="-8"/>
        </w:rPr>
        <w:br w:type="page"/>
      </w:r>
      <w:r w:rsidRPr="00FE3A19">
        <w:rPr>
          <w:b/>
          <w:bCs/>
          <w:spacing w:val="-8"/>
        </w:rPr>
        <w:lastRenderedPageBreak/>
        <w:t xml:space="preserve">4.8.2.2. </w:t>
      </w:r>
      <w:r w:rsidRPr="00FE3A19">
        <w:rPr>
          <w:spacing w:val="-8"/>
        </w:rPr>
        <w:t xml:space="preserve">The mix shall be designed to produce the grade of concrete having the required work ability and </w:t>
      </w:r>
      <w:r w:rsidRPr="00FE3A19">
        <w:rPr>
          <w:spacing w:val="-7"/>
        </w:rPr>
        <w:t>a characteristics strength not less than appropriate values given in Table 2. The target mean strength of concrete mix should be equal to the characteristics strength plus 1.65 times the standard deviation.</w:t>
      </w:r>
    </w:p>
    <w:p w:rsidR="00B80304" w:rsidRPr="00FE3A19" w:rsidRDefault="00B80304" w:rsidP="00B80304">
      <w:pPr>
        <w:shd w:val="clear" w:color="auto" w:fill="FFFFFF"/>
        <w:jc w:val="both"/>
      </w:pPr>
    </w:p>
    <w:p w:rsidR="00B80304" w:rsidRPr="00FE3A19" w:rsidRDefault="00B80304" w:rsidP="00B80304">
      <w:pPr>
        <w:widowControl w:val="0"/>
        <w:numPr>
          <w:ilvl w:val="0"/>
          <w:numId w:val="109"/>
        </w:numPr>
        <w:shd w:val="clear" w:color="auto" w:fill="FFFFFF"/>
        <w:tabs>
          <w:tab w:val="left" w:pos="672"/>
        </w:tabs>
        <w:autoSpaceDE w:val="0"/>
        <w:autoSpaceDN w:val="0"/>
        <w:adjustRightInd w:val="0"/>
        <w:ind w:left="360" w:hanging="360"/>
        <w:jc w:val="both"/>
        <w:rPr>
          <w:b/>
          <w:bCs/>
          <w:spacing w:val="-9"/>
        </w:rPr>
      </w:pPr>
      <w:r w:rsidRPr="00FE3A19">
        <w:rPr>
          <w:spacing w:val="-9"/>
        </w:rPr>
        <w:t xml:space="preserve">Mix design done earlier not prior to one year may be considered adequate for later work </w:t>
      </w:r>
      <w:r w:rsidRPr="00FE3A19">
        <w:rPr>
          <w:spacing w:val="-9"/>
        </w:rPr>
        <w:tab/>
        <w:t xml:space="preserve">provided </w:t>
      </w:r>
      <w:r w:rsidRPr="00FE3A19">
        <w:t>there is no change in source and the quality fo the materials.</w:t>
      </w:r>
    </w:p>
    <w:p w:rsidR="00B80304" w:rsidRPr="00FE3A19" w:rsidRDefault="00B80304" w:rsidP="00B80304">
      <w:pPr>
        <w:shd w:val="clear" w:color="auto" w:fill="FFFFFF"/>
        <w:tabs>
          <w:tab w:val="left" w:pos="672"/>
        </w:tabs>
        <w:jc w:val="both"/>
        <w:rPr>
          <w:b/>
          <w:bCs/>
          <w:spacing w:val="-9"/>
        </w:rPr>
      </w:pPr>
    </w:p>
    <w:p w:rsidR="00B80304" w:rsidRPr="00FE3A19" w:rsidRDefault="00B80304" w:rsidP="00B80304">
      <w:pPr>
        <w:widowControl w:val="0"/>
        <w:numPr>
          <w:ilvl w:val="0"/>
          <w:numId w:val="109"/>
        </w:numPr>
        <w:shd w:val="clear" w:color="auto" w:fill="FFFFFF"/>
        <w:tabs>
          <w:tab w:val="left" w:pos="672"/>
        </w:tabs>
        <w:autoSpaceDE w:val="0"/>
        <w:autoSpaceDN w:val="0"/>
        <w:adjustRightInd w:val="0"/>
        <w:ind w:left="360" w:hanging="360"/>
        <w:jc w:val="both"/>
        <w:rPr>
          <w:b/>
          <w:bCs/>
          <w:spacing w:val="-4"/>
        </w:rPr>
      </w:pPr>
      <w:r w:rsidRPr="00FE3A19">
        <w:rPr>
          <w:b/>
          <w:bCs/>
          <w:spacing w:val="-2"/>
        </w:rPr>
        <w:t>STANDARD DEVIATION:</w:t>
      </w:r>
    </w:p>
    <w:p w:rsidR="00B80304" w:rsidRPr="00FE3A19" w:rsidRDefault="00B80304" w:rsidP="00B80304">
      <w:pPr>
        <w:shd w:val="clear" w:color="auto" w:fill="FFFFFF"/>
        <w:jc w:val="both"/>
      </w:pPr>
      <w:r w:rsidRPr="00FE3A19">
        <w:rPr>
          <w:spacing w:val="-6"/>
        </w:rPr>
        <w:tab/>
        <w:t>The standard deviation for each grade of concrete shall be calculated, separately.</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893"/>
        </w:tabs>
        <w:jc w:val="both"/>
      </w:pPr>
      <w:r w:rsidRPr="00FE3A19">
        <w:rPr>
          <w:b/>
          <w:bCs/>
          <w:spacing w:val="-3"/>
        </w:rPr>
        <w:t>4.8.2.4.1</w:t>
      </w:r>
      <w:r w:rsidRPr="00FE3A19">
        <w:rPr>
          <w:b/>
          <w:bCs/>
        </w:rPr>
        <w:tab/>
      </w:r>
      <w:r w:rsidRPr="00FE3A19">
        <w:rPr>
          <w:b/>
          <w:bCs/>
          <w:spacing w:val="-3"/>
        </w:rPr>
        <w:t>Standard deviation based on test strength of sample</w:t>
      </w:r>
    </w:p>
    <w:p w:rsidR="00B80304" w:rsidRPr="00FE3A19" w:rsidRDefault="00B80304" w:rsidP="00B80304">
      <w:pPr>
        <w:shd w:val="clear" w:color="auto" w:fill="FFFFFF"/>
        <w:tabs>
          <w:tab w:val="left" w:pos="235"/>
        </w:tabs>
        <w:ind w:left="235"/>
        <w:jc w:val="both"/>
      </w:pPr>
      <w:r w:rsidRPr="00FE3A19">
        <w:rPr>
          <w:b/>
          <w:bCs/>
          <w:spacing w:val="-10"/>
        </w:rPr>
        <w:t>a)</w:t>
      </w:r>
      <w:r w:rsidRPr="00FE3A19">
        <w:rPr>
          <w:b/>
          <w:bCs/>
        </w:rPr>
        <w:tab/>
      </w:r>
      <w:r w:rsidRPr="00FE3A19">
        <w:rPr>
          <w:b/>
          <w:bCs/>
          <w:spacing w:val="-1"/>
        </w:rPr>
        <w:t>Number of test results of samples</w:t>
      </w:r>
    </w:p>
    <w:p w:rsidR="00B80304" w:rsidRPr="00FE3A19" w:rsidRDefault="00B80304" w:rsidP="00B80304">
      <w:pPr>
        <w:shd w:val="clear" w:color="auto" w:fill="FFFFFF"/>
        <w:ind w:left="720"/>
        <w:jc w:val="both"/>
      </w:pPr>
      <w:r w:rsidRPr="00FE3A19">
        <w:rPr>
          <w:spacing w:val="-3"/>
        </w:rPr>
        <w:t xml:space="preserve">The total number of test strength of samples required to constitute and acceptable record for </w:t>
      </w:r>
      <w:r w:rsidRPr="00FE3A19">
        <w:rPr>
          <w:spacing w:val="-8"/>
        </w:rPr>
        <w:t xml:space="preserve">calculation of standard deviation shall be not less than 30. Attempts should be made to obtain the </w:t>
      </w:r>
      <w:r w:rsidRPr="00FE3A19">
        <w:t>30 samples as early as possible, when a mix is used for the first time.</w:t>
      </w:r>
    </w:p>
    <w:p w:rsidR="00B80304" w:rsidRPr="00FE3A19" w:rsidRDefault="00B80304" w:rsidP="00B80304">
      <w:pPr>
        <w:shd w:val="clear" w:color="auto" w:fill="FFFFFF"/>
        <w:tabs>
          <w:tab w:val="left" w:pos="235"/>
        </w:tabs>
        <w:ind w:left="235"/>
        <w:jc w:val="both"/>
      </w:pPr>
      <w:r w:rsidRPr="00FE3A19">
        <w:rPr>
          <w:b/>
          <w:bCs/>
          <w:spacing w:val="-9"/>
        </w:rPr>
        <w:t>b)</w:t>
      </w:r>
      <w:r w:rsidRPr="00FE3A19">
        <w:rPr>
          <w:b/>
          <w:bCs/>
        </w:rPr>
        <w:tab/>
      </w:r>
      <w:r w:rsidRPr="00FE3A19">
        <w:rPr>
          <w:b/>
          <w:bCs/>
          <w:spacing w:val="-2"/>
        </w:rPr>
        <w:t>In case of significant changes in concrete</w:t>
      </w:r>
    </w:p>
    <w:p w:rsidR="00B80304" w:rsidRPr="00FE3A19" w:rsidRDefault="00B80304" w:rsidP="00B80304">
      <w:pPr>
        <w:shd w:val="clear" w:color="auto" w:fill="FFFFFF"/>
        <w:ind w:left="720"/>
        <w:jc w:val="both"/>
      </w:pPr>
      <w:r w:rsidRPr="00FE3A19">
        <w:rPr>
          <w:spacing w:val="-8"/>
        </w:rPr>
        <w:t xml:space="preserve">When significant changes are made in the production of concrete batches (for example changes in the materials used, mix design, equipment or technical control), the standard deviation value shall </w:t>
      </w:r>
      <w:r w:rsidRPr="00FE3A19">
        <w:t>be separately calculated for such bathces of concrete.</w:t>
      </w:r>
    </w:p>
    <w:p w:rsidR="00B80304" w:rsidRPr="00FE3A19" w:rsidRDefault="00B80304" w:rsidP="00B80304">
      <w:pPr>
        <w:shd w:val="clear" w:color="auto" w:fill="FFFFFF"/>
        <w:tabs>
          <w:tab w:val="left" w:pos="235"/>
        </w:tabs>
        <w:ind w:left="235"/>
        <w:jc w:val="both"/>
      </w:pPr>
      <w:r w:rsidRPr="00FE3A19">
        <w:rPr>
          <w:b/>
          <w:bCs/>
          <w:spacing w:val="-12"/>
        </w:rPr>
        <w:t>c)</w:t>
      </w:r>
      <w:r w:rsidRPr="00FE3A19">
        <w:rPr>
          <w:b/>
          <w:bCs/>
        </w:rPr>
        <w:tab/>
      </w:r>
      <w:r w:rsidRPr="00FE3A19">
        <w:rPr>
          <w:b/>
          <w:bCs/>
          <w:spacing w:val="-4"/>
        </w:rPr>
        <w:t>Standard deviation to be brought up to date</w:t>
      </w:r>
    </w:p>
    <w:p w:rsidR="00B80304" w:rsidRPr="00FE3A19" w:rsidRDefault="00B80304" w:rsidP="00B80304">
      <w:pPr>
        <w:shd w:val="clear" w:color="auto" w:fill="FFFFFF"/>
        <w:ind w:left="235" w:firstLine="485"/>
        <w:jc w:val="both"/>
      </w:pPr>
      <w:r w:rsidRPr="00FE3A19">
        <w:rPr>
          <w:spacing w:val="-5"/>
        </w:rPr>
        <w:t xml:space="preserve">The calculation of the standard deviation shall be brought up to date after every change of mix </w:t>
      </w:r>
      <w:r w:rsidRPr="00FE3A19">
        <w:t>design.</w:t>
      </w:r>
    </w:p>
    <w:p w:rsidR="00B80304" w:rsidRPr="00FE3A19" w:rsidRDefault="00B80304" w:rsidP="00B80304">
      <w:pPr>
        <w:shd w:val="clear" w:color="auto" w:fill="FFFFFF"/>
        <w:tabs>
          <w:tab w:val="left" w:pos="893"/>
        </w:tabs>
        <w:jc w:val="both"/>
        <w:rPr>
          <w:b/>
          <w:bCs/>
          <w:spacing w:val="-3"/>
        </w:rPr>
      </w:pPr>
    </w:p>
    <w:p w:rsidR="00B80304" w:rsidRPr="00FE3A19" w:rsidRDefault="00B80304" w:rsidP="00B80304">
      <w:pPr>
        <w:shd w:val="clear" w:color="auto" w:fill="FFFFFF"/>
        <w:tabs>
          <w:tab w:val="left" w:pos="893"/>
        </w:tabs>
        <w:jc w:val="both"/>
      </w:pPr>
      <w:r w:rsidRPr="00FE3A19">
        <w:rPr>
          <w:b/>
          <w:bCs/>
          <w:spacing w:val="-3"/>
        </w:rPr>
        <w:t>4.8.2.4.2</w:t>
      </w:r>
      <w:r w:rsidRPr="00FE3A19">
        <w:rPr>
          <w:b/>
          <w:bCs/>
        </w:rPr>
        <w:tab/>
      </w:r>
      <w:r w:rsidRPr="00FE3A19">
        <w:rPr>
          <w:b/>
          <w:bCs/>
          <w:spacing w:val="-1"/>
        </w:rPr>
        <w:t>ASSUMED STANDARD DEVIATION</w:t>
      </w:r>
    </w:p>
    <w:p w:rsidR="00B80304" w:rsidRPr="00FE3A19" w:rsidRDefault="00B80304" w:rsidP="00B80304">
      <w:pPr>
        <w:shd w:val="clear" w:color="auto" w:fill="FFFFFF"/>
        <w:ind w:left="720"/>
        <w:jc w:val="both"/>
      </w:pPr>
      <w:r w:rsidRPr="00FE3A19">
        <w:rPr>
          <w:spacing w:val="-10"/>
        </w:rPr>
        <w:t xml:space="preserve">Where sufficient test results for a particular grade of concrete are not available, the value of standard </w:t>
      </w:r>
      <w:r w:rsidRPr="00FE3A19">
        <w:rPr>
          <w:spacing w:val="-8"/>
        </w:rPr>
        <w:t xml:space="preserve">deviation given in Table 8 may be assumed for design of mix in the first instance. As goon as the </w:t>
      </w:r>
      <w:r w:rsidRPr="00FE3A19">
        <w:rPr>
          <w:spacing w:val="-5"/>
        </w:rPr>
        <w:t xml:space="preserve">results of samples are available, actual calculated standard deviation shall be used and the mix </w:t>
      </w:r>
      <w:r w:rsidRPr="00FE3A19">
        <w:rPr>
          <w:spacing w:val="-9"/>
        </w:rPr>
        <w:t xml:space="preserve">designed properly. However, when adequate past records for a similar grade exist and justify to the </w:t>
      </w:r>
      <w:r w:rsidRPr="00FE3A19">
        <w:rPr>
          <w:spacing w:val="-10"/>
        </w:rPr>
        <w:t xml:space="preserve">designer a value of standard deviation different from that shown in Table 8, it is shall be permissible </w:t>
      </w:r>
      <w:r w:rsidRPr="00FE3A19">
        <w:t>to use that value.</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center"/>
        <w:rPr>
          <w:b/>
          <w:bCs/>
        </w:rPr>
      </w:pPr>
      <w:r w:rsidRPr="00FE3A19">
        <w:rPr>
          <w:b/>
          <w:bCs/>
        </w:rPr>
        <w:t>TABLE 8</w:t>
      </w:r>
    </w:p>
    <w:p w:rsidR="00B80304" w:rsidRPr="00FE3A19" w:rsidRDefault="00B80304" w:rsidP="00B80304">
      <w:pPr>
        <w:shd w:val="clear" w:color="auto" w:fill="FFFFFF"/>
        <w:jc w:val="center"/>
      </w:pPr>
      <w:r w:rsidRPr="00FE3A19">
        <w:rPr>
          <w:b/>
          <w:bCs/>
          <w:spacing w:val="-4"/>
        </w:rPr>
        <w:t>ASSUMED STANDARD DEVIATION</w:t>
      </w:r>
    </w:p>
    <w:p w:rsidR="00B80304" w:rsidRPr="00FE3A19" w:rsidRDefault="00B80304" w:rsidP="00B80304">
      <w:pPr>
        <w:shd w:val="clear" w:color="auto" w:fill="FFFFFF"/>
        <w:tabs>
          <w:tab w:val="left" w:leader="underscore" w:pos="3130"/>
          <w:tab w:val="left" w:leader="underscore" w:pos="9274"/>
        </w:tabs>
        <w:jc w:val="center"/>
        <w:rPr>
          <w:b/>
          <w:bCs/>
        </w:rPr>
      </w:pPr>
      <w:r w:rsidRPr="00FE3A19">
        <w:rPr>
          <w:b/>
          <w:bCs/>
        </w:rPr>
        <w:t>(Clause 3.8.2.4.2. and Table 11)</w:t>
      </w:r>
    </w:p>
    <w:p w:rsidR="00B80304" w:rsidRPr="00FE3A19" w:rsidRDefault="00B80304" w:rsidP="00B80304">
      <w:pPr>
        <w:shd w:val="clear" w:color="auto" w:fill="FFFFFF"/>
        <w:tabs>
          <w:tab w:val="left" w:leader="underscore" w:pos="3130"/>
          <w:tab w:val="left" w:leader="underscore" w:pos="9274"/>
        </w:tabs>
        <w:rPr>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50"/>
        <w:gridCol w:w="2923"/>
      </w:tblGrid>
      <w:tr w:rsidR="00B80304" w:rsidRPr="00FE3A19" w:rsidTr="00E15230">
        <w:trPr>
          <w:jc w:val="center"/>
        </w:trPr>
        <w:tc>
          <w:tcPr>
            <w:tcW w:w="315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jc w:val="center"/>
            </w:pPr>
            <w:r w:rsidRPr="00FE3A19">
              <w:t>Grade of Concrete</w:t>
            </w:r>
          </w:p>
        </w:tc>
        <w:tc>
          <w:tcPr>
            <w:tcW w:w="292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pPr>
            <w:r w:rsidRPr="00FE3A19">
              <w:t>Assumed Standard Deviation</w:t>
            </w:r>
          </w:p>
        </w:tc>
      </w:tr>
      <w:tr w:rsidR="00B80304" w:rsidRPr="00FE3A19" w:rsidTr="00E15230">
        <w:trPr>
          <w:jc w:val="center"/>
        </w:trPr>
        <w:tc>
          <w:tcPr>
            <w:tcW w:w="315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jc w:val="center"/>
            </w:pPr>
          </w:p>
          <w:p w:rsidR="00B80304" w:rsidRPr="00FE3A19" w:rsidRDefault="00DB7ADC" w:rsidP="00E15230">
            <w:pPr>
              <w:tabs>
                <w:tab w:val="left" w:leader="underscore" w:pos="3130"/>
                <w:tab w:val="left" w:leader="underscore" w:pos="9274"/>
              </w:tabs>
              <w:jc w:val="center"/>
            </w:pPr>
            <w:r>
              <w:rPr>
                <w:noProof/>
              </w:rPr>
              <w:pict>
                <v:group id="Group 34" o:spid="_x0000_s1046" style="position:absolute;left:0;text-align:left;margin-left:97.45pt;margin-top:.75pt;width:24pt;height:24.05pt;z-index:251669504" coordorigin="5181,9064" coordsize="480,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">
                  <v:line id="Line 35" o:spid="_x0000_s1050" style="position:absolute;visibility:visible" from="5421,9064" to="5421,9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"/>
                  <v:line id="Line 36" o:spid="_x0000_s1049" style="position:absolute;visibility:visible" from="5181,9064" to="5421,9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weO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2DlFxlAL/8AAAD//wMAUEsBAi0AFAAGAAgAAAAhANvh9svuAAAAhQEAABMAAAAAAAAA&#10;AAAAAAAAAAAAAFtDb250ZW50X1R5cGVzXS54bWxQSwECLQAUAAYACAAAACEAWvQsW78AAAAVAQAA&#10;CwAAAAAAAAAAAAAAAAAfAQAAX3JlbHMvLnJlbHNQSwECLQAUAAYACAAAACEARVcHjsYAAADbAAAA&#10;DwAAAAAAAAAAAAAAAAAHAgAAZHJzL2Rvd25yZXYueG1sUEsFBgAAAAADAAMAtwAAAPoCAAAAAA==&#10;"/>
                  <v:line id="Line 37" o:spid="_x0000_s1048" style="position:absolute;visibility:visible" from="5181,9545" to="5421,9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"/>
                  <v:line id="Line 38" o:spid="_x0000_s1047" style="position:absolute;visibility:visible" from="5421,9305" to="5661,9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"/>
                </v:group>
              </w:pict>
            </w:r>
            <w:r w:rsidR="00B80304" w:rsidRPr="00FE3A19">
              <w:t>M 10</w:t>
            </w:r>
          </w:p>
          <w:p w:rsidR="00B80304" w:rsidRPr="00FE3A19" w:rsidRDefault="00B80304" w:rsidP="00E15230">
            <w:pPr>
              <w:tabs>
                <w:tab w:val="left" w:leader="underscore" w:pos="3130"/>
                <w:tab w:val="left" w:leader="underscore" w:pos="9274"/>
              </w:tabs>
              <w:jc w:val="center"/>
            </w:pPr>
            <w:r w:rsidRPr="00FE3A19">
              <w:t>M 15</w:t>
            </w:r>
          </w:p>
          <w:p w:rsidR="00B80304" w:rsidRPr="00FE3A19" w:rsidRDefault="00B80304" w:rsidP="00E15230">
            <w:pPr>
              <w:tabs>
                <w:tab w:val="left" w:leader="underscore" w:pos="3130"/>
                <w:tab w:val="left" w:leader="underscore" w:pos="9274"/>
              </w:tabs>
              <w:jc w:val="center"/>
            </w:pPr>
          </w:p>
        </w:tc>
        <w:tc>
          <w:tcPr>
            <w:tcW w:w="292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jc w:val="center"/>
            </w:pPr>
          </w:p>
          <w:p w:rsidR="00B80304" w:rsidRPr="00FE3A19" w:rsidRDefault="00B80304" w:rsidP="00E15230">
            <w:pPr>
              <w:tabs>
                <w:tab w:val="left" w:leader="underscore" w:pos="3130"/>
                <w:tab w:val="left" w:leader="underscore" w:pos="9274"/>
              </w:tabs>
              <w:jc w:val="center"/>
            </w:pPr>
            <w:r w:rsidRPr="00FE3A19">
              <w:t>3.5</w:t>
            </w:r>
          </w:p>
          <w:p w:rsidR="00B80304" w:rsidRPr="00FE3A19" w:rsidRDefault="00B80304" w:rsidP="00E15230">
            <w:pPr>
              <w:tabs>
                <w:tab w:val="left" w:leader="underscore" w:pos="3130"/>
                <w:tab w:val="left" w:leader="underscore" w:pos="9274"/>
              </w:tabs>
              <w:jc w:val="center"/>
            </w:pPr>
          </w:p>
        </w:tc>
      </w:tr>
      <w:tr w:rsidR="00B80304" w:rsidRPr="00FE3A19" w:rsidTr="00E15230">
        <w:trPr>
          <w:jc w:val="center"/>
        </w:trPr>
        <w:tc>
          <w:tcPr>
            <w:tcW w:w="315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jc w:val="center"/>
            </w:pPr>
          </w:p>
          <w:p w:rsidR="00B80304" w:rsidRPr="00FE3A19" w:rsidRDefault="00DB7ADC" w:rsidP="00E15230">
            <w:pPr>
              <w:tabs>
                <w:tab w:val="left" w:leader="underscore" w:pos="3130"/>
                <w:tab w:val="left" w:leader="underscore" w:pos="9274"/>
              </w:tabs>
              <w:jc w:val="center"/>
            </w:pPr>
            <w:r>
              <w:rPr>
                <w:noProof/>
              </w:rPr>
              <w:pict>
                <v:group id="Group 39" o:spid="_x0000_s1041" style="position:absolute;left:0;text-align:left;margin-left:97.45pt;margin-top:2.5pt;width:24pt;height:42pt;z-index:251670528" coordorigin="5181,9064" coordsize="480,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">
                  <v:line id="Line 40" o:spid="_x0000_s1045" style="position:absolute;visibility:visible" from="5421,9064" to="5421,9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"/>
                  <v:line id="Line 41" o:spid="_x0000_s1044" style="position:absolute;visibility:visible" from="5181,9064" to="5421,9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"/>
                  <v:line id="Line 42" o:spid="_x0000_s1043" style="position:absolute;visibility:visible" from="5181,9545" to="5421,9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g2LxAAAANsAAAAPAAAAZHJzL2Rvd25yZXYueG1sRE9La8JA&#10;EL4X+h+WEXqrG9sS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MQaDYvEAAAA2wAAAA8A&#10;AAAAAAAAAAAAAAAABwIAAGRycy9kb3ducmV2LnhtbFBLBQYAAAAAAwADALcAAAD4AgAAAAA=&#10;"/>
                  <v:line id="Line 43" o:spid="_x0000_s1042" style="position:absolute;visibility:visible" from="5421,9305" to="5661,9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"/>
                </v:group>
              </w:pict>
            </w:r>
            <w:r w:rsidR="00B80304" w:rsidRPr="00FE3A19">
              <w:t>M 20</w:t>
            </w:r>
          </w:p>
          <w:p w:rsidR="00B80304" w:rsidRPr="00FE3A19" w:rsidRDefault="00B80304" w:rsidP="00E15230">
            <w:pPr>
              <w:tabs>
                <w:tab w:val="left" w:leader="underscore" w:pos="3130"/>
                <w:tab w:val="left" w:leader="underscore" w:pos="9274"/>
              </w:tabs>
              <w:jc w:val="center"/>
            </w:pPr>
            <w:r w:rsidRPr="00FE3A19">
              <w:t>M 25</w:t>
            </w:r>
          </w:p>
          <w:p w:rsidR="00B80304" w:rsidRPr="00FE3A19" w:rsidRDefault="00B80304" w:rsidP="00E15230">
            <w:pPr>
              <w:tabs>
                <w:tab w:val="left" w:leader="underscore" w:pos="3130"/>
                <w:tab w:val="left" w:leader="underscore" w:pos="9274"/>
              </w:tabs>
              <w:jc w:val="center"/>
            </w:pPr>
            <w:r w:rsidRPr="00FE3A19">
              <w:t>M 30</w:t>
            </w:r>
          </w:p>
          <w:p w:rsidR="00B80304" w:rsidRPr="00FE3A19" w:rsidRDefault="00B80304" w:rsidP="00E15230">
            <w:pPr>
              <w:tabs>
                <w:tab w:val="left" w:leader="underscore" w:pos="3130"/>
                <w:tab w:val="left" w:leader="underscore" w:pos="9274"/>
              </w:tabs>
              <w:jc w:val="center"/>
            </w:pPr>
            <w:r w:rsidRPr="00FE3A19">
              <w:t>M 35</w:t>
            </w:r>
          </w:p>
          <w:p w:rsidR="00B80304" w:rsidRPr="00FE3A19" w:rsidRDefault="00B80304" w:rsidP="00E15230">
            <w:pPr>
              <w:tabs>
                <w:tab w:val="left" w:leader="underscore" w:pos="3130"/>
                <w:tab w:val="left" w:leader="underscore" w:pos="9274"/>
              </w:tabs>
              <w:jc w:val="center"/>
            </w:pPr>
          </w:p>
        </w:tc>
        <w:tc>
          <w:tcPr>
            <w:tcW w:w="292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jc w:val="center"/>
            </w:pPr>
          </w:p>
          <w:p w:rsidR="00B80304" w:rsidRPr="00FE3A19" w:rsidRDefault="00B80304" w:rsidP="00E15230">
            <w:pPr>
              <w:tabs>
                <w:tab w:val="left" w:leader="underscore" w:pos="3130"/>
                <w:tab w:val="left" w:leader="underscore" w:pos="9274"/>
              </w:tabs>
              <w:jc w:val="center"/>
            </w:pPr>
            <w:r w:rsidRPr="00FE3A19">
              <w:t>4.0</w:t>
            </w:r>
          </w:p>
        </w:tc>
      </w:tr>
      <w:tr w:rsidR="00B80304" w:rsidRPr="00FE3A19" w:rsidTr="00E15230">
        <w:trPr>
          <w:jc w:val="center"/>
        </w:trPr>
        <w:tc>
          <w:tcPr>
            <w:tcW w:w="315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jc w:val="center"/>
            </w:pPr>
          </w:p>
          <w:p w:rsidR="00B80304" w:rsidRPr="00FE3A19" w:rsidRDefault="00DB7ADC" w:rsidP="00E15230">
            <w:pPr>
              <w:tabs>
                <w:tab w:val="left" w:leader="underscore" w:pos="3130"/>
                <w:tab w:val="left" w:leader="underscore" w:pos="9274"/>
              </w:tabs>
              <w:jc w:val="center"/>
            </w:pPr>
            <w:r>
              <w:rPr>
                <w:noProof/>
              </w:rPr>
              <w:lastRenderedPageBreak/>
              <w:pict>
                <v:group id="Group 44" o:spid="_x0000_s1036" style="position:absolute;left:0;text-align:left;margin-left:97.7pt;margin-top:.6pt;width:24pt;height:36.55pt;z-index:251671552" coordorigin="5181,9064" coordsize="480,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">
                  <v:line id="Line 45" o:spid="_x0000_s1040" style="position:absolute;visibility:visible" from="5421,9064" to="5421,9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"/>
                  <v:line id="Line 46" o:spid="_x0000_s1039" style="position:absolute;visibility:visible" from="5181,9064" to="5421,9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"/>
                  <v:line id="Line 47" o:spid="_x0000_s1038" style="position:absolute;visibility:visible" from="5181,9545" to="5421,9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"/>
                  <v:line id="Line 48" o:spid="_x0000_s1037" style="position:absolute;visibility:visible" from="5421,9305" to="5661,93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QuI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jlFxlAL/8AAAD//wMAUEsBAi0AFAAGAAgAAAAhANvh9svuAAAAhQEAABMAAAAAAAAA&#10;AAAAAAAAAAAAAFtDb250ZW50X1R5cGVzXS54bWxQSwECLQAUAAYACAAAACEAWvQsW78AAAAVAQAA&#10;CwAAAAAAAAAAAAAAAAAfAQAAX3JlbHMvLnJlbHNQSwECLQAUAAYACAAAACEAuyELiMYAAADbAAAA&#10;DwAAAAAAAAAAAAAAAAAHAgAAZHJzL2Rvd25yZXYueG1sUEsFBgAAAAADAAMAtwAAAPoCAAAAAA==&#10;"/>
                </v:group>
              </w:pict>
            </w:r>
            <w:r w:rsidR="00B80304" w:rsidRPr="00FE3A19">
              <w:t>M 40</w:t>
            </w:r>
          </w:p>
          <w:p w:rsidR="00B80304" w:rsidRPr="00FE3A19" w:rsidRDefault="00B80304" w:rsidP="00E15230">
            <w:pPr>
              <w:tabs>
                <w:tab w:val="left" w:leader="underscore" w:pos="3130"/>
                <w:tab w:val="left" w:leader="underscore" w:pos="9274"/>
              </w:tabs>
              <w:jc w:val="center"/>
            </w:pPr>
            <w:r w:rsidRPr="00FE3A19">
              <w:t>M 45</w:t>
            </w:r>
          </w:p>
          <w:p w:rsidR="00B80304" w:rsidRPr="00FE3A19" w:rsidRDefault="00B80304" w:rsidP="00E15230">
            <w:pPr>
              <w:tabs>
                <w:tab w:val="left" w:leader="underscore" w:pos="3130"/>
                <w:tab w:val="left" w:leader="underscore" w:pos="9274"/>
              </w:tabs>
              <w:jc w:val="center"/>
            </w:pPr>
            <w:r w:rsidRPr="00FE3A19">
              <w:t>M 50</w:t>
            </w:r>
          </w:p>
          <w:p w:rsidR="00B80304" w:rsidRPr="00FE3A19" w:rsidRDefault="00B80304" w:rsidP="00E15230">
            <w:pPr>
              <w:tabs>
                <w:tab w:val="left" w:leader="underscore" w:pos="3130"/>
                <w:tab w:val="left" w:leader="underscore" w:pos="9274"/>
              </w:tabs>
              <w:jc w:val="center"/>
            </w:pPr>
          </w:p>
        </w:tc>
        <w:tc>
          <w:tcPr>
            <w:tcW w:w="292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leader="underscore" w:pos="3130"/>
                <w:tab w:val="left" w:leader="underscore" w:pos="9274"/>
              </w:tabs>
              <w:jc w:val="center"/>
            </w:pPr>
          </w:p>
          <w:p w:rsidR="00B80304" w:rsidRPr="00FE3A19" w:rsidRDefault="00B80304" w:rsidP="00E15230">
            <w:pPr>
              <w:tabs>
                <w:tab w:val="left" w:leader="underscore" w:pos="3130"/>
                <w:tab w:val="left" w:leader="underscore" w:pos="9274"/>
              </w:tabs>
              <w:jc w:val="center"/>
            </w:pPr>
            <w:r w:rsidRPr="00FE3A19">
              <w:lastRenderedPageBreak/>
              <w:t>5.0</w:t>
            </w:r>
          </w:p>
        </w:tc>
      </w:tr>
    </w:tbl>
    <w:p w:rsidR="00B80304" w:rsidRPr="00FE3A19" w:rsidRDefault="00B80304" w:rsidP="00B80304">
      <w:pPr>
        <w:shd w:val="clear" w:color="auto" w:fill="FFFFFF"/>
        <w:tabs>
          <w:tab w:val="left" w:leader="underscore" w:pos="3130"/>
          <w:tab w:val="left" w:leader="underscore" w:pos="9274"/>
        </w:tabs>
      </w:pP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b/>
          <w:bCs/>
        </w:rPr>
        <w:t>NOTE:</w:t>
      </w:r>
    </w:p>
    <w:p w:rsidR="00B80304" w:rsidRPr="00FE3A19" w:rsidRDefault="00B80304" w:rsidP="00B80304">
      <w:pPr>
        <w:shd w:val="clear" w:color="auto" w:fill="FFFFFF"/>
        <w:ind w:left="720"/>
        <w:jc w:val="both"/>
      </w:pPr>
      <w:r w:rsidRPr="00FE3A19">
        <w:rPr>
          <w:spacing w:val="-8"/>
        </w:rPr>
        <w:t xml:space="preserve">The above values correspond to the site control having proper storage of cement; weight batching </w:t>
      </w:r>
      <w:r w:rsidRPr="00FE3A19">
        <w:rPr>
          <w:spacing w:val="-7"/>
        </w:rPr>
        <w:t xml:space="preserve">of all materials; controlled addition of water; regular checking of all materials; aggregate grading and </w:t>
      </w:r>
      <w:r w:rsidRPr="00FE3A19">
        <w:rPr>
          <w:spacing w:val="-8"/>
        </w:rPr>
        <w:t xml:space="preserve">moisture content and periodical checking of workability and strength. Where there is deviation from the </w:t>
      </w:r>
      <w:r w:rsidRPr="00FE3A19">
        <w:t>above the values given in the above table shall be increased by IN/mm</w:t>
      </w:r>
      <w:r w:rsidRPr="00FE3A19">
        <w:rPr>
          <w:vertAlign w:val="superscript"/>
        </w:rPr>
        <w:t>2</w:t>
      </w:r>
    </w:p>
    <w:p w:rsidR="00B80304" w:rsidRPr="00FE3A19" w:rsidRDefault="00B80304" w:rsidP="00B80304">
      <w:pPr>
        <w:shd w:val="clear" w:color="auto" w:fill="FFFFFF"/>
        <w:jc w:val="both"/>
        <w:rPr>
          <w:b/>
          <w:bCs/>
          <w:spacing w:val="-3"/>
        </w:rPr>
      </w:pPr>
    </w:p>
    <w:p w:rsidR="00B80304" w:rsidRPr="00FE3A19" w:rsidRDefault="00B80304" w:rsidP="00B80304">
      <w:pPr>
        <w:shd w:val="clear" w:color="auto" w:fill="FFFFFF"/>
        <w:jc w:val="both"/>
      </w:pPr>
      <w:r w:rsidRPr="00FE3A19">
        <w:rPr>
          <w:b/>
          <w:bCs/>
          <w:spacing w:val="-3"/>
        </w:rPr>
        <w:t>4.8.3. MIX CONCRETE:</w:t>
      </w:r>
    </w:p>
    <w:p w:rsidR="00B80304" w:rsidRPr="00FE3A19" w:rsidRDefault="00B80304" w:rsidP="00B80304">
      <w:pPr>
        <w:shd w:val="clear" w:color="auto" w:fill="FFFFFF"/>
        <w:ind w:left="720"/>
        <w:jc w:val="both"/>
      </w:pPr>
      <w:r w:rsidRPr="00FE3A19">
        <w:rPr>
          <w:spacing w:val="-3"/>
        </w:rPr>
        <w:t xml:space="preserve">Nominal mix concrete may be used for concrete of M20 or lower. The proportions of materials for </w:t>
      </w:r>
      <w:r w:rsidRPr="00FE3A19">
        <w:t>nominal mix concrete shall be in accordance with Table 9.</w:t>
      </w:r>
    </w:p>
    <w:p w:rsidR="00B80304" w:rsidRPr="00FE3A19" w:rsidRDefault="00B80304" w:rsidP="00B80304">
      <w:pPr>
        <w:shd w:val="clear" w:color="auto" w:fill="FFFFFF"/>
        <w:jc w:val="both"/>
      </w:pPr>
    </w:p>
    <w:p w:rsidR="00B80304" w:rsidRPr="00FE3A19" w:rsidRDefault="00B80304" w:rsidP="00B80304">
      <w:pPr>
        <w:shd w:val="clear" w:color="auto" w:fill="FFFFFF"/>
        <w:ind w:left="720" w:hanging="720"/>
        <w:jc w:val="both"/>
      </w:pPr>
      <w:r w:rsidRPr="00FE3A19">
        <w:rPr>
          <w:b/>
          <w:bCs/>
          <w:spacing w:val="-8"/>
        </w:rPr>
        <w:t xml:space="preserve">4.8.3.1 </w:t>
      </w:r>
      <w:r w:rsidRPr="00FE3A19">
        <w:rPr>
          <w:b/>
          <w:bCs/>
          <w:spacing w:val="-8"/>
        </w:rPr>
        <w:tab/>
      </w:r>
      <w:r w:rsidRPr="00FE3A19">
        <w:rPr>
          <w:spacing w:val="-8"/>
        </w:rPr>
        <w:t xml:space="preserve">The cement content of the mix specified in Table 9 for any nominal mix shall be proper tionately </w:t>
      </w:r>
      <w:r w:rsidRPr="00FE3A19">
        <w:rPr>
          <w:spacing w:val="-7"/>
        </w:rPr>
        <w:t xml:space="preserve">increased if the quantity of water in a mix has to be increased to overcome the difficulties of placement </w:t>
      </w:r>
      <w:r w:rsidRPr="00FE3A19">
        <w:rPr>
          <w:spacing w:val="-4"/>
        </w:rPr>
        <w:t>and compaction, so that the water-cement ratio as specified as note exceed.</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center"/>
      </w:pPr>
      <w:r w:rsidRPr="00FE3A19">
        <w:rPr>
          <w:b/>
          <w:bCs/>
        </w:rPr>
        <w:t>TABLE9</w:t>
      </w:r>
    </w:p>
    <w:p w:rsidR="00B80304" w:rsidRPr="00FE3A19" w:rsidRDefault="00B80304" w:rsidP="00B80304">
      <w:pPr>
        <w:shd w:val="clear" w:color="auto" w:fill="FFFFFF"/>
        <w:jc w:val="center"/>
      </w:pPr>
      <w:r w:rsidRPr="00FE3A19">
        <w:rPr>
          <w:b/>
          <w:bCs/>
          <w:spacing w:val="-7"/>
        </w:rPr>
        <w:t>Proportion for Nominal Mix Concrete</w:t>
      </w:r>
    </w:p>
    <w:p w:rsidR="00B80304" w:rsidRPr="00FE3A19" w:rsidRDefault="00B80304" w:rsidP="00B80304">
      <w:pPr>
        <w:shd w:val="clear" w:color="auto" w:fill="FFFFFF"/>
        <w:jc w:val="center"/>
      </w:pPr>
      <w:r w:rsidRPr="00FE3A19">
        <w:rPr>
          <w:b/>
          <w:bCs/>
          <w:spacing w:val="-2"/>
        </w:rPr>
        <w:t>(Clauses 3.8.3 and 3.8.3.1)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8"/>
        <w:gridCol w:w="2383"/>
        <w:gridCol w:w="2383"/>
        <w:gridCol w:w="2074"/>
      </w:tblGrid>
      <w:tr w:rsidR="00B80304" w:rsidRPr="00FE3A19" w:rsidTr="00E15230">
        <w:trPr>
          <w:jc w:val="center"/>
        </w:trPr>
        <w:tc>
          <w:tcPr>
            <w:tcW w:w="163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Grade of Concrete</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Total quantity of dry aggregates by mass per 50 Kg of cement, to be taken as the sum of the individual masses of fine and arose aggregates Kg, Max</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Proportion of the aggregate to coarse aggregate (by mass)</w:t>
            </w:r>
          </w:p>
        </w:tc>
        <w:tc>
          <w:tcPr>
            <w:tcW w:w="20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Quantity of per 50 Kg of cement</w:t>
            </w:r>
          </w:p>
        </w:tc>
      </w:tr>
      <w:tr w:rsidR="00B80304" w:rsidRPr="00FE3A19" w:rsidTr="00E15230">
        <w:trPr>
          <w:jc w:val="center"/>
        </w:trPr>
        <w:tc>
          <w:tcPr>
            <w:tcW w:w="163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1</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2</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3</w:t>
            </w:r>
          </w:p>
        </w:tc>
        <w:tc>
          <w:tcPr>
            <w:tcW w:w="20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4</w:t>
            </w:r>
          </w:p>
        </w:tc>
      </w:tr>
      <w:tr w:rsidR="00B80304" w:rsidRPr="00FE3A19" w:rsidTr="00E15230">
        <w:trPr>
          <w:jc w:val="center"/>
        </w:trPr>
        <w:tc>
          <w:tcPr>
            <w:tcW w:w="163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 5</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800</w:t>
            </w:r>
          </w:p>
        </w:tc>
        <w:tc>
          <w:tcPr>
            <w:tcW w:w="2383" w:type="dxa"/>
            <w:vMerge w:val="restart"/>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Generally 12 but subject to an upper limit of 1:1</w:t>
            </w:r>
            <w:r w:rsidRPr="00FE3A19">
              <w:rPr>
                <w:vertAlign w:val="superscript"/>
              </w:rPr>
              <w:t>½</w:t>
            </w:r>
            <w:r w:rsidRPr="00FE3A19">
              <w:t xml:space="preserve"> lower limit of 1:2</w:t>
            </w:r>
            <w:r w:rsidRPr="00FE3A19">
              <w:rPr>
                <w:vertAlign w:val="superscript"/>
              </w:rPr>
              <w:t>½</w:t>
            </w:r>
          </w:p>
        </w:tc>
        <w:tc>
          <w:tcPr>
            <w:tcW w:w="20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60</w:t>
            </w:r>
          </w:p>
        </w:tc>
      </w:tr>
      <w:tr w:rsidR="00B80304" w:rsidRPr="00FE3A19" w:rsidTr="00E15230">
        <w:trPr>
          <w:jc w:val="center"/>
        </w:trPr>
        <w:tc>
          <w:tcPr>
            <w:tcW w:w="163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 7.5</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625</w:t>
            </w:r>
          </w:p>
        </w:tc>
        <w:tc>
          <w:tcPr>
            <w:tcW w:w="2383"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p>
        </w:tc>
        <w:tc>
          <w:tcPr>
            <w:tcW w:w="20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45</w:t>
            </w:r>
          </w:p>
        </w:tc>
      </w:tr>
      <w:tr w:rsidR="00B80304" w:rsidRPr="00FE3A19" w:rsidTr="00E15230">
        <w:trPr>
          <w:jc w:val="center"/>
        </w:trPr>
        <w:tc>
          <w:tcPr>
            <w:tcW w:w="163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 10</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480</w:t>
            </w:r>
          </w:p>
        </w:tc>
        <w:tc>
          <w:tcPr>
            <w:tcW w:w="2383"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p>
        </w:tc>
        <w:tc>
          <w:tcPr>
            <w:tcW w:w="20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34</w:t>
            </w:r>
          </w:p>
        </w:tc>
      </w:tr>
      <w:tr w:rsidR="00B80304" w:rsidRPr="00FE3A19" w:rsidTr="00E15230">
        <w:trPr>
          <w:jc w:val="center"/>
        </w:trPr>
        <w:tc>
          <w:tcPr>
            <w:tcW w:w="163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 15</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330</w:t>
            </w:r>
          </w:p>
        </w:tc>
        <w:tc>
          <w:tcPr>
            <w:tcW w:w="2383"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p>
        </w:tc>
        <w:tc>
          <w:tcPr>
            <w:tcW w:w="20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32</w:t>
            </w:r>
          </w:p>
        </w:tc>
      </w:tr>
      <w:tr w:rsidR="00B80304" w:rsidRPr="00FE3A19" w:rsidTr="00E15230">
        <w:trPr>
          <w:jc w:val="center"/>
        </w:trPr>
        <w:tc>
          <w:tcPr>
            <w:tcW w:w="163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 20</w:t>
            </w:r>
          </w:p>
        </w:tc>
        <w:tc>
          <w:tcPr>
            <w:tcW w:w="238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250</w:t>
            </w:r>
          </w:p>
        </w:tc>
        <w:tc>
          <w:tcPr>
            <w:tcW w:w="2383"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p>
        </w:tc>
        <w:tc>
          <w:tcPr>
            <w:tcW w:w="207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30</w:t>
            </w:r>
          </w:p>
        </w:tc>
      </w:tr>
    </w:tbl>
    <w:p w:rsidR="00B80304" w:rsidRPr="00FE3A19" w:rsidRDefault="00B80304" w:rsidP="00B80304">
      <w:pPr>
        <w:jc w:val="both"/>
      </w:pPr>
    </w:p>
    <w:p w:rsidR="00B80304" w:rsidRPr="00FE3A19" w:rsidRDefault="00B80304" w:rsidP="00B80304">
      <w:pPr>
        <w:shd w:val="clear" w:color="auto" w:fill="FFFFFF"/>
        <w:tabs>
          <w:tab w:val="right" w:pos="3019"/>
          <w:tab w:val="left" w:pos="7944"/>
        </w:tabs>
        <w:jc w:val="both"/>
      </w:pPr>
    </w:p>
    <w:p w:rsidR="00B80304" w:rsidRPr="00FE3A19" w:rsidRDefault="00B80304" w:rsidP="00B80304">
      <w:pPr>
        <w:shd w:val="clear" w:color="auto" w:fill="FFFFFF"/>
        <w:jc w:val="both"/>
      </w:pPr>
      <w:r w:rsidRPr="00FE3A19">
        <w:rPr>
          <w:b/>
          <w:bCs/>
        </w:rPr>
        <w:t>NOTE:</w:t>
      </w:r>
    </w:p>
    <w:p w:rsidR="00B80304" w:rsidRPr="00FE3A19" w:rsidRDefault="00B80304" w:rsidP="00B80304">
      <w:pPr>
        <w:shd w:val="clear" w:color="auto" w:fill="FFFFFF"/>
        <w:jc w:val="both"/>
      </w:pPr>
      <w:r w:rsidRPr="00FE3A19">
        <w:rPr>
          <w:b/>
          <w:bCs/>
          <w:spacing w:val="-3"/>
        </w:rPr>
        <w:t xml:space="preserve">The proportion of the fine to coarse aggregates should be adjusted from upper limit to lower </w:t>
      </w:r>
      <w:r w:rsidRPr="00FE3A19">
        <w:rPr>
          <w:b/>
          <w:bCs/>
          <w:spacing w:val="-2"/>
        </w:rPr>
        <w:t xml:space="preserve">limit progressively as the grading of fine aggregates becomes finer and the maximum size of </w:t>
      </w:r>
      <w:r w:rsidRPr="00FE3A19">
        <w:rPr>
          <w:b/>
          <w:bCs/>
          <w:spacing w:val="-1"/>
        </w:rPr>
        <w:t>coarse aggregate becomes larger. Graded coarse aggregate shall be used.</w:t>
      </w:r>
    </w:p>
    <w:p w:rsidR="00B80304" w:rsidRPr="00FE3A19" w:rsidRDefault="00B80304" w:rsidP="00B80304">
      <w:pPr>
        <w:shd w:val="clear" w:color="auto" w:fill="FFFFFF"/>
        <w:jc w:val="both"/>
        <w:rPr>
          <w:b/>
          <w:bCs/>
          <w:spacing w:val="-10"/>
        </w:rPr>
      </w:pPr>
    </w:p>
    <w:p w:rsidR="00B80304" w:rsidRPr="00FE3A19" w:rsidRDefault="00B80304" w:rsidP="00B80304">
      <w:pPr>
        <w:shd w:val="clear" w:color="auto" w:fill="FFFFFF"/>
        <w:jc w:val="both"/>
      </w:pPr>
      <w:r w:rsidRPr="00FE3A19">
        <w:rPr>
          <w:b/>
          <w:bCs/>
          <w:spacing w:val="-10"/>
        </w:rPr>
        <w:t>EXAMPLE:</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left="720"/>
        <w:jc w:val="both"/>
      </w:pPr>
      <w:r w:rsidRPr="00FE3A19">
        <w:rPr>
          <w:spacing w:val="-7"/>
        </w:rPr>
        <w:t xml:space="preserve">For an average grading of fine aggregate (that is, Zone ii of Table 4 of iS 383), the proportions shall be </w:t>
      </w:r>
      <w:r w:rsidRPr="00FE3A19">
        <w:rPr>
          <w:spacing w:val="-8"/>
        </w:rPr>
        <w:t>1:11/2 and 1:21/2 for maximum size of aggregates 10mm and 40 mm respectively.</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jc w:val="both"/>
      </w:pPr>
      <w:r w:rsidRPr="00FE3A19">
        <w:rPr>
          <w:b/>
          <w:bCs/>
          <w:spacing w:val="-4"/>
        </w:rPr>
        <w:t>4.9 PRODUCTION OF CONCRETE:</w:t>
      </w:r>
    </w:p>
    <w:p w:rsidR="00B80304" w:rsidRPr="00FE3A19" w:rsidRDefault="00B80304" w:rsidP="00B80304">
      <w:pPr>
        <w:shd w:val="clear" w:color="auto" w:fill="FFFFFF"/>
        <w:jc w:val="both"/>
        <w:rPr>
          <w:b/>
          <w:bCs/>
          <w:spacing w:val="-4"/>
        </w:rPr>
      </w:pPr>
      <w:r w:rsidRPr="00FE3A19">
        <w:rPr>
          <w:b/>
          <w:bCs/>
          <w:spacing w:val="-4"/>
        </w:rPr>
        <w:t>4.9.1 QUALITY ASSURANCE MEASURES:</w:t>
      </w:r>
    </w:p>
    <w:p w:rsidR="00B80304" w:rsidRPr="00FE3A19" w:rsidRDefault="00B80304" w:rsidP="00B80304">
      <w:pPr>
        <w:shd w:val="clear" w:color="auto" w:fill="FFFFFF"/>
        <w:jc w:val="both"/>
      </w:pPr>
    </w:p>
    <w:p w:rsidR="00B80304" w:rsidRPr="00FE3A19" w:rsidRDefault="00B80304" w:rsidP="00B80304">
      <w:pPr>
        <w:widowControl w:val="0"/>
        <w:numPr>
          <w:ilvl w:val="0"/>
          <w:numId w:val="110"/>
        </w:numPr>
        <w:shd w:val="clear" w:color="auto" w:fill="FFFFFF"/>
        <w:tabs>
          <w:tab w:val="left" w:pos="730"/>
        </w:tabs>
        <w:autoSpaceDE w:val="0"/>
        <w:autoSpaceDN w:val="0"/>
        <w:adjustRightInd w:val="0"/>
        <w:ind w:left="1440" w:hanging="720"/>
        <w:jc w:val="both"/>
        <w:rPr>
          <w:b/>
          <w:bCs/>
          <w:spacing w:val="-8"/>
        </w:rPr>
      </w:pPr>
      <w:r w:rsidRPr="00FE3A19">
        <w:rPr>
          <w:spacing w:val="-6"/>
        </w:rPr>
        <w:t xml:space="preserve">In order that the properties of the completed structure be consistent witht the requirements and </w:t>
      </w:r>
      <w:r w:rsidRPr="00FE3A19">
        <w:rPr>
          <w:spacing w:val="-9"/>
        </w:rPr>
        <w:t xml:space="preserve">the assumptions made during the planning and the design adequate quality assurance measures shall be </w:t>
      </w:r>
      <w:r w:rsidRPr="00FE3A19">
        <w:rPr>
          <w:spacing w:val="-8"/>
        </w:rPr>
        <w:t xml:space="preserve">taken. The construction should result in satis serviceability shall be taken. The construction should result </w:t>
      </w:r>
      <w:r w:rsidRPr="00FE3A19">
        <w:rPr>
          <w:spacing w:val="-6"/>
        </w:rPr>
        <w:t xml:space="preserve">in satisfactory strength serviceability and long term durability so as to lower the overall life-cycle cost. </w:t>
      </w:r>
      <w:r w:rsidRPr="00FE3A19">
        <w:rPr>
          <w:spacing w:val="-10"/>
        </w:rPr>
        <w:t xml:space="preserve">Quality assurance in construction activity relates to proper workmanship in the execution of works by the </w:t>
      </w:r>
      <w:r w:rsidRPr="00FE3A19">
        <w:t>use of structure including timely maintenance and repair by the owner.</w:t>
      </w:r>
    </w:p>
    <w:p w:rsidR="00B80304" w:rsidRPr="00FE3A19" w:rsidRDefault="00B80304" w:rsidP="00B80304">
      <w:pPr>
        <w:shd w:val="clear" w:color="auto" w:fill="FFFFFF"/>
        <w:tabs>
          <w:tab w:val="left" w:pos="730"/>
        </w:tabs>
        <w:ind w:left="810" w:hanging="810"/>
        <w:jc w:val="both"/>
        <w:rPr>
          <w:b/>
          <w:bCs/>
          <w:spacing w:val="-8"/>
        </w:rPr>
      </w:pPr>
    </w:p>
    <w:p w:rsidR="00B80304" w:rsidRPr="00FE3A19" w:rsidRDefault="00B80304" w:rsidP="00B80304">
      <w:pPr>
        <w:widowControl w:val="0"/>
        <w:numPr>
          <w:ilvl w:val="0"/>
          <w:numId w:val="110"/>
        </w:numPr>
        <w:shd w:val="clear" w:color="auto" w:fill="FFFFFF"/>
        <w:tabs>
          <w:tab w:val="left" w:pos="730"/>
        </w:tabs>
        <w:autoSpaceDE w:val="0"/>
        <w:autoSpaceDN w:val="0"/>
        <w:adjustRightInd w:val="0"/>
        <w:ind w:left="1440" w:hanging="720"/>
        <w:jc w:val="both"/>
        <w:rPr>
          <w:b/>
          <w:bCs/>
          <w:spacing w:val="-6"/>
        </w:rPr>
      </w:pPr>
      <w:r w:rsidRPr="00FE3A19">
        <w:rPr>
          <w:spacing w:val="-7"/>
        </w:rPr>
        <w:t xml:space="preserve">Quality assurance measures are both technical and organizational. Some common cases should </w:t>
      </w:r>
      <w:r w:rsidRPr="00FE3A19">
        <w:rPr>
          <w:spacing w:val="-11"/>
        </w:rPr>
        <w:t xml:space="preserve">be specified in a general Quality Assurance Plan which shall identify the, key elements necessary to provide </w:t>
      </w:r>
      <w:r w:rsidRPr="00FE3A19">
        <w:rPr>
          <w:spacing w:val="-5"/>
        </w:rPr>
        <w:t xml:space="preserve">fitness of the structure and the means by which they are to be provided and measured with the overall </w:t>
      </w:r>
      <w:r w:rsidRPr="00FE3A19">
        <w:rPr>
          <w:spacing w:val="-11"/>
        </w:rPr>
        <w:t xml:space="preserve">purpose to provide confidence that the realized project will work satisfactorily in service fulfilling intended </w:t>
      </w:r>
      <w:r w:rsidRPr="00FE3A19">
        <w:rPr>
          <w:spacing w:val="-9"/>
        </w:rPr>
        <w:t xml:space="preserve">needs. The job control and quality assurance would involve quality audit of both the inputs as well as the </w:t>
      </w:r>
      <w:r w:rsidRPr="00FE3A19">
        <w:rPr>
          <w:spacing w:val="-8"/>
        </w:rPr>
        <w:t xml:space="preserve">outputs. Inputs are in the form of materials for concrete; workmanship in all stages of batching, mixing </w:t>
      </w:r>
      <w:r w:rsidRPr="00FE3A19">
        <w:rPr>
          <w:spacing w:val="-5"/>
        </w:rPr>
        <w:t xml:space="preserve">transportation, placing compaction and the realted plans, machinery and equipments; resulting in the </w:t>
      </w:r>
      <w:r w:rsidRPr="00FE3A19">
        <w:rPr>
          <w:spacing w:val="-6"/>
        </w:rPr>
        <w:t>output in the form of concrete in place. To ensure proper performance, it is necessary that each step in</w:t>
      </w:r>
      <w:r w:rsidRPr="00FE3A19">
        <w:rPr>
          <w:spacing w:val="-5"/>
        </w:rPr>
        <w:t>concreting which will be covered by the next step is inspected as the work proceeds (see also 3.16).</w:t>
      </w:r>
    </w:p>
    <w:p w:rsidR="00B80304" w:rsidRPr="00FE3A19" w:rsidRDefault="00B80304" w:rsidP="00B80304">
      <w:pPr>
        <w:shd w:val="clear" w:color="auto" w:fill="FFFFFF"/>
        <w:tabs>
          <w:tab w:val="left" w:pos="730"/>
        </w:tabs>
        <w:jc w:val="both"/>
        <w:rPr>
          <w:b/>
          <w:bCs/>
          <w:spacing w:val="-6"/>
        </w:rPr>
      </w:pP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710"/>
        </w:tabs>
        <w:ind w:left="566" w:hanging="566"/>
        <w:jc w:val="both"/>
      </w:pPr>
      <w:r w:rsidRPr="00FE3A19">
        <w:rPr>
          <w:b/>
          <w:bCs/>
        </w:rPr>
        <w:t>4.9.1.3</w:t>
      </w:r>
      <w:r w:rsidRPr="00FE3A19">
        <w:rPr>
          <w:b/>
          <w:bCs/>
        </w:rPr>
        <w:tab/>
      </w:r>
      <w:r w:rsidRPr="00FE3A19">
        <w:t xml:space="preserve">Each party involved in the realization of a project should establish and implement a Quality </w:t>
      </w:r>
      <w:r w:rsidRPr="00FE3A19">
        <w:rPr>
          <w:spacing w:val="-1"/>
        </w:rPr>
        <w:t xml:space="preserve">Assurance Plan for its participation in the project. Supplier's and subcontractor's activities shall be </w:t>
      </w:r>
      <w:r w:rsidRPr="00FE3A19">
        <w:rPr>
          <w:spacing w:val="-6"/>
        </w:rPr>
        <w:t xml:space="preserve">covered in the plan. The individual Quality Assurance Plans shall fit into and general Quality Assurance </w:t>
      </w:r>
      <w:r w:rsidRPr="00FE3A19">
        <w:t>Plan. A Quality Assurance Plan shall define the tasks and responsibilities of all persons involved, adequate control and checking procedures and the organization and maintaining adequate documentation of the should generally in elude:</w:t>
      </w:r>
    </w:p>
    <w:p w:rsidR="00B80304" w:rsidRPr="00FE3A19" w:rsidRDefault="00B80304" w:rsidP="00B80304">
      <w:pPr>
        <w:shd w:val="clear" w:color="auto" w:fill="FFFFFF"/>
        <w:tabs>
          <w:tab w:val="left" w:pos="710"/>
        </w:tabs>
        <w:ind w:left="566" w:hanging="566"/>
        <w:jc w:val="both"/>
      </w:pPr>
    </w:p>
    <w:p w:rsidR="00B80304" w:rsidRPr="00FE3A19" w:rsidRDefault="00B80304" w:rsidP="00B80304">
      <w:pPr>
        <w:widowControl w:val="0"/>
        <w:numPr>
          <w:ilvl w:val="0"/>
          <w:numId w:val="111"/>
        </w:numPr>
        <w:shd w:val="clear" w:color="auto" w:fill="FFFFFF"/>
        <w:tabs>
          <w:tab w:val="left" w:pos="566"/>
        </w:tabs>
        <w:autoSpaceDE w:val="0"/>
        <w:autoSpaceDN w:val="0"/>
        <w:adjustRightInd w:val="0"/>
        <w:ind w:left="720" w:hanging="360"/>
        <w:jc w:val="both"/>
        <w:rPr>
          <w:spacing w:val="-4"/>
        </w:rPr>
      </w:pPr>
      <w:r w:rsidRPr="00FE3A19">
        <w:t xml:space="preserve">Test reports and manufacture's certificate for materials, concrete mix design </w:t>
      </w:r>
    </w:p>
    <w:p w:rsidR="00B80304" w:rsidRPr="00FE3A19" w:rsidRDefault="00B80304" w:rsidP="00B80304">
      <w:pPr>
        <w:shd w:val="clear" w:color="auto" w:fill="FFFFFF"/>
        <w:tabs>
          <w:tab w:val="left" w:pos="566"/>
        </w:tabs>
        <w:ind w:left="566"/>
        <w:jc w:val="both"/>
        <w:rPr>
          <w:spacing w:val="-4"/>
        </w:rPr>
      </w:pPr>
      <w:r w:rsidRPr="00FE3A19">
        <w:tab/>
      </w:r>
      <w:r w:rsidRPr="00FE3A19">
        <w:tab/>
        <w:t>details.</w:t>
      </w:r>
    </w:p>
    <w:p w:rsidR="00B80304" w:rsidRPr="00FE3A19" w:rsidRDefault="00B80304" w:rsidP="00B80304">
      <w:pPr>
        <w:widowControl w:val="0"/>
        <w:numPr>
          <w:ilvl w:val="0"/>
          <w:numId w:val="111"/>
        </w:numPr>
        <w:shd w:val="clear" w:color="auto" w:fill="FFFFFF"/>
        <w:tabs>
          <w:tab w:val="left" w:pos="566"/>
        </w:tabs>
        <w:autoSpaceDE w:val="0"/>
        <w:autoSpaceDN w:val="0"/>
        <w:adjustRightInd w:val="0"/>
        <w:ind w:left="720" w:hanging="360"/>
        <w:jc w:val="both"/>
        <w:rPr>
          <w:spacing w:val="-1"/>
        </w:rPr>
      </w:pPr>
      <w:r w:rsidRPr="00FE3A19">
        <w:t>Pour cards for site organization and clearance for concrete placement.</w:t>
      </w:r>
    </w:p>
    <w:p w:rsidR="00B80304" w:rsidRPr="00FE3A19" w:rsidRDefault="00B80304" w:rsidP="00B80304">
      <w:pPr>
        <w:widowControl w:val="0"/>
        <w:numPr>
          <w:ilvl w:val="0"/>
          <w:numId w:val="111"/>
        </w:numPr>
        <w:shd w:val="clear" w:color="auto" w:fill="FFFFFF"/>
        <w:tabs>
          <w:tab w:val="left" w:pos="566"/>
        </w:tabs>
        <w:autoSpaceDE w:val="0"/>
        <w:autoSpaceDN w:val="0"/>
        <w:adjustRightInd w:val="0"/>
        <w:ind w:left="720" w:hanging="360"/>
        <w:jc w:val="both"/>
        <w:rPr>
          <w:spacing w:val="-1"/>
        </w:rPr>
      </w:pPr>
      <w:r w:rsidRPr="00FE3A19">
        <w:t>Nonconformance reports, change orders</w:t>
      </w:r>
    </w:p>
    <w:p w:rsidR="00B80304" w:rsidRPr="00FE3A19" w:rsidRDefault="00B80304" w:rsidP="00B80304">
      <w:pPr>
        <w:widowControl w:val="0"/>
        <w:numPr>
          <w:ilvl w:val="0"/>
          <w:numId w:val="111"/>
        </w:numPr>
        <w:shd w:val="clear" w:color="auto" w:fill="FFFFFF"/>
        <w:tabs>
          <w:tab w:val="left" w:pos="566"/>
          <w:tab w:val="left" w:pos="5664"/>
        </w:tabs>
        <w:autoSpaceDE w:val="0"/>
        <w:autoSpaceDN w:val="0"/>
        <w:adjustRightInd w:val="0"/>
        <w:ind w:left="720" w:hanging="360"/>
        <w:jc w:val="both"/>
        <w:rPr>
          <w:spacing w:val="-3"/>
        </w:rPr>
      </w:pPr>
      <w:r w:rsidRPr="00FE3A19">
        <w:rPr>
          <w:spacing w:val="-1"/>
        </w:rPr>
        <w:t>Quality control charts.</w:t>
      </w:r>
      <w:r w:rsidRPr="00FE3A19">
        <w:tab/>
      </w:r>
    </w:p>
    <w:p w:rsidR="00B80304" w:rsidRPr="00FE3A19" w:rsidRDefault="00B80304" w:rsidP="00B80304">
      <w:pPr>
        <w:widowControl w:val="0"/>
        <w:numPr>
          <w:ilvl w:val="0"/>
          <w:numId w:val="111"/>
        </w:numPr>
        <w:shd w:val="clear" w:color="auto" w:fill="FFFFFF"/>
        <w:tabs>
          <w:tab w:val="left" w:pos="566"/>
        </w:tabs>
        <w:autoSpaceDE w:val="0"/>
        <w:autoSpaceDN w:val="0"/>
        <w:adjustRightInd w:val="0"/>
        <w:ind w:left="720" w:hanging="360"/>
        <w:jc w:val="both"/>
        <w:rPr>
          <w:spacing w:val="-6"/>
        </w:rPr>
      </w:pPr>
      <w:r w:rsidRPr="00FE3A19">
        <w:rPr>
          <w:spacing w:val="-2"/>
        </w:rPr>
        <w:t>Statistical analysis.</w:t>
      </w:r>
    </w:p>
    <w:p w:rsidR="00B80304" w:rsidRPr="00FE3A19" w:rsidRDefault="00B80304" w:rsidP="00B80304">
      <w:pPr>
        <w:shd w:val="clear" w:color="auto" w:fill="FFFFFF"/>
        <w:spacing w:before="240"/>
        <w:jc w:val="both"/>
        <w:rPr>
          <w:b/>
          <w:bCs/>
        </w:rPr>
      </w:pPr>
      <w:r w:rsidRPr="00FE3A19">
        <w:rPr>
          <w:b/>
          <w:bCs/>
        </w:rPr>
        <w:t>NOTE:</w:t>
      </w:r>
      <w:r w:rsidRPr="00FE3A19">
        <w:t>—</w:t>
      </w:r>
      <w:r w:rsidRPr="00FE3A19">
        <w:rPr>
          <w:b/>
          <w:bCs/>
        </w:rPr>
        <w:t xml:space="preserve">Quality control charts are recommended wherever the concrete is in </w:t>
      </w:r>
    </w:p>
    <w:p w:rsidR="00B80304" w:rsidRPr="00FE3A19" w:rsidRDefault="00B80304" w:rsidP="00B80304">
      <w:pPr>
        <w:shd w:val="clear" w:color="auto" w:fill="FFFFFF"/>
        <w:ind w:firstLine="720"/>
        <w:jc w:val="both"/>
      </w:pPr>
      <w:r w:rsidRPr="00FE3A19">
        <w:rPr>
          <w:b/>
          <w:bCs/>
        </w:rPr>
        <w:t xml:space="preserve">    Continuous production over considerable period.</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pPr>
      <w:r w:rsidRPr="00FE3A19">
        <w:rPr>
          <w:b/>
          <w:bCs/>
        </w:rPr>
        <w:lastRenderedPageBreak/>
        <w:t>4.9.2 BATCHLNG</w:t>
      </w:r>
    </w:p>
    <w:p w:rsidR="00B80304" w:rsidRPr="00FE3A19" w:rsidRDefault="00B80304" w:rsidP="00B80304">
      <w:pPr>
        <w:shd w:val="clear" w:color="auto" w:fill="FFFFFF"/>
        <w:ind w:left="720"/>
        <w:jc w:val="both"/>
      </w:pPr>
      <w:r w:rsidRPr="00FE3A19">
        <w:t>To avoid confusion and error in batching, consideration should be given to using the smallest practical number of different concrete mixes on any site or in any one plant. In batching concrete, the quantity of both cement and aggregate shall be determined by mass, admixture, if solid by mass; liquid admixture may however be measured in volume or mass; water shall be weighted or measured by volume in a calibrated tank (see also IS 4925) Ready-mixed concrete supplied by ready-mixed concrete plant shall be preferred. For large and medium project sites the concrete shall be sourced from ready-mixed concrete plants or from on site or off site batching and mixing plants (see 4926).</w:t>
      </w:r>
    </w:p>
    <w:p w:rsidR="00B80304" w:rsidRPr="00FE3A19" w:rsidRDefault="00B80304" w:rsidP="00B80304">
      <w:pPr>
        <w:shd w:val="clear" w:color="auto" w:fill="FFFFFF"/>
        <w:ind w:left="720"/>
        <w:jc w:val="both"/>
      </w:pPr>
    </w:p>
    <w:p w:rsidR="00B80304" w:rsidRPr="00FE3A19" w:rsidRDefault="00B80304" w:rsidP="00B80304">
      <w:pPr>
        <w:widowControl w:val="0"/>
        <w:numPr>
          <w:ilvl w:val="0"/>
          <w:numId w:val="112"/>
        </w:numPr>
        <w:shd w:val="clear" w:color="auto" w:fill="FFFFFF"/>
        <w:tabs>
          <w:tab w:val="left" w:pos="672"/>
        </w:tabs>
        <w:autoSpaceDE w:val="0"/>
        <w:autoSpaceDN w:val="0"/>
        <w:adjustRightInd w:val="0"/>
        <w:ind w:left="900" w:hanging="900"/>
        <w:jc w:val="both"/>
        <w:rPr>
          <w:b/>
          <w:bCs/>
          <w:spacing w:val="-2"/>
        </w:rPr>
      </w:pPr>
      <w:r w:rsidRPr="00FE3A19">
        <w:rPr>
          <w:spacing w:val="-2"/>
        </w:rPr>
        <w:t xml:space="preserve">Except where it can be shown to the satisfaction on the Engineer-in-charge that supply of property </w:t>
      </w:r>
      <w:r w:rsidRPr="00FE3A19">
        <w:t xml:space="preserve">graded aggregate of uniform quality can be maintained over a period of work, the grading of aggregate should be controlled by obtaining the coarse aggregate in different sizes and blending them in the right proportions when required, the different sizes being stockpiled for several hours preferably a day before use. The grading of coarse and fine aggregate should be checked as </w:t>
      </w:r>
      <w:r w:rsidRPr="00FE3A19">
        <w:rPr>
          <w:spacing w:val="-2"/>
        </w:rPr>
        <w:t xml:space="preserve">frequently as possible, the frequency for a given job being determined by the Engineer-in-charge to </w:t>
      </w:r>
      <w:r w:rsidRPr="00FE3A19">
        <w:t>ensure that the specified grading is maintained.</w:t>
      </w:r>
    </w:p>
    <w:p w:rsidR="00B80304" w:rsidRPr="00FE3A19" w:rsidRDefault="00B80304" w:rsidP="00B80304">
      <w:pPr>
        <w:widowControl w:val="0"/>
        <w:numPr>
          <w:ilvl w:val="0"/>
          <w:numId w:val="112"/>
        </w:numPr>
        <w:shd w:val="clear" w:color="auto" w:fill="FFFFFF"/>
        <w:tabs>
          <w:tab w:val="left" w:pos="672"/>
        </w:tabs>
        <w:autoSpaceDE w:val="0"/>
        <w:autoSpaceDN w:val="0"/>
        <w:adjustRightInd w:val="0"/>
        <w:spacing w:before="240"/>
        <w:ind w:left="900" w:hanging="900"/>
        <w:jc w:val="both"/>
        <w:rPr>
          <w:b/>
          <w:bCs/>
        </w:rPr>
      </w:pPr>
      <w:r w:rsidRPr="00FE3A19">
        <w:t>The accuracy of the measuring equipment shall be within ±2 percent of the quantity of cement being measured and within ±3 percent of the quantity of aggregate, admixtures and water being measured.</w:t>
      </w:r>
    </w:p>
    <w:p w:rsidR="00B80304" w:rsidRPr="00FE3A19" w:rsidRDefault="00B80304" w:rsidP="00B80304">
      <w:pPr>
        <w:shd w:val="clear" w:color="auto" w:fill="FFFFFF"/>
        <w:spacing w:before="240"/>
        <w:ind w:left="900" w:hanging="900"/>
        <w:jc w:val="both"/>
      </w:pPr>
      <w:r w:rsidRPr="00FE3A19">
        <w:rPr>
          <w:b/>
          <w:bCs/>
        </w:rPr>
        <w:t xml:space="preserve">4.9..2.3 </w:t>
      </w:r>
      <w:r w:rsidRPr="00FE3A19">
        <w:rPr>
          <w:b/>
          <w:bCs/>
        </w:rPr>
        <w:tab/>
      </w:r>
      <w:r w:rsidRPr="00FE3A19">
        <w:t>Proportion / type and grading of aggregates shall be made by trail in such way so as to obtain densest possible concrete. All ingredients of the concrete should be used by mass only.</w:t>
      </w:r>
    </w:p>
    <w:p w:rsidR="00B80304" w:rsidRPr="00FE3A19" w:rsidRDefault="00B80304" w:rsidP="00B80304">
      <w:pPr>
        <w:shd w:val="clear" w:color="auto" w:fill="FFFFFF"/>
        <w:tabs>
          <w:tab w:val="left" w:pos="653"/>
        </w:tabs>
        <w:spacing w:before="240"/>
        <w:ind w:left="900" w:hanging="900"/>
        <w:jc w:val="both"/>
      </w:pPr>
      <w:r w:rsidRPr="00FE3A19">
        <w:rPr>
          <w:b/>
          <w:bCs/>
          <w:spacing w:val="-3"/>
        </w:rPr>
        <w:t>4.9.2.4</w:t>
      </w:r>
      <w:r w:rsidRPr="00FE3A19">
        <w:rPr>
          <w:b/>
          <w:bCs/>
        </w:rPr>
        <w:tab/>
      </w:r>
      <w:r w:rsidRPr="00FE3A19">
        <w:rPr>
          <w:b/>
          <w:bCs/>
        </w:rPr>
        <w:tab/>
      </w:r>
      <w:r w:rsidRPr="00FE3A19">
        <w:rPr>
          <w:spacing w:val="-3"/>
        </w:rPr>
        <w:t xml:space="preserve">Volume batching may be allowed only where weigh-batching is not practical and provided accurate </w:t>
      </w:r>
      <w:r w:rsidRPr="00FE3A19">
        <w:t xml:space="preserve">bulk densities of materials to be actually used in concrete have earlier been established. Allowance for bulking shall be made in accordance with IS 2386 (Part 3). The mass volume relationship </w:t>
      </w:r>
      <w:r w:rsidRPr="00FE3A19">
        <w:rPr>
          <w:spacing w:val="-1"/>
        </w:rPr>
        <w:t xml:space="preserve">should be checked as frequently as necessary, the frequency for the given job being determined by </w:t>
      </w:r>
      <w:r w:rsidRPr="00FE3A19">
        <w:t>Engineer-in charge to ensure that the specified grading is maintained.</w:t>
      </w:r>
    </w:p>
    <w:p w:rsidR="00B80304" w:rsidRPr="00FE3A19" w:rsidRDefault="00B80304" w:rsidP="00B80304">
      <w:pPr>
        <w:shd w:val="clear" w:color="auto" w:fill="FFFFFF"/>
        <w:tabs>
          <w:tab w:val="left" w:pos="653"/>
        </w:tabs>
        <w:jc w:val="both"/>
      </w:pPr>
    </w:p>
    <w:p w:rsidR="00B80304" w:rsidRPr="00FE3A19" w:rsidRDefault="00B80304" w:rsidP="00B80304">
      <w:pPr>
        <w:shd w:val="clear" w:color="auto" w:fill="FFFFFF"/>
        <w:jc w:val="both"/>
      </w:pPr>
    </w:p>
    <w:p w:rsidR="00B80304" w:rsidRPr="00FE3A19" w:rsidRDefault="00B80304" w:rsidP="00B80304">
      <w:pPr>
        <w:shd w:val="clear" w:color="auto" w:fill="FFFFFF"/>
        <w:ind w:left="720" w:hanging="720"/>
        <w:jc w:val="both"/>
      </w:pPr>
      <w:r w:rsidRPr="00FE3A19">
        <w:rPr>
          <w:b/>
          <w:bCs/>
          <w:spacing w:val="-2"/>
        </w:rPr>
        <w:t xml:space="preserve">4.9.2.5 </w:t>
      </w:r>
      <w:r w:rsidRPr="00FE3A19">
        <w:rPr>
          <w:b/>
          <w:bCs/>
          <w:spacing w:val="-2"/>
        </w:rPr>
        <w:tab/>
      </w:r>
      <w:r w:rsidRPr="00FE3A19">
        <w:rPr>
          <w:spacing w:val="-2"/>
        </w:rPr>
        <w:t xml:space="preserve">It is important to maintain the water-cement ratio constant at its correct value. To this end, </w:t>
      </w:r>
      <w:r w:rsidRPr="00FE3A19">
        <w:rPr>
          <w:spacing w:val="-5"/>
        </w:rPr>
        <w:t xml:space="preserve">determination of moisture contents in both fine and coarse aggregates shall be made as frequently as </w:t>
      </w:r>
      <w:r w:rsidRPr="00FE3A19">
        <w:rPr>
          <w:spacing w:val="-9"/>
        </w:rPr>
        <w:t xml:space="preserve">possible, the frequency for a given job being determined by the Engineer-in-charge according to weather conditions. The amount of the added water shall be adjusted to moisture contents in aggregates, IS 23 86 </w:t>
      </w:r>
      <w:r w:rsidRPr="00FE3A19">
        <w:rPr>
          <w:spacing w:val="-3"/>
        </w:rPr>
        <w:t xml:space="preserve">(Part 3) may be referred to. To allow for the variation in mass of aggregate due to variation in their </w:t>
      </w:r>
      <w:r w:rsidRPr="00FE3A19">
        <w:rPr>
          <w:spacing w:val="-7"/>
        </w:rPr>
        <w:t xml:space="preserve">moisture content, suitable adjustments in the masses of aggregates shall also be made. In the absence of </w:t>
      </w:r>
      <w:r w:rsidRPr="00FE3A19">
        <w:rPr>
          <w:spacing w:val="-6"/>
        </w:rPr>
        <w:t xml:space="preserve">exact data, only in the case of nominal mixes, the amount of surface water may be estimated from the </w:t>
      </w:r>
      <w:r w:rsidRPr="00FE3A19">
        <w:t>values given in Table 10.</w:t>
      </w:r>
    </w:p>
    <w:p w:rsidR="00B80304" w:rsidRPr="00FE3A19" w:rsidRDefault="00B80304" w:rsidP="00B80304">
      <w:pPr>
        <w:shd w:val="clear" w:color="auto" w:fill="FFFFFF"/>
        <w:jc w:val="center"/>
        <w:rPr>
          <w:b/>
          <w:bCs/>
        </w:rPr>
      </w:pPr>
      <w:r w:rsidRPr="00FE3A19">
        <w:rPr>
          <w:b/>
          <w:bCs/>
        </w:rPr>
        <w:t>Table 10</w:t>
      </w:r>
    </w:p>
    <w:p w:rsidR="00B80304" w:rsidRPr="00FE3A19" w:rsidRDefault="00B80304" w:rsidP="00B80304">
      <w:pPr>
        <w:shd w:val="clear" w:color="auto" w:fill="FFFFFF"/>
        <w:jc w:val="center"/>
      </w:pPr>
      <w:r w:rsidRPr="00FE3A19">
        <w:rPr>
          <w:b/>
          <w:bCs/>
        </w:rPr>
        <w:t>SURFACE WATER CARRIED BY AGGREGATE</w:t>
      </w:r>
    </w:p>
    <w:p w:rsidR="00B80304" w:rsidRPr="00FE3A19" w:rsidRDefault="00B80304" w:rsidP="00B80304">
      <w:pPr>
        <w:shd w:val="clear" w:color="auto" w:fill="FFFFFF"/>
        <w:tabs>
          <w:tab w:val="left" w:pos="5131"/>
        </w:tabs>
        <w:jc w:val="center"/>
        <w:rPr>
          <w:b/>
          <w:bCs/>
        </w:rPr>
      </w:pPr>
      <w:r w:rsidRPr="00FE3A19">
        <w:rPr>
          <w:b/>
          <w:bCs/>
        </w:rPr>
        <w:t>(Clause 3.9.2.5)</w:t>
      </w:r>
    </w:p>
    <w:p w:rsidR="00B80304" w:rsidRPr="00FE3A19" w:rsidRDefault="00B80304" w:rsidP="00B80304">
      <w:pPr>
        <w:shd w:val="clear" w:color="auto" w:fill="FFFFFF"/>
        <w:tabs>
          <w:tab w:val="center" w:pos="8376"/>
        </w:tabs>
        <w:jc w:val="both"/>
        <w:rPr>
          <w:b/>
          <w:bCs/>
        </w:rPr>
      </w:pPr>
      <w:r w:rsidRPr="00FE3A19">
        <w:rPr>
          <w:b/>
          <w:bCs/>
        </w:rPr>
        <w:lastRenderedPageBreak/>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30"/>
        <w:gridCol w:w="2377"/>
        <w:gridCol w:w="2377"/>
        <w:gridCol w:w="2378"/>
      </w:tblGrid>
      <w:tr w:rsidR="00B80304" w:rsidRPr="00FE3A19" w:rsidTr="00E15230">
        <w:trPr>
          <w:jc w:val="center"/>
        </w:trPr>
        <w:tc>
          <w:tcPr>
            <w:tcW w:w="72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rPr>
                <w:b/>
                <w:bCs/>
              </w:rPr>
            </w:pPr>
            <w:r w:rsidRPr="00FE3A19">
              <w:rPr>
                <w:b/>
                <w:bCs/>
              </w:rPr>
              <w:t>Sl.No.</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rPr>
                <w:b/>
                <w:bCs/>
              </w:rPr>
            </w:pPr>
            <w:r w:rsidRPr="00FE3A19">
              <w:rPr>
                <w:b/>
                <w:bCs/>
              </w:rPr>
              <w:t>Aggregates</w:t>
            </w:r>
          </w:p>
        </w:tc>
        <w:tc>
          <w:tcPr>
            <w:tcW w:w="4755" w:type="dxa"/>
            <w:gridSpan w:val="2"/>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rPr>
                <w:b/>
                <w:bCs/>
              </w:rPr>
            </w:pPr>
            <w:r w:rsidRPr="00FE3A19">
              <w:rPr>
                <w:b/>
                <w:bCs/>
              </w:rPr>
              <w:t>Approximate Quantity of Surface</w:t>
            </w:r>
          </w:p>
          <w:p w:rsidR="00B80304" w:rsidRPr="00FE3A19" w:rsidRDefault="00DB7ADC" w:rsidP="00E15230">
            <w:pPr>
              <w:tabs>
                <w:tab w:val="center" w:pos="8376"/>
              </w:tabs>
              <w:jc w:val="center"/>
              <w:rPr>
                <w:b/>
                <w:bCs/>
              </w:rPr>
            </w:pPr>
            <w:r>
              <w:rPr>
                <w:b/>
                <w:bCs/>
                <w:noProof/>
              </w:rPr>
              <w:pict>
                <v:group id="Group 49" o:spid="_x0000_s1031" style="position:absolute;left:0;text-align:left;margin-left:48.7pt;margin-top:11.05pt;width:120pt;height:24.05pt;z-index:251672576" coordorigin="6267,10233" coordsize="2400,4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">
                  <v:line id="Line 50" o:spid="_x0000_s1035" style="position:absolute;visibility:visible" from="6267,10474" to="8667,10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line id="Line 51" o:spid="_x0000_s1034" style="position:absolute;visibility:visible" from="6267,10474" to="6267,10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52" o:spid="_x0000_s1033" style="position:absolute;visibility:visible" from="8667,10474" to="8667,10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pKgwwAAANoAAAAPAAAAZHJzL2Rvd25yZXYueG1sRI9BawIx&#10;FITvBf9DeIK3mlWK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YuaSoMMAAADaAAAADwAA&#10;AAAAAAAAAAAAAAAHAgAAZHJzL2Rvd25yZXYueG1sUEsFBgAAAAADAAMAtwAAAPcCAAAAAA==&#10;">
                    <v:stroke endarrow="block"/>
                  </v:line>
                  <v:line id="Line 53" o:spid="_x0000_s1032" style="position:absolute;visibility:visible" from="7567,10233" to="7567,1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jc7wwAAANoAAAAPAAAAZHJzL2Rvd25yZXYueG1sRI9BawIx&#10;FITvBf9DeIK3mlWo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Dao3O8MAAADaAAAADwAA&#10;AAAAAAAAAAAAAAAHAgAAZHJzL2Rvd25yZXYueG1sUEsFBgAAAAADAAMAtwAAAPcCAAAAAA==&#10;">
                    <v:stroke endarrow="block"/>
                  </v:line>
                </v:group>
              </w:pict>
            </w:r>
            <w:r w:rsidR="00B80304" w:rsidRPr="00FE3A19">
              <w:rPr>
                <w:b/>
                <w:bCs/>
              </w:rPr>
              <w:t>Water</w:t>
            </w:r>
          </w:p>
          <w:p w:rsidR="00B80304" w:rsidRPr="00FE3A19" w:rsidRDefault="00B80304" w:rsidP="00E15230">
            <w:pPr>
              <w:tabs>
                <w:tab w:val="center" w:pos="8376"/>
              </w:tabs>
              <w:rPr>
                <w:b/>
                <w:bCs/>
              </w:rPr>
            </w:pPr>
          </w:p>
          <w:p w:rsidR="00B80304" w:rsidRPr="00FE3A19" w:rsidRDefault="00B80304" w:rsidP="00E15230">
            <w:pPr>
              <w:tabs>
                <w:tab w:val="center" w:pos="8376"/>
              </w:tabs>
              <w:spacing w:before="240"/>
              <w:rPr>
                <w:b/>
                <w:bCs/>
              </w:rPr>
            </w:pPr>
            <w:r w:rsidRPr="00FE3A19">
              <w:rPr>
                <w:b/>
                <w:bCs/>
              </w:rPr>
              <w:t xml:space="preserve">     Percentage by mass            1/m</w:t>
            </w:r>
            <w:r w:rsidRPr="00FE3A19">
              <w:rPr>
                <w:b/>
                <w:bCs/>
                <w:vertAlign w:val="superscript"/>
              </w:rPr>
              <w:t>2</w:t>
            </w:r>
          </w:p>
        </w:tc>
      </w:tr>
      <w:tr w:rsidR="00B80304" w:rsidRPr="00FE3A19" w:rsidTr="00E15230">
        <w:trPr>
          <w:jc w:val="center"/>
        </w:trPr>
        <w:tc>
          <w:tcPr>
            <w:tcW w:w="72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i)</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Very wet sand</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7.5</w:t>
            </w:r>
          </w:p>
        </w:tc>
        <w:tc>
          <w:tcPr>
            <w:tcW w:w="237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120</w:t>
            </w:r>
          </w:p>
        </w:tc>
      </w:tr>
      <w:tr w:rsidR="00B80304" w:rsidRPr="00FE3A19" w:rsidTr="00E15230">
        <w:trPr>
          <w:jc w:val="center"/>
        </w:trPr>
        <w:tc>
          <w:tcPr>
            <w:tcW w:w="72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ii)</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Moderately wet sand</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5.0</w:t>
            </w:r>
          </w:p>
        </w:tc>
        <w:tc>
          <w:tcPr>
            <w:tcW w:w="237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80</w:t>
            </w:r>
          </w:p>
        </w:tc>
      </w:tr>
      <w:tr w:rsidR="00B80304" w:rsidRPr="00FE3A19" w:rsidTr="00E15230">
        <w:trPr>
          <w:jc w:val="center"/>
        </w:trPr>
        <w:tc>
          <w:tcPr>
            <w:tcW w:w="72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iii)</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Moist sand</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2.5</w:t>
            </w:r>
          </w:p>
        </w:tc>
        <w:tc>
          <w:tcPr>
            <w:tcW w:w="237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40</w:t>
            </w:r>
          </w:p>
        </w:tc>
      </w:tr>
      <w:tr w:rsidR="00B80304" w:rsidRPr="00FE3A19" w:rsidTr="00E15230">
        <w:trPr>
          <w:jc w:val="center"/>
        </w:trPr>
        <w:tc>
          <w:tcPr>
            <w:tcW w:w="729"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iv)</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both"/>
            </w:pPr>
            <w:r w:rsidRPr="00FE3A19">
              <w:t>Moist gravel or crushed rock</w:t>
            </w:r>
          </w:p>
        </w:tc>
        <w:tc>
          <w:tcPr>
            <w:tcW w:w="237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1.2 to 2.5</w:t>
            </w:r>
          </w:p>
        </w:tc>
        <w:tc>
          <w:tcPr>
            <w:tcW w:w="237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center" w:pos="8376"/>
              </w:tabs>
              <w:jc w:val="center"/>
            </w:pPr>
            <w:r w:rsidRPr="00FE3A19">
              <w:t>20 – 40</w:t>
            </w:r>
          </w:p>
        </w:tc>
      </w:tr>
    </w:tbl>
    <w:p w:rsidR="00B80304" w:rsidRPr="00FE3A19" w:rsidRDefault="00B80304" w:rsidP="00B80304">
      <w:pPr>
        <w:shd w:val="clear" w:color="auto" w:fill="FFFFFF"/>
        <w:tabs>
          <w:tab w:val="center" w:pos="8376"/>
        </w:tabs>
        <w:jc w:val="both"/>
        <w:rPr>
          <w:spacing w:val="-6"/>
        </w:rPr>
      </w:pPr>
      <w:r w:rsidRPr="00FE3A19">
        <w:rPr>
          <w:b/>
          <w:bCs/>
        </w:rPr>
        <w:tab/>
      </w:r>
    </w:p>
    <w:p w:rsidR="00B80304" w:rsidRPr="00FE3A19" w:rsidRDefault="00B80304" w:rsidP="00B80304">
      <w:pPr>
        <w:shd w:val="clear" w:color="auto" w:fill="FFFFFF"/>
        <w:jc w:val="both"/>
      </w:pPr>
      <w:r w:rsidRPr="00FE3A19">
        <w:rPr>
          <w:spacing w:val="-6"/>
        </w:rPr>
        <w:t>Coarser the aggregate, less the water it will carry.</w:t>
      </w:r>
    </w:p>
    <w:p w:rsidR="00B80304" w:rsidRPr="00FE3A19" w:rsidRDefault="00B80304" w:rsidP="00B80304">
      <w:pPr>
        <w:shd w:val="clear" w:color="auto" w:fill="FFFFFF"/>
        <w:jc w:val="both"/>
        <w:rPr>
          <w:b/>
          <w:bCs/>
          <w:spacing w:val="-9"/>
        </w:rPr>
      </w:pPr>
    </w:p>
    <w:p w:rsidR="00B80304" w:rsidRPr="00FE3A19" w:rsidRDefault="00B80304" w:rsidP="00B80304">
      <w:pPr>
        <w:shd w:val="clear" w:color="auto" w:fill="FFFFFF"/>
        <w:ind w:left="720" w:hanging="720"/>
        <w:jc w:val="both"/>
      </w:pPr>
      <w:r w:rsidRPr="00FE3A19">
        <w:rPr>
          <w:b/>
          <w:bCs/>
          <w:spacing w:val="-9"/>
        </w:rPr>
        <w:t xml:space="preserve">4.9.2.6 </w:t>
      </w:r>
      <w:r w:rsidRPr="00FE3A19">
        <w:rPr>
          <w:b/>
          <w:bCs/>
          <w:spacing w:val="-9"/>
        </w:rPr>
        <w:tab/>
      </w:r>
      <w:r w:rsidRPr="00FE3A19">
        <w:rPr>
          <w:spacing w:val="-9"/>
        </w:rPr>
        <w:t xml:space="preserve">No substitutions in materials used on the work or alterations in the established proportions except </w:t>
      </w:r>
      <w:r w:rsidRPr="00FE3A19">
        <w:rPr>
          <w:spacing w:val="-3"/>
        </w:rPr>
        <w:t xml:space="preserve">as permitted in 3.9.2.4 and 3.9.2.5 shall be made without additional tests to shown that quality and </w:t>
      </w:r>
      <w:r w:rsidRPr="00FE3A19">
        <w:t>strength of concrete are satisfactory.</w:t>
      </w:r>
    </w:p>
    <w:p w:rsidR="00B80304" w:rsidRPr="00FE3A19" w:rsidRDefault="00B80304" w:rsidP="00B80304">
      <w:pPr>
        <w:shd w:val="clear" w:color="auto" w:fill="FFFFFF"/>
        <w:jc w:val="both"/>
        <w:rPr>
          <w:b/>
          <w:bCs/>
          <w:spacing w:val="-1"/>
        </w:rPr>
      </w:pPr>
    </w:p>
    <w:p w:rsidR="00B80304" w:rsidRPr="00FE3A19" w:rsidRDefault="00B80304" w:rsidP="00B80304">
      <w:pPr>
        <w:shd w:val="clear" w:color="auto" w:fill="FFFFFF"/>
        <w:jc w:val="both"/>
      </w:pPr>
      <w:r w:rsidRPr="00FE3A19">
        <w:rPr>
          <w:b/>
          <w:bCs/>
          <w:spacing w:val="-1"/>
        </w:rPr>
        <w:t>4.9.3 MIXING</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left="720"/>
        <w:jc w:val="both"/>
      </w:pPr>
      <w:r w:rsidRPr="00FE3A19">
        <w:rPr>
          <w:spacing w:val="-7"/>
        </w:rPr>
        <w:t xml:space="preserve">Concrete shall be mixed iii a mechanical mixer. The mixer should comply with IS 1791 and IS 12119. </w:t>
      </w:r>
      <w:r w:rsidRPr="00FE3A19">
        <w:rPr>
          <w:spacing w:val="-10"/>
        </w:rPr>
        <w:t xml:space="preserve">The mixers shall be fitted with water measuring (metering) devices, mixing shall be continued until there is </w:t>
      </w:r>
      <w:r w:rsidRPr="00FE3A19">
        <w:rPr>
          <w:spacing w:val="-4"/>
        </w:rPr>
        <w:t xml:space="preserve">a uniform distribution of the materials and the mass is uniform in colour and consistency. If there is </w:t>
      </w:r>
      <w:r w:rsidRPr="00FE3A19">
        <w:t>segregation after unloading from mixer, the concrete should be remixed.</w:t>
      </w:r>
    </w:p>
    <w:p w:rsidR="00B80304" w:rsidRPr="00FE3A19" w:rsidRDefault="00B80304" w:rsidP="00B80304">
      <w:pPr>
        <w:widowControl w:val="0"/>
        <w:numPr>
          <w:ilvl w:val="0"/>
          <w:numId w:val="113"/>
        </w:numPr>
        <w:shd w:val="clear" w:color="auto" w:fill="FFFFFF"/>
        <w:tabs>
          <w:tab w:val="left" w:pos="696"/>
        </w:tabs>
        <w:autoSpaceDE w:val="0"/>
        <w:autoSpaceDN w:val="0"/>
        <w:adjustRightInd w:val="0"/>
        <w:spacing w:before="240"/>
        <w:ind w:left="696" w:hanging="696"/>
        <w:jc w:val="both"/>
        <w:rPr>
          <w:b/>
          <w:bCs/>
          <w:spacing w:val="-6"/>
        </w:rPr>
      </w:pPr>
      <w:r w:rsidRPr="00FE3A19">
        <w:rPr>
          <w:spacing w:val="-7"/>
        </w:rPr>
        <w:t xml:space="preserve">For guidance, the mixing time shall be at least 2 ruin, for other types of more efficient mixtures, </w:t>
      </w:r>
      <w:r w:rsidRPr="00FE3A19">
        <w:rPr>
          <w:spacing w:val="-8"/>
        </w:rPr>
        <w:t>manufactures recommendations shall be followed; for hydrophobic cement be decided by the Engineer-</w:t>
      </w:r>
      <w:r w:rsidRPr="00FE3A19">
        <w:t>in-charge.</w:t>
      </w:r>
    </w:p>
    <w:p w:rsidR="00B80304" w:rsidRPr="00FE3A19" w:rsidRDefault="00B80304" w:rsidP="00B80304">
      <w:pPr>
        <w:widowControl w:val="0"/>
        <w:numPr>
          <w:ilvl w:val="0"/>
          <w:numId w:val="113"/>
        </w:numPr>
        <w:shd w:val="clear" w:color="auto" w:fill="FFFFFF"/>
        <w:tabs>
          <w:tab w:val="left" w:pos="696"/>
        </w:tabs>
        <w:autoSpaceDE w:val="0"/>
        <w:autoSpaceDN w:val="0"/>
        <w:adjustRightInd w:val="0"/>
        <w:ind w:left="696" w:hanging="696"/>
        <w:jc w:val="both"/>
        <w:rPr>
          <w:b/>
          <w:bCs/>
          <w:spacing w:val="-6"/>
        </w:rPr>
      </w:pPr>
      <w:r w:rsidRPr="00FE3A19">
        <w:rPr>
          <w:spacing w:val="-5"/>
        </w:rPr>
        <w:t>Workability should be checked at frequent intervals (see IS 1199).</w:t>
      </w:r>
    </w:p>
    <w:p w:rsidR="00B80304" w:rsidRPr="00FE3A19" w:rsidRDefault="00B80304" w:rsidP="00B80304">
      <w:pPr>
        <w:shd w:val="clear" w:color="auto" w:fill="FFFFFF"/>
        <w:jc w:val="both"/>
      </w:pPr>
    </w:p>
    <w:p w:rsidR="00B80304" w:rsidRPr="00FE3A19" w:rsidRDefault="00B80304" w:rsidP="00B80304">
      <w:pPr>
        <w:shd w:val="clear" w:color="auto" w:fill="FFFFFF"/>
        <w:jc w:val="both"/>
        <w:rPr>
          <w:spacing w:val="-2"/>
        </w:rPr>
      </w:pPr>
      <w:r w:rsidRPr="00FE3A19">
        <w:rPr>
          <w:b/>
          <w:bCs/>
          <w:spacing w:val="-2"/>
        </w:rPr>
        <w:t xml:space="preserve">4.9.3.3. </w:t>
      </w:r>
      <w:r w:rsidRPr="00FE3A19">
        <w:rPr>
          <w:spacing w:val="-2"/>
        </w:rPr>
        <w:t xml:space="preserve">Dosages of retarders. plasticizers and super plasticties shall be restricted to 0.5,1.0 </w:t>
      </w:r>
    </w:p>
    <w:p w:rsidR="00B80304" w:rsidRPr="00FE3A19" w:rsidRDefault="00B80304" w:rsidP="00B80304">
      <w:pPr>
        <w:shd w:val="clear" w:color="auto" w:fill="FFFFFF"/>
        <w:ind w:left="720"/>
        <w:jc w:val="both"/>
      </w:pPr>
      <w:r w:rsidRPr="00FE3A19">
        <w:rPr>
          <w:spacing w:val="-2"/>
        </w:rPr>
        <w:t xml:space="preserve">and 2.0 </w:t>
      </w:r>
      <w:r w:rsidRPr="00FE3A19">
        <w:rPr>
          <w:spacing w:val="-8"/>
        </w:rPr>
        <w:t xml:space="preserve">percent respectively by weight of cementations materials and unless a higher value is agreed upon </w:t>
      </w:r>
      <w:r w:rsidRPr="00FE3A19">
        <w:rPr>
          <w:spacing w:val="-6"/>
        </w:rPr>
        <w:t>between the manufacturer and the constructor based on performance test.</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rPr>
          <w:b/>
          <w:bCs/>
          <w:spacing w:val="-5"/>
        </w:rPr>
      </w:pPr>
      <w:r w:rsidRPr="00FE3A19">
        <w:rPr>
          <w:b/>
          <w:bCs/>
          <w:spacing w:val="-5"/>
        </w:rPr>
        <w:t xml:space="preserve">4.10 FORM WORK: </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pPr>
      <w:r w:rsidRPr="00FE3A19">
        <w:rPr>
          <w:b/>
          <w:bCs/>
          <w:spacing w:val="-2"/>
        </w:rPr>
        <w:t>4.10.1 General</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jc w:val="both"/>
      </w:pPr>
      <w:r w:rsidRPr="00FE3A19">
        <w:rPr>
          <w:spacing w:val="-10"/>
        </w:rPr>
        <w:t xml:space="preserve">The form work shall be designed and constructed so as to remain sufficient rigid during placing and </w:t>
      </w:r>
      <w:r w:rsidRPr="00FE3A19">
        <w:rPr>
          <w:spacing w:val="-9"/>
        </w:rPr>
        <w:t xml:space="preserve">compaction of concrete and shall be such as to prevent loss of slurry from the concrete. For further </w:t>
      </w:r>
      <w:r w:rsidRPr="00FE3A19">
        <w:rPr>
          <w:spacing w:val="-6"/>
        </w:rPr>
        <w:t xml:space="preserve">details regarding design, detailing, etc., reference may be made to IS 1487. The tolerances on the </w:t>
      </w:r>
      <w:r w:rsidRPr="00FE3A19">
        <w:t>drawing shall be within the limits give below</w:t>
      </w:r>
    </w:p>
    <w:p w:rsidR="00B80304" w:rsidRPr="00FE3A19" w:rsidRDefault="00B80304" w:rsidP="00B80304">
      <w:pPr>
        <w:shd w:val="clear" w:color="auto" w:fill="FFFFFF"/>
        <w:jc w:val="both"/>
      </w:pPr>
      <w:r w:rsidRPr="00FE3A19">
        <w:tab/>
        <w:t>___________________________________________________________________</w:t>
      </w:r>
    </w:p>
    <w:p w:rsidR="00B80304" w:rsidRPr="00FE3A19" w:rsidRDefault="00B80304" w:rsidP="00B80304">
      <w:pPr>
        <w:shd w:val="clear" w:color="auto" w:fill="FFFFFF"/>
        <w:tabs>
          <w:tab w:val="left" w:pos="576"/>
          <w:tab w:val="left" w:pos="5678"/>
        </w:tabs>
        <w:ind w:left="720"/>
        <w:jc w:val="both"/>
        <w:rPr>
          <w:spacing w:val="-12"/>
        </w:rPr>
      </w:pPr>
    </w:p>
    <w:p w:rsidR="00B80304" w:rsidRPr="00FE3A19" w:rsidRDefault="00B80304" w:rsidP="00B80304">
      <w:pPr>
        <w:widowControl w:val="0"/>
        <w:numPr>
          <w:ilvl w:val="0"/>
          <w:numId w:val="114"/>
        </w:numPr>
        <w:shd w:val="clear" w:color="auto" w:fill="FFFFFF"/>
        <w:tabs>
          <w:tab w:val="left" w:pos="576"/>
          <w:tab w:val="left" w:pos="5678"/>
        </w:tabs>
        <w:autoSpaceDE w:val="0"/>
        <w:autoSpaceDN w:val="0"/>
        <w:adjustRightInd w:val="0"/>
        <w:ind w:left="900"/>
        <w:jc w:val="both"/>
        <w:rPr>
          <w:spacing w:val="-12"/>
        </w:rPr>
      </w:pPr>
      <w:r w:rsidRPr="00FE3A19">
        <w:rPr>
          <w:spacing w:val="-9"/>
        </w:rPr>
        <w:t xml:space="preserve">Deviation from specified dimensions of             </w:t>
      </w:r>
      <w:r w:rsidRPr="00FE3A19">
        <w:rPr>
          <w:spacing w:val="-7"/>
        </w:rPr>
        <w:t xml:space="preserve">+12 </w:t>
      </w:r>
    </w:p>
    <w:p w:rsidR="00B80304" w:rsidRPr="00FE3A19" w:rsidRDefault="00B80304" w:rsidP="00B80304">
      <w:pPr>
        <w:shd w:val="clear" w:color="auto" w:fill="FFFFFF"/>
        <w:tabs>
          <w:tab w:val="left" w:pos="576"/>
          <w:tab w:val="left" w:pos="5678"/>
        </w:tabs>
        <w:ind w:left="900"/>
        <w:jc w:val="both"/>
        <w:rPr>
          <w:spacing w:val="-12"/>
        </w:rPr>
      </w:pPr>
      <w:r w:rsidRPr="00FE3A19">
        <w:t>cross-section of columns and beams</w:t>
      </w:r>
    </w:p>
    <w:p w:rsidR="00B80304" w:rsidRPr="00FE3A19" w:rsidRDefault="00B80304" w:rsidP="00B80304">
      <w:pPr>
        <w:widowControl w:val="0"/>
        <w:numPr>
          <w:ilvl w:val="0"/>
          <w:numId w:val="114"/>
        </w:numPr>
        <w:shd w:val="clear" w:color="auto" w:fill="FFFFFF"/>
        <w:tabs>
          <w:tab w:val="left" w:pos="576"/>
        </w:tabs>
        <w:autoSpaceDE w:val="0"/>
        <w:autoSpaceDN w:val="0"/>
        <w:adjustRightInd w:val="0"/>
        <w:ind w:left="900"/>
        <w:jc w:val="both"/>
        <w:rPr>
          <w:spacing w:val="-7"/>
        </w:rPr>
      </w:pPr>
      <w:r w:rsidRPr="00FE3A19">
        <w:rPr>
          <w:spacing w:val="-9"/>
        </w:rPr>
        <w:t>Deviation from dimensions for footings</w:t>
      </w:r>
    </w:p>
    <w:p w:rsidR="00B80304" w:rsidRPr="00FE3A19" w:rsidRDefault="00B80304" w:rsidP="00B80304">
      <w:pPr>
        <w:shd w:val="clear" w:color="auto" w:fill="FFFFFF"/>
        <w:tabs>
          <w:tab w:val="left" w:pos="576"/>
        </w:tabs>
        <w:ind w:left="900"/>
        <w:jc w:val="both"/>
        <w:rPr>
          <w:spacing w:val="-7"/>
        </w:rPr>
      </w:pPr>
    </w:p>
    <w:p w:rsidR="00B80304" w:rsidRPr="00FE3A19" w:rsidRDefault="00B80304" w:rsidP="00B80304">
      <w:pPr>
        <w:shd w:val="clear" w:color="auto" w:fill="FFFFFF"/>
        <w:tabs>
          <w:tab w:val="left" w:pos="1147"/>
          <w:tab w:val="left" w:pos="2160"/>
          <w:tab w:val="left" w:pos="4320"/>
          <w:tab w:val="left" w:pos="5688"/>
        </w:tabs>
        <w:ind w:left="1147"/>
        <w:jc w:val="both"/>
        <w:rPr>
          <w:spacing w:val="-15"/>
        </w:rPr>
      </w:pPr>
      <w:r w:rsidRPr="00FE3A19">
        <w:rPr>
          <w:spacing w:val="-23"/>
        </w:rPr>
        <w:t xml:space="preserve">1)       </w:t>
      </w:r>
      <w:r w:rsidRPr="00FE3A19">
        <w:rPr>
          <w:spacing w:val="-11"/>
        </w:rPr>
        <w:t>Dimensions in plan</w:t>
      </w:r>
      <w:r w:rsidRPr="00FE3A19">
        <w:tab/>
      </w:r>
      <w:r w:rsidRPr="00FE3A19">
        <w:rPr>
          <w:spacing w:val="-15"/>
        </w:rPr>
        <w:t>+5</w:t>
      </w:r>
    </w:p>
    <w:p w:rsidR="00B80304" w:rsidRPr="00FE3A19" w:rsidRDefault="00B80304" w:rsidP="00B80304">
      <w:pPr>
        <w:shd w:val="clear" w:color="auto" w:fill="FFFFFF"/>
        <w:tabs>
          <w:tab w:val="left" w:pos="2160"/>
          <w:tab w:val="left" w:pos="4320"/>
          <w:tab w:val="left" w:pos="5688"/>
        </w:tabs>
        <w:jc w:val="both"/>
      </w:pPr>
      <w:r w:rsidRPr="00FE3A19">
        <w:rPr>
          <w:spacing w:val="-3"/>
        </w:rPr>
        <w:tab/>
      </w:r>
      <w:r w:rsidRPr="00FE3A19">
        <w:rPr>
          <w:spacing w:val="-3"/>
        </w:rPr>
        <w:tab/>
        <w:t xml:space="preserve">             -12</w:t>
      </w:r>
    </w:p>
    <w:p w:rsidR="00B80304" w:rsidRPr="00FE3A19" w:rsidRDefault="00B80304" w:rsidP="00B80304">
      <w:pPr>
        <w:shd w:val="clear" w:color="auto" w:fill="FFFFFF"/>
        <w:tabs>
          <w:tab w:val="left" w:pos="1147"/>
          <w:tab w:val="left" w:pos="2160"/>
          <w:tab w:val="left" w:pos="4320"/>
          <w:tab w:val="left" w:pos="5688"/>
        </w:tabs>
        <w:ind w:left="1147"/>
        <w:jc w:val="both"/>
      </w:pPr>
      <w:r w:rsidRPr="00FE3A19">
        <w:rPr>
          <w:spacing w:val="-10"/>
        </w:rPr>
        <w:t>2)     Eccentricity</w:t>
      </w:r>
      <w:r w:rsidRPr="00FE3A19">
        <w:tab/>
      </w:r>
      <w:r w:rsidRPr="00FE3A19">
        <w:rPr>
          <w:spacing w:val="-8"/>
        </w:rPr>
        <w:t>0.02 times the width of the footing</w:t>
      </w:r>
    </w:p>
    <w:p w:rsidR="00B80304" w:rsidRPr="00FE3A19" w:rsidRDefault="00B80304" w:rsidP="00B80304">
      <w:pPr>
        <w:shd w:val="clear" w:color="auto" w:fill="FFFFFF"/>
        <w:tabs>
          <w:tab w:val="left" w:pos="2160"/>
          <w:tab w:val="left" w:pos="4320"/>
          <w:tab w:val="left" w:pos="5688"/>
        </w:tabs>
        <w:jc w:val="both"/>
        <w:rPr>
          <w:spacing w:val="-7"/>
        </w:rPr>
      </w:pPr>
      <w:r w:rsidRPr="00FE3A19">
        <w:rPr>
          <w:spacing w:val="-9"/>
        </w:rPr>
        <w:t xml:space="preserve">                                                                                                 in the direction of deviation but </w:t>
      </w:r>
      <w:r w:rsidRPr="00FE3A19">
        <w:rPr>
          <w:spacing w:val="-7"/>
        </w:rPr>
        <w:t xml:space="preserve">not more </w:t>
      </w:r>
    </w:p>
    <w:p w:rsidR="00B80304" w:rsidRPr="00FE3A19" w:rsidRDefault="00B80304" w:rsidP="00B80304">
      <w:pPr>
        <w:shd w:val="clear" w:color="auto" w:fill="FFFFFF"/>
        <w:tabs>
          <w:tab w:val="left" w:pos="2160"/>
          <w:tab w:val="left" w:pos="4320"/>
          <w:tab w:val="left" w:pos="5688"/>
        </w:tabs>
        <w:jc w:val="both"/>
      </w:pPr>
      <w:r w:rsidRPr="00FE3A19">
        <w:rPr>
          <w:spacing w:val="-7"/>
        </w:rPr>
        <w:tab/>
      </w:r>
      <w:r w:rsidRPr="00FE3A19">
        <w:rPr>
          <w:spacing w:val="-7"/>
        </w:rPr>
        <w:tab/>
        <w:t xml:space="preserve">              than 50 mm.</w:t>
      </w:r>
    </w:p>
    <w:p w:rsidR="00B80304" w:rsidRPr="00FE3A19" w:rsidRDefault="00B80304" w:rsidP="00B80304">
      <w:pPr>
        <w:shd w:val="clear" w:color="auto" w:fill="FFFFFF"/>
        <w:tabs>
          <w:tab w:val="left" w:pos="1147"/>
          <w:tab w:val="left" w:pos="2160"/>
          <w:tab w:val="left" w:pos="4320"/>
          <w:tab w:val="left" w:pos="5688"/>
        </w:tabs>
        <w:ind w:left="1147"/>
        <w:jc w:val="both"/>
        <w:rPr>
          <w:spacing w:val="-7"/>
        </w:rPr>
      </w:pPr>
      <w:r w:rsidRPr="00FE3A19">
        <w:rPr>
          <w:spacing w:val="-14"/>
        </w:rPr>
        <w:t xml:space="preserve">3)     </w:t>
      </w:r>
      <w:r w:rsidRPr="00FE3A19">
        <w:rPr>
          <w:spacing w:val="-10"/>
        </w:rPr>
        <w:t>Thickness</w:t>
      </w:r>
      <w:r w:rsidRPr="00FE3A19">
        <w:tab/>
      </w:r>
      <w:r w:rsidRPr="00FE3A19">
        <w:rPr>
          <w:spacing w:val="-7"/>
        </w:rPr>
        <w:t>0.05 times the specified of vertical</w:t>
      </w:r>
    </w:p>
    <w:p w:rsidR="00B80304" w:rsidRPr="00FE3A19" w:rsidRDefault="00B80304" w:rsidP="00B80304">
      <w:pPr>
        <w:shd w:val="clear" w:color="auto" w:fill="FFFFFF"/>
        <w:tabs>
          <w:tab w:val="left" w:pos="1147"/>
          <w:tab w:val="left" w:pos="2160"/>
          <w:tab w:val="left" w:pos="4320"/>
          <w:tab w:val="left" w:pos="5688"/>
        </w:tabs>
        <w:ind w:left="720"/>
        <w:jc w:val="both"/>
      </w:pPr>
      <w:r w:rsidRPr="00FE3A19">
        <w:rPr>
          <w:spacing w:val="-7"/>
        </w:rPr>
        <w:tab/>
      </w:r>
      <w:r w:rsidRPr="00FE3A19">
        <w:rPr>
          <w:spacing w:val="-7"/>
        </w:rPr>
        <w:br/>
      </w:r>
      <w:r w:rsidRPr="00FE3A19">
        <w:rPr>
          <w:spacing w:val="-10"/>
        </w:rPr>
        <w:t>These tolerances apply to concrete dimensions only and not to positioning of vertical: rcing steel or dowels.</w:t>
      </w:r>
    </w:p>
    <w:p w:rsidR="00B80304" w:rsidRPr="00FE3A19" w:rsidRDefault="00B80304" w:rsidP="00B80304">
      <w:pPr>
        <w:shd w:val="clear" w:color="auto" w:fill="FFFFFF"/>
        <w:jc w:val="both"/>
        <w:rPr>
          <w:b/>
          <w:bCs/>
          <w:spacing w:val="-3"/>
        </w:rPr>
      </w:pPr>
    </w:p>
    <w:p w:rsidR="00B80304" w:rsidRPr="00FE3A19" w:rsidRDefault="00B80304" w:rsidP="00B80304">
      <w:pPr>
        <w:shd w:val="clear" w:color="auto" w:fill="FFFFFF"/>
        <w:jc w:val="both"/>
      </w:pPr>
      <w:r w:rsidRPr="00FE3A19">
        <w:tab/>
        <w:t>___________________________________________________________________</w:t>
      </w:r>
    </w:p>
    <w:p w:rsidR="00B80304" w:rsidRPr="00FE3A19" w:rsidRDefault="00B80304" w:rsidP="00B80304">
      <w:pPr>
        <w:shd w:val="clear" w:color="auto" w:fill="FFFFFF"/>
        <w:jc w:val="both"/>
        <w:rPr>
          <w:b/>
          <w:bCs/>
          <w:spacing w:val="-3"/>
        </w:rPr>
      </w:pPr>
    </w:p>
    <w:p w:rsidR="00B80304" w:rsidRPr="00FE3A19" w:rsidRDefault="00B80304" w:rsidP="00B80304">
      <w:pPr>
        <w:shd w:val="clear" w:color="auto" w:fill="FFFFFF"/>
        <w:jc w:val="both"/>
      </w:pPr>
      <w:r w:rsidRPr="00FE3A19">
        <w:rPr>
          <w:b/>
          <w:bCs/>
          <w:spacing w:val="-3"/>
        </w:rPr>
        <w:t>4.10.2. CLEANING AND TREATMENT OF FORM WORK:</w:t>
      </w:r>
    </w:p>
    <w:p w:rsidR="00B80304" w:rsidRPr="00FE3A19" w:rsidRDefault="00B80304" w:rsidP="00B80304">
      <w:pPr>
        <w:shd w:val="clear" w:color="auto" w:fill="FFFFFF"/>
        <w:ind w:left="720"/>
        <w:jc w:val="both"/>
      </w:pPr>
      <w:r w:rsidRPr="00FE3A19">
        <w:rPr>
          <w:spacing w:val="-9"/>
        </w:rPr>
        <w:t xml:space="preserve">All rubbish, particularly, chippings, shavings and sawdust shall be removed from the interior of the </w:t>
      </w:r>
      <w:r w:rsidRPr="00FE3A19">
        <w:rPr>
          <w:spacing w:val="-6"/>
        </w:rPr>
        <w:t xml:space="preserve">forms before the concrete is placed. The face of formwork in contact with the concrete shall be </w:t>
      </w:r>
      <w:r w:rsidRPr="00FE3A19">
        <w:rPr>
          <w:spacing w:val="-7"/>
        </w:rPr>
        <w:t xml:space="preserve">cleaned and treated with form release agent. Release agents should be applied so as to provide a </w:t>
      </w:r>
      <w:r w:rsidRPr="00FE3A19">
        <w:t>thin uniform coating to the forms without coating the rein forcement.</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pPr>
      <w:r w:rsidRPr="00FE3A19">
        <w:rPr>
          <w:b/>
          <w:bCs/>
        </w:rPr>
        <w:t>4.10.3 STRIPPING TIME:</w:t>
      </w:r>
    </w:p>
    <w:p w:rsidR="00B80304" w:rsidRPr="00FE3A19" w:rsidRDefault="00B80304" w:rsidP="00B80304">
      <w:pPr>
        <w:shd w:val="clear" w:color="auto" w:fill="FFFFFF"/>
        <w:ind w:left="720"/>
        <w:jc w:val="both"/>
        <w:rPr>
          <w:spacing w:val="-7"/>
        </w:rPr>
      </w:pPr>
      <w:r w:rsidRPr="00FE3A19">
        <w:rPr>
          <w:spacing w:val="-8"/>
        </w:rPr>
        <w:t xml:space="preserve">Froms shall not be relased until the concrete has achieved strength of at least twice the stress to which the concrete may be subjected at the time of removal of formwork. The strength referred to shall be that of concrete using the same cement and aggregates and admixture, if any, with the same proportions and </w:t>
      </w:r>
      <w:r w:rsidRPr="00FE3A19">
        <w:rPr>
          <w:spacing w:val="-7"/>
        </w:rPr>
        <w:t>cured under conditions of temperature and moisture similar to those existing on the work.</w:t>
      </w:r>
    </w:p>
    <w:p w:rsidR="00B80304" w:rsidRPr="00FE3A19" w:rsidRDefault="00B80304" w:rsidP="00B80304">
      <w:pPr>
        <w:shd w:val="clear" w:color="auto" w:fill="FFFFFF"/>
        <w:ind w:left="720"/>
        <w:jc w:val="both"/>
      </w:pPr>
    </w:p>
    <w:p w:rsidR="00B80304" w:rsidRPr="00FE3A19" w:rsidRDefault="00B80304" w:rsidP="00B80304">
      <w:pPr>
        <w:shd w:val="clear" w:color="auto" w:fill="FFFFFF"/>
        <w:jc w:val="both"/>
      </w:pPr>
      <w:r w:rsidRPr="00FE3A19">
        <w:rPr>
          <w:b/>
          <w:bCs/>
          <w:spacing w:val="-2"/>
        </w:rPr>
        <w:t>4.10.3.1 STRIPPING TIME</w:t>
      </w:r>
    </w:p>
    <w:p w:rsidR="00B80304" w:rsidRPr="00FE3A19" w:rsidRDefault="00B80304" w:rsidP="00B80304">
      <w:pPr>
        <w:shd w:val="clear" w:color="auto" w:fill="FFFFFF"/>
        <w:ind w:left="720"/>
        <w:jc w:val="both"/>
      </w:pPr>
      <w:r w:rsidRPr="00FE3A19">
        <w:rPr>
          <w:spacing w:val="-9"/>
        </w:rPr>
        <w:t xml:space="preserve">While the above criteria of strength shall be the guiding factor for removal of form work in normal </w:t>
      </w:r>
      <w:r w:rsidRPr="00FE3A19">
        <w:rPr>
          <w:spacing w:val="-8"/>
        </w:rPr>
        <w:t xml:space="preserve">circumstances where ambient temperature does not fall below 15°C and where ordinary Portland </w:t>
      </w:r>
      <w:r w:rsidRPr="00FE3A19">
        <w:rPr>
          <w:spacing w:val="-5"/>
        </w:rPr>
        <w:t xml:space="preserve">cement is used and adequate curing is done, following striking period may deem to satisfy the </w:t>
      </w:r>
      <w:r w:rsidRPr="00FE3A19">
        <w:t>guideline given in 3.10.3.</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6250"/>
        </w:tabs>
        <w:jc w:val="both"/>
      </w:pPr>
      <w:r w:rsidRPr="00FE3A19">
        <w:rPr>
          <w:b/>
          <w:bCs/>
          <w:spacing w:val="-8"/>
        </w:rPr>
        <w:t>Type of Formwork</w:t>
      </w:r>
      <w:r w:rsidRPr="00FE3A19">
        <w:rPr>
          <w:b/>
          <w:bCs/>
        </w:rPr>
        <w:tab/>
      </w:r>
      <w:r w:rsidRPr="00FE3A19">
        <w:rPr>
          <w:b/>
          <w:bCs/>
          <w:spacing w:val="-5"/>
        </w:rPr>
        <w:t>Minimum Period Before</w:t>
      </w:r>
    </w:p>
    <w:p w:rsidR="00B80304" w:rsidRPr="00FE3A19" w:rsidRDefault="00B80304" w:rsidP="00B80304">
      <w:pPr>
        <w:shd w:val="clear" w:color="auto" w:fill="FFFFFF"/>
        <w:ind w:left="5760" w:firstLine="720"/>
        <w:jc w:val="both"/>
      </w:pPr>
      <w:r w:rsidRPr="00FE3A19">
        <w:rPr>
          <w:b/>
          <w:bCs/>
          <w:spacing w:val="-8"/>
        </w:rPr>
        <w:t>Striking Formwork</w:t>
      </w:r>
    </w:p>
    <w:p w:rsidR="00B80304" w:rsidRPr="00FE3A19" w:rsidRDefault="00B80304" w:rsidP="00B80304">
      <w:pPr>
        <w:widowControl w:val="0"/>
        <w:numPr>
          <w:ilvl w:val="0"/>
          <w:numId w:val="115"/>
        </w:numPr>
        <w:shd w:val="clear" w:color="auto" w:fill="FFFFFF"/>
        <w:tabs>
          <w:tab w:val="left" w:pos="874"/>
          <w:tab w:val="left" w:pos="7123"/>
        </w:tabs>
        <w:autoSpaceDE w:val="0"/>
        <w:autoSpaceDN w:val="0"/>
        <w:adjustRightInd w:val="0"/>
        <w:ind w:left="720"/>
        <w:jc w:val="both"/>
        <w:rPr>
          <w:spacing w:val="-12"/>
        </w:rPr>
      </w:pPr>
      <w:r w:rsidRPr="00FE3A19">
        <w:rPr>
          <w:spacing w:val="-8"/>
        </w:rPr>
        <w:t>Vertical formwork to columns walls, beams</w:t>
      </w:r>
      <w:r w:rsidRPr="00FE3A19">
        <w:tab/>
      </w:r>
      <w:r w:rsidRPr="00FE3A19">
        <w:rPr>
          <w:spacing w:val="-6"/>
        </w:rPr>
        <w:t>16-24 h</w:t>
      </w:r>
    </w:p>
    <w:p w:rsidR="00B80304" w:rsidRPr="00FE3A19" w:rsidRDefault="00B80304" w:rsidP="00B80304">
      <w:pPr>
        <w:widowControl w:val="0"/>
        <w:numPr>
          <w:ilvl w:val="0"/>
          <w:numId w:val="115"/>
        </w:numPr>
        <w:shd w:val="clear" w:color="auto" w:fill="FFFFFF"/>
        <w:tabs>
          <w:tab w:val="left" w:pos="874"/>
          <w:tab w:val="left" w:pos="7104"/>
        </w:tabs>
        <w:autoSpaceDE w:val="0"/>
        <w:autoSpaceDN w:val="0"/>
        <w:adjustRightInd w:val="0"/>
        <w:ind w:left="720"/>
        <w:jc w:val="both"/>
        <w:rPr>
          <w:spacing w:val="-12"/>
        </w:rPr>
      </w:pPr>
      <w:r w:rsidRPr="00FE3A19">
        <w:rPr>
          <w:spacing w:val="-8"/>
        </w:rPr>
        <w:t>Soffit formwork to slabs</w:t>
      </w:r>
      <w:r w:rsidRPr="00FE3A19">
        <w:tab/>
      </w:r>
      <w:r w:rsidRPr="00FE3A19">
        <w:rPr>
          <w:spacing w:val="-8"/>
        </w:rPr>
        <w:t xml:space="preserve">3 days </w:t>
      </w:r>
    </w:p>
    <w:p w:rsidR="00B80304" w:rsidRPr="00FE3A19" w:rsidRDefault="00B80304" w:rsidP="00B80304">
      <w:pPr>
        <w:shd w:val="clear" w:color="auto" w:fill="FFFFFF"/>
        <w:tabs>
          <w:tab w:val="left" w:pos="874"/>
          <w:tab w:val="left" w:pos="7104"/>
        </w:tabs>
        <w:ind w:left="720"/>
        <w:jc w:val="both"/>
        <w:rPr>
          <w:spacing w:val="-12"/>
        </w:rPr>
      </w:pPr>
      <w:r w:rsidRPr="00FE3A19">
        <w:rPr>
          <w:spacing w:val="-8"/>
        </w:rPr>
        <w:tab/>
      </w:r>
      <w:r w:rsidRPr="00FE3A19">
        <w:t>(props to be refixed immediately after</w:t>
      </w:r>
    </w:p>
    <w:p w:rsidR="00B80304" w:rsidRPr="00FE3A19" w:rsidRDefault="00B80304" w:rsidP="00B80304">
      <w:pPr>
        <w:shd w:val="clear" w:color="auto" w:fill="FFFFFF"/>
        <w:ind w:left="720" w:firstLine="720"/>
        <w:jc w:val="both"/>
      </w:pPr>
      <w:r w:rsidRPr="00FE3A19">
        <w:rPr>
          <w:spacing w:val="-7"/>
        </w:rPr>
        <w:t>removal of formwork)</w:t>
      </w:r>
    </w:p>
    <w:p w:rsidR="00B80304" w:rsidRPr="00FE3A19" w:rsidRDefault="00B80304" w:rsidP="00B80304">
      <w:pPr>
        <w:shd w:val="clear" w:color="auto" w:fill="FFFFFF"/>
        <w:tabs>
          <w:tab w:val="left" w:pos="874"/>
          <w:tab w:val="left" w:pos="6230"/>
          <w:tab w:val="left" w:pos="7099"/>
        </w:tabs>
        <w:ind w:left="720"/>
        <w:jc w:val="both"/>
        <w:rPr>
          <w:spacing w:val="-7"/>
        </w:rPr>
      </w:pPr>
      <w:r w:rsidRPr="00FE3A19">
        <w:rPr>
          <w:spacing w:val="-12"/>
        </w:rPr>
        <w:t>c)</w:t>
      </w:r>
      <w:r w:rsidRPr="00FE3A19">
        <w:rPr>
          <w:spacing w:val="-8"/>
        </w:rPr>
        <w:t>Soffit formwork to beams</w:t>
      </w:r>
      <w:r w:rsidRPr="00FE3A19">
        <w:tab/>
      </w:r>
      <w:r w:rsidRPr="00FE3A19">
        <w:tab/>
      </w:r>
      <w:r w:rsidRPr="00FE3A19">
        <w:rPr>
          <w:spacing w:val="-7"/>
        </w:rPr>
        <w:t>7</w:t>
      </w:r>
    </w:p>
    <w:p w:rsidR="00B80304" w:rsidRPr="00FE3A19" w:rsidRDefault="00B80304" w:rsidP="00B80304">
      <w:pPr>
        <w:shd w:val="clear" w:color="auto" w:fill="FFFFFF"/>
        <w:tabs>
          <w:tab w:val="left" w:pos="874"/>
          <w:tab w:val="left" w:pos="6230"/>
          <w:tab w:val="left" w:pos="7099"/>
        </w:tabs>
        <w:ind w:left="720"/>
        <w:jc w:val="both"/>
      </w:pPr>
      <w:r w:rsidRPr="00FE3A19">
        <w:rPr>
          <w:spacing w:val="-7"/>
        </w:rPr>
        <w:tab/>
        <w:t xml:space="preserve">           days </w:t>
      </w:r>
      <w:r w:rsidRPr="00FE3A19">
        <w:t>(Props to be refixed immediately after</w:t>
      </w:r>
    </w:p>
    <w:p w:rsidR="00B80304" w:rsidRPr="00FE3A19" w:rsidRDefault="00B80304" w:rsidP="00B80304">
      <w:pPr>
        <w:shd w:val="clear" w:color="auto" w:fill="FFFFFF"/>
        <w:ind w:left="1440"/>
        <w:jc w:val="both"/>
      </w:pPr>
      <w:r w:rsidRPr="00FE3A19">
        <w:rPr>
          <w:spacing w:val="-7"/>
        </w:rPr>
        <w:t xml:space="preserve"> removal of formwork)</w:t>
      </w:r>
    </w:p>
    <w:p w:rsidR="00B80304" w:rsidRPr="00FE3A19" w:rsidRDefault="00B80304" w:rsidP="00B80304">
      <w:pPr>
        <w:shd w:val="clear" w:color="auto" w:fill="FFFFFF"/>
        <w:tabs>
          <w:tab w:val="left" w:pos="874"/>
        </w:tabs>
        <w:ind w:left="720"/>
        <w:jc w:val="both"/>
      </w:pPr>
      <w:r w:rsidRPr="00FE3A19">
        <w:rPr>
          <w:spacing w:val="-11"/>
        </w:rPr>
        <w:t>d)</w:t>
      </w:r>
      <w:r w:rsidRPr="00FE3A19">
        <w:rPr>
          <w:spacing w:val="-11"/>
        </w:rPr>
        <w:tab/>
      </w:r>
      <w:r w:rsidRPr="00FE3A19">
        <w:rPr>
          <w:spacing w:val="-4"/>
        </w:rPr>
        <w:t>Props to slabs.</w:t>
      </w:r>
      <w:r w:rsidRPr="00FE3A19">
        <w:tab/>
      </w:r>
      <w:r w:rsidRPr="00FE3A19">
        <w:tab/>
      </w:r>
      <w:r w:rsidRPr="00FE3A19">
        <w:tab/>
      </w:r>
      <w:r w:rsidRPr="00FE3A19">
        <w:tab/>
      </w:r>
      <w:r w:rsidRPr="00FE3A19">
        <w:tab/>
      </w:r>
      <w:r w:rsidRPr="00FE3A19">
        <w:tab/>
      </w:r>
      <w:r w:rsidRPr="00FE3A19">
        <w:tab/>
      </w:r>
      <w:r w:rsidRPr="00FE3A19">
        <w:rPr>
          <w:spacing w:val="-7"/>
        </w:rPr>
        <w:t>7 days</w:t>
      </w:r>
    </w:p>
    <w:p w:rsidR="00B80304" w:rsidRPr="00FE3A19" w:rsidRDefault="00B80304" w:rsidP="00B80304">
      <w:pPr>
        <w:widowControl w:val="0"/>
        <w:numPr>
          <w:ilvl w:val="0"/>
          <w:numId w:val="116"/>
        </w:numPr>
        <w:shd w:val="clear" w:color="auto" w:fill="FFFFFF"/>
        <w:tabs>
          <w:tab w:val="left" w:pos="1123"/>
          <w:tab w:val="left" w:pos="7123"/>
        </w:tabs>
        <w:autoSpaceDE w:val="0"/>
        <w:autoSpaceDN w:val="0"/>
        <w:adjustRightInd w:val="0"/>
        <w:ind w:left="2520"/>
        <w:jc w:val="both"/>
        <w:rPr>
          <w:spacing w:val="-18"/>
        </w:rPr>
      </w:pPr>
      <w:r w:rsidRPr="00FE3A19">
        <w:rPr>
          <w:spacing w:val="-6"/>
        </w:rPr>
        <w:t>Spanning up to 4.5 m</w:t>
      </w:r>
      <w:r w:rsidRPr="00FE3A19">
        <w:tab/>
      </w:r>
      <w:r w:rsidRPr="00FE3A19">
        <w:rPr>
          <w:spacing w:val="-8"/>
        </w:rPr>
        <w:t>14 days</w:t>
      </w:r>
    </w:p>
    <w:p w:rsidR="00B80304" w:rsidRPr="00FE3A19" w:rsidRDefault="00B80304" w:rsidP="00B80304">
      <w:pPr>
        <w:widowControl w:val="0"/>
        <w:numPr>
          <w:ilvl w:val="0"/>
          <w:numId w:val="116"/>
        </w:numPr>
        <w:shd w:val="clear" w:color="auto" w:fill="FFFFFF"/>
        <w:tabs>
          <w:tab w:val="left" w:pos="1123"/>
        </w:tabs>
        <w:autoSpaceDE w:val="0"/>
        <w:autoSpaceDN w:val="0"/>
        <w:adjustRightInd w:val="0"/>
        <w:ind w:left="2520"/>
        <w:jc w:val="both"/>
        <w:rPr>
          <w:spacing w:val="-7"/>
        </w:rPr>
      </w:pPr>
      <w:r w:rsidRPr="00FE3A19">
        <w:rPr>
          <w:spacing w:val="-5"/>
        </w:rPr>
        <w:t>Spanning over  4.5m</w:t>
      </w:r>
    </w:p>
    <w:p w:rsidR="00B80304" w:rsidRPr="00FE3A19" w:rsidRDefault="00B80304" w:rsidP="00B80304">
      <w:pPr>
        <w:shd w:val="clear" w:color="auto" w:fill="FFFFFF"/>
        <w:tabs>
          <w:tab w:val="left" w:pos="874"/>
        </w:tabs>
        <w:ind w:left="720"/>
        <w:jc w:val="both"/>
      </w:pPr>
      <w:r w:rsidRPr="00FE3A19">
        <w:rPr>
          <w:spacing w:val="-12"/>
        </w:rPr>
        <w:t>e)</w:t>
      </w:r>
      <w:r w:rsidRPr="00FE3A19">
        <w:tab/>
      </w:r>
      <w:r w:rsidRPr="00FE3A19">
        <w:rPr>
          <w:spacing w:val="-3"/>
        </w:rPr>
        <w:t>Props to beams and arches.</w:t>
      </w:r>
    </w:p>
    <w:p w:rsidR="00B80304" w:rsidRPr="00FE3A19" w:rsidRDefault="00B80304" w:rsidP="00B80304">
      <w:pPr>
        <w:widowControl w:val="0"/>
        <w:numPr>
          <w:ilvl w:val="0"/>
          <w:numId w:val="117"/>
        </w:numPr>
        <w:shd w:val="clear" w:color="auto" w:fill="FFFFFF"/>
        <w:tabs>
          <w:tab w:val="left" w:pos="1128"/>
          <w:tab w:val="left" w:pos="7123"/>
        </w:tabs>
        <w:autoSpaceDE w:val="0"/>
        <w:autoSpaceDN w:val="0"/>
        <w:adjustRightInd w:val="0"/>
        <w:ind w:left="2520"/>
        <w:jc w:val="both"/>
        <w:rPr>
          <w:spacing w:val="-18"/>
        </w:rPr>
      </w:pPr>
      <w:r w:rsidRPr="00FE3A19">
        <w:rPr>
          <w:spacing w:val="-7"/>
        </w:rPr>
        <w:t>Spanning up to 6 m</w:t>
      </w:r>
      <w:r w:rsidRPr="00FE3A19">
        <w:tab/>
      </w:r>
      <w:r w:rsidRPr="00FE3A19">
        <w:rPr>
          <w:spacing w:val="-8"/>
        </w:rPr>
        <w:t>14 days</w:t>
      </w:r>
    </w:p>
    <w:p w:rsidR="00B80304" w:rsidRPr="00FE3A19" w:rsidRDefault="00B80304" w:rsidP="00B80304">
      <w:pPr>
        <w:widowControl w:val="0"/>
        <w:numPr>
          <w:ilvl w:val="0"/>
          <w:numId w:val="117"/>
        </w:numPr>
        <w:shd w:val="clear" w:color="auto" w:fill="FFFFFF"/>
        <w:tabs>
          <w:tab w:val="left" w:pos="1128"/>
          <w:tab w:val="left" w:pos="7104"/>
        </w:tabs>
        <w:autoSpaceDE w:val="0"/>
        <w:autoSpaceDN w:val="0"/>
        <w:adjustRightInd w:val="0"/>
        <w:ind w:left="2520"/>
        <w:jc w:val="both"/>
        <w:rPr>
          <w:spacing w:val="-10"/>
        </w:rPr>
      </w:pPr>
      <w:r w:rsidRPr="00FE3A19">
        <w:rPr>
          <w:spacing w:val="-8"/>
        </w:rPr>
        <w:t>Spanning over 6 m</w:t>
      </w:r>
      <w:r w:rsidRPr="00FE3A19">
        <w:tab/>
      </w:r>
      <w:r w:rsidRPr="00FE3A19">
        <w:rPr>
          <w:spacing w:val="-6"/>
        </w:rPr>
        <w:t>21 days.</w:t>
      </w:r>
    </w:p>
    <w:p w:rsidR="00B80304" w:rsidRPr="00FE3A19" w:rsidRDefault="00B80304" w:rsidP="00B80304">
      <w:pPr>
        <w:shd w:val="clear" w:color="auto" w:fill="FFFFFF"/>
        <w:ind w:firstLine="720"/>
        <w:jc w:val="both"/>
      </w:pPr>
      <w:r w:rsidRPr="00FE3A19">
        <w:lastRenderedPageBreak/>
        <w:t>For other cements and lower temperature the stripping time recommended above may be able to modify.</w:t>
      </w:r>
    </w:p>
    <w:p w:rsidR="00B80304" w:rsidRPr="00FE3A19" w:rsidRDefault="00B80304" w:rsidP="00B80304">
      <w:pPr>
        <w:shd w:val="clear" w:color="auto" w:fill="FFFFFF"/>
        <w:jc w:val="both"/>
      </w:pPr>
    </w:p>
    <w:p w:rsidR="00B80304" w:rsidRPr="00FE3A19" w:rsidRDefault="00B80304" w:rsidP="00B80304">
      <w:pPr>
        <w:widowControl w:val="0"/>
        <w:numPr>
          <w:ilvl w:val="0"/>
          <w:numId w:val="118"/>
        </w:numPr>
        <w:shd w:val="clear" w:color="auto" w:fill="FFFFFF"/>
        <w:tabs>
          <w:tab w:val="left" w:pos="787"/>
        </w:tabs>
        <w:autoSpaceDE w:val="0"/>
        <w:autoSpaceDN w:val="0"/>
        <w:adjustRightInd w:val="0"/>
        <w:jc w:val="both"/>
        <w:rPr>
          <w:b/>
          <w:bCs/>
          <w:spacing w:val="-8"/>
        </w:rPr>
      </w:pPr>
      <w:r w:rsidRPr="00FE3A19">
        <w:rPr>
          <w:spacing w:val="-9"/>
        </w:rPr>
        <w:t xml:space="preserve">The number of props left under, their sizes and disposition shall be such as to be abk safely carry </w:t>
      </w:r>
      <w:r w:rsidRPr="00FE3A19">
        <w:rPr>
          <w:spacing w:val="-4"/>
        </w:rPr>
        <w:t xml:space="preserve">the full dead load of the slab, beam or arch as the case may be together may live load likely to occur </w:t>
      </w:r>
      <w:r w:rsidRPr="00FE3A19">
        <w:t>during curing or further construction.</w:t>
      </w:r>
    </w:p>
    <w:p w:rsidR="00B80304" w:rsidRPr="00FE3A19" w:rsidRDefault="00B80304" w:rsidP="00B80304">
      <w:pPr>
        <w:shd w:val="clear" w:color="auto" w:fill="FFFFFF"/>
        <w:tabs>
          <w:tab w:val="left" w:pos="787"/>
        </w:tabs>
        <w:jc w:val="both"/>
        <w:rPr>
          <w:b/>
          <w:bCs/>
          <w:spacing w:val="-8"/>
        </w:rPr>
      </w:pPr>
    </w:p>
    <w:p w:rsidR="00B80304" w:rsidRPr="00FE3A19" w:rsidRDefault="00B80304" w:rsidP="00B80304">
      <w:pPr>
        <w:widowControl w:val="0"/>
        <w:numPr>
          <w:ilvl w:val="0"/>
          <w:numId w:val="118"/>
        </w:numPr>
        <w:shd w:val="clear" w:color="auto" w:fill="FFFFFF"/>
        <w:tabs>
          <w:tab w:val="left" w:pos="787"/>
        </w:tabs>
        <w:autoSpaceDE w:val="0"/>
        <w:autoSpaceDN w:val="0"/>
        <w:adjustRightInd w:val="0"/>
        <w:jc w:val="both"/>
        <w:rPr>
          <w:b/>
          <w:bCs/>
          <w:spacing w:val="-7"/>
        </w:rPr>
      </w:pPr>
      <w:r w:rsidRPr="00FE3A19">
        <w:rPr>
          <w:spacing w:val="-8"/>
        </w:rPr>
        <w:t xml:space="preserve">Where the shape of the element is such that the formwork has reentrant angles, formwork shall </w:t>
      </w:r>
      <w:r w:rsidRPr="00FE3A19">
        <w:rPr>
          <w:spacing w:val="-5"/>
        </w:rPr>
        <w:t xml:space="preserve">be removed as soon as possible after the concrete has set to avoid shrinkage cracking occurring due to the </w:t>
      </w:r>
      <w:r w:rsidRPr="00FE3A19">
        <w:t>restraint imposed.</w:t>
      </w:r>
    </w:p>
    <w:p w:rsidR="00B80304" w:rsidRPr="00FE3A19" w:rsidRDefault="00B80304" w:rsidP="00B80304">
      <w:pPr>
        <w:shd w:val="clear" w:color="auto" w:fill="FFFFFF"/>
        <w:jc w:val="both"/>
        <w:rPr>
          <w:b/>
          <w:bCs/>
          <w:spacing w:val="-3"/>
        </w:rPr>
      </w:pPr>
    </w:p>
    <w:p w:rsidR="00B80304" w:rsidRPr="00FE3A19" w:rsidRDefault="00B80304" w:rsidP="00B80304">
      <w:pPr>
        <w:shd w:val="clear" w:color="auto" w:fill="FFFFFF"/>
        <w:jc w:val="both"/>
      </w:pPr>
      <w:r w:rsidRPr="00FE3A19">
        <w:rPr>
          <w:b/>
          <w:bCs/>
          <w:spacing w:val="-3"/>
        </w:rPr>
        <w:t>4.11 ASSEMBLY OF REINFORCEMENT</w:t>
      </w:r>
    </w:p>
    <w:p w:rsidR="00B80304" w:rsidRPr="00FE3A19" w:rsidRDefault="00B80304" w:rsidP="00B80304">
      <w:pPr>
        <w:shd w:val="clear" w:color="auto" w:fill="FFFFFF"/>
        <w:tabs>
          <w:tab w:val="left" w:pos="586"/>
        </w:tabs>
        <w:jc w:val="both"/>
        <w:rPr>
          <w:b/>
          <w:bCs/>
          <w:spacing w:val="-8"/>
        </w:rPr>
      </w:pPr>
    </w:p>
    <w:p w:rsidR="00B80304" w:rsidRPr="00FE3A19" w:rsidRDefault="00B80304" w:rsidP="00B80304">
      <w:pPr>
        <w:shd w:val="clear" w:color="auto" w:fill="FFFFFF"/>
        <w:tabs>
          <w:tab w:val="left" w:pos="586"/>
        </w:tabs>
        <w:ind w:left="585" w:hanging="585"/>
        <w:jc w:val="both"/>
      </w:pPr>
      <w:r w:rsidRPr="00FE3A19">
        <w:rPr>
          <w:b/>
          <w:bCs/>
          <w:spacing w:val="-8"/>
        </w:rPr>
        <w:t>4.11.1</w:t>
      </w:r>
      <w:r w:rsidRPr="00FE3A19">
        <w:rPr>
          <w:b/>
          <w:bCs/>
        </w:rPr>
        <w:tab/>
      </w:r>
      <w:r w:rsidRPr="00FE3A19">
        <w:rPr>
          <w:spacing w:val="-6"/>
        </w:rPr>
        <w:t xml:space="preserve">Reinforcement shall be bent and fixed in accordance with procedure specified in IS:2502. The </w:t>
      </w:r>
      <w:r w:rsidRPr="00FE3A19">
        <w:rPr>
          <w:spacing w:val="-8"/>
        </w:rPr>
        <w:t xml:space="preserve">high strength deformed steel bars should not be re-bent or straightened out the approval of Engineer-in- </w:t>
      </w:r>
      <w:r w:rsidRPr="00FE3A19">
        <w:t>charge.</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firstLine="585"/>
        <w:jc w:val="both"/>
        <w:rPr>
          <w:spacing w:val="-7"/>
        </w:rPr>
      </w:pPr>
      <w:r w:rsidRPr="00FE3A19">
        <w:rPr>
          <w:spacing w:val="-7"/>
        </w:rPr>
        <w:t>Bar bending schedules shall be prepared for all reinforcement work.</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586"/>
        </w:tabs>
        <w:ind w:left="585" w:hanging="585"/>
        <w:jc w:val="both"/>
      </w:pPr>
      <w:r w:rsidRPr="00FE3A19">
        <w:rPr>
          <w:spacing w:val="-12"/>
        </w:rPr>
        <w:t>4.11.2</w:t>
      </w:r>
      <w:r w:rsidRPr="00FE3A19">
        <w:tab/>
      </w:r>
      <w:r w:rsidRPr="00FE3A19">
        <w:tab/>
      </w:r>
      <w:r w:rsidRPr="00FE3A19">
        <w:rPr>
          <w:spacing w:val="-12"/>
        </w:rPr>
        <w:t xml:space="preserve">All reinforcement shall be placed and maintained in the position shown in the drawings by providing </w:t>
      </w:r>
      <w:r w:rsidRPr="00FE3A19">
        <w:t>proper cover blocks, spacers, supporting bars, etc.</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rPr>
          <w:spacing w:val="-5"/>
        </w:rPr>
      </w:pPr>
      <w:r w:rsidRPr="00FE3A19">
        <w:rPr>
          <w:b/>
          <w:bCs/>
          <w:spacing w:val="-5"/>
        </w:rPr>
        <w:t xml:space="preserve">4.11.2.1 </w:t>
      </w:r>
      <w:r w:rsidRPr="00FE3A19">
        <w:rPr>
          <w:spacing w:val="-5"/>
        </w:rPr>
        <w:t xml:space="preserve">Crossing bars should not be tack-welded for assembly of reinforcement unless permitted </w:t>
      </w:r>
    </w:p>
    <w:p w:rsidR="00B80304" w:rsidRPr="00FE3A19" w:rsidRDefault="00B80304" w:rsidP="00B80304">
      <w:pPr>
        <w:shd w:val="clear" w:color="auto" w:fill="FFFFFF"/>
        <w:ind w:firstLine="720"/>
        <w:jc w:val="both"/>
      </w:pPr>
      <w:r w:rsidRPr="00FE3A19">
        <w:rPr>
          <w:spacing w:val="-5"/>
        </w:rPr>
        <w:t xml:space="preserve">by </w:t>
      </w:r>
      <w:r w:rsidRPr="00FE3A19">
        <w:t>Engineer-in-charge.</w:t>
      </w:r>
    </w:p>
    <w:p w:rsidR="00B80304" w:rsidRPr="00FE3A19" w:rsidRDefault="00B80304" w:rsidP="00B80304">
      <w:pPr>
        <w:shd w:val="clear" w:color="auto" w:fill="FFFFFF"/>
        <w:tabs>
          <w:tab w:val="left" w:pos="648"/>
        </w:tabs>
        <w:jc w:val="both"/>
        <w:rPr>
          <w:b/>
          <w:bCs/>
          <w:spacing w:val="-4"/>
        </w:rPr>
      </w:pPr>
    </w:p>
    <w:p w:rsidR="00B80304" w:rsidRPr="00FE3A19" w:rsidRDefault="00B80304" w:rsidP="00B80304">
      <w:pPr>
        <w:widowControl w:val="0"/>
        <w:numPr>
          <w:ilvl w:val="2"/>
          <w:numId w:val="144"/>
        </w:numPr>
        <w:shd w:val="clear" w:color="auto" w:fill="FFFFFF"/>
        <w:tabs>
          <w:tab w:val="left" w:pos="648"/>
        </w:tabs>
        <w:autoSpaceDE w:val="0"/>
        <w:autoSpaceDN w:val="0"/>
        <w:adjustRightInd w:val="0"/>
        <w:jc w:val="both"/>
        <w:rPr>
          <w:b/>
          <w:bCs/>
          <w:spacing w:val="-4"/>
        </w:rPr>
      </w:pPr>
      <w:r w:rsidRPr="00FE3A19">
        <w:rPr>
          <w:b/>
          <w:bCs/>
          <w:spacing w:val="-4"/>
        </w:rPr>
        <w:t xml:space="preserve"> PLACING OF REINFORCEMENT :</w:t>
      </w:r>
    </w:p>
    <w:p w:rsidR="00B80304" w:rsidRPr="00FE3A19" w:rsidRDefault="00B80304" w:rsidP="00B80304">
      <w:pPr>
        <w:shd w:val="clear" w:color="auto" w:fill="FFFFFF"/>
        <w:ind w:left="720"/>
        <w:jc w:val="both"/>
      </w:pPr>
      <w:r w:rsidRPr="00FE3A19">
        <w:rPr>
          <w:spacing w:val="-10"/>
        </w:rPr>
        <w:t xml:space="preserve">Rough handling, shock loading (prior to embedment) and the dropping of reinforcement fri height should </w:t>
      </w:r>
      <w:r w:rsidRPr="00FE3A19">
        <w:rPr>
          <w:spacing w:val="-7"/>
        </w:rPr>
        <w:t>be avoided. Reinforcement should be secured against displacement outside the specified limits.</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jc w:val="both"/>
        <w:rPr>
          <w:b/>
          <w:bCs/>
          <w:spacing w:val="-6"/>
        </w:rPr>
      </w:pPr>
      <w:r w:rsidRPr="00FE3A19">
        <w:rPr>
          <w:b/>
          <w:bCs/>
          <w:spacing w:val="-6"/>
        </w:rPr>
        <w:br w:type="page"/>
      </w:r>
      <w:r w:rsidRPr="00FE3A19">
        <w:rPr>
          <w:b/>
          <w:bCs/>
          <w:spacing w:val="-6"/>
        </w:rPr>
        <w:lastRenderedPageBreak/>
        <w:t>11.3.1 TOLERANCES ON PLACING OF REINFORECEMENT:</w:t>
      </w: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spacing w:val="-9"/>
        </w:rPr>
        <w:t xml:space="preserve">Unless otherwise specified by Engineer-in-charge, the reinforcement shall be placed within the </w:t>
      </w:r>
      <w:r w:rsidRPr="00FE3A19">
        <w:t>following tolerances.</w:t>
      </w:r>
    </w:p>
    <w:p w:rsidR="00B80304" w:rsidRPr="00FE3A19" w:rsidRDefault="00B80304" w:rsidP="00B80304">
      <w:pPr>
        <w:widowControl w:val="0"/>
        <w:numPr>
          <w:ilvl w:val="0"/>
          <w:numId w:val="119"/>
        </w:numPr>
        <w:shd w:val="clear" w:color="auto" w:fill="FFFFFF"/>
        <w:tabs>
          <w:tab w:val="left" w:pos="571"/>
          <w:tab w:val="left" w:pos="5102"/>
        </w:tabs>
        <w:autoSpaceDE w:val="0"/>
        <w:autoSpaceDN w:val="0"/>
        <w:adjustRightInd w:val="0"/>
        <w:jc w:val="both"/>
        <w:rPr>
          <w:spacing w:val="-14"/>
        </w:rPr>
      </w:pPr>
      <w:r w:rsidRPr="00FE3A19">
        <w:rPr>
          <w:spacing w:val="-7"/>
        </w:rPr>
        <w:t>For effective depth 200mm or less</w:t>
      </w:r>
      <w:r w:rsidRPr="00FE3A19">
        <w:tab/>
      </w:r>
      <w:r w:rsidRPr="00FE3A19">
        <w:rPr>
          <w:spacing w:val="-9"/>
        </w:rPr>
        <w:t>± 10mm</w:t>
      </w:r>
    </w:p>
    <w:p w:rsidR="00B80304" w:rsidRPr="00FE3A19" w:rsidRDefault="00B80304" w:rsidP="00B80304">
      <w:pPr>
        <w:widowControl w:val="0"/>
        <w:numPr>
          <w:ilvl w:val="0"/>
          <w:numId w:val="119"/>
        </w:numPr>
        <w:shd w:val="clear" w:color="auto" w:fill="FFFFFF"/>
        <w:tabs>
          <w:tab w:val="left" w:pos="571"/>
          <w:tab w:val="left" w:pos="5102"/>
        </w:tabs>
        <w:autoSpaceDE w:val="0"/>
        <w:autoSpaceDN w:val="0"/>
        <w:adjustRightInd w:val="0"/>
        <w:jc w:val="both"/>
        <w:rPr>
          <w:spacing w:val="-12"/>
        </w:rPr>
      </w:pPr>
      <w:r w:rsidRPr="00FE3A19">
        <w:rPr>
          <w:spacing w:val="-7"/>
        </w:rPr>
        <w:t>For effective depth more than 200mm</w:t>
      </w:r>
      <w:r w:rsidRPr="00FE3A19">
        <w:tab/>
      </w:r>
      <w:r w:rsidRPr="00FE3A19">
        <w:rPr>
          <w:spacing w:val="-9"/>
        </w:rPr>
        <w:t>± 15mm</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jc w:val="both"/>
      </w:pPr>
      <w:r w:rsidRPr="00FE3A19">
        <w:rPr>
          <w:b/>
          <w:bCs/>
          <w:spacing w:val="-4"/>
        </w:rPr>
        <w:t>4.11.3.2. TOLERANCE FOR COVER:</w:t>
      </w:r>
    </w:p>
    <w:p w:rsidR="00B80304" w:rsidRPr="00FE3A19" w:rsidRDefault="00B80304" w:rsidP="00B80304">
      <w:pPr>
        <w:shd w:val="clear" w:color="auto" w:fill="FFFFFF"/>
        <w:ind w:left="720"/>
        <w:jc w:val="both"/>
      </w:pPr>
      <w:r w:rsidRPr="00FE3A19">
        <w:rPr>
          <w:spacing w:val="-6"/>
        </w:rPr>
        <w:t xml:space="preserve">Unless specified otherwise, actual concrete cover should not deviate from the required nominal </w:t>
      </w:r>
      <w:r w:rsidRPr="00FE3A19">
        <w:t>cover + 10 by 0mm.</w:t>
      </w:r>
    </w:p>
    <w:p w:rsidR="00B80304" w:rsidRPr="00FE3A19" w:rsidRDefault="00B80304" w:rsidP="00B80304">
      <w:pPr>
        <w:shd w:val="clear" w:color="auto" w:fill="FFFFFF"/>
        <w:spacing w:before="240"/>
        <w:ind w:left="720"/>
        <w:jc w:val="both"/>
      </w:pPr>
      <w:r w:rsidRPr="00FE3A19">
        <w:rPr>
          <w:spacing w:val="-8"/>
        </w:rPr>
        <w:t xml:space="preserve">Nominal cover should be specified to all steel reinforcement including links. Spacers between the </w:t>
      </w:r>
      <w:r w:rsidRPr="00FE3A19">
        <w:rPr>
          <w:spacing w:val="-10"/>
        </w:rPr>
        <w:t xml:space="preserve">links (or the bars where on links exist) and the form work should be of the same nominal size as the </w:t>
      </w:r>
      <w:r w:rsidRPr="00FE3A19">
        <w:t>nominal cover.</w:t>
      </w:r>
    </w:p>
    <w:p w:rsidR="00B80304" w:rsidRPr="00FE3A19" w:rsidRDefault="00B80304" w:rsidP="00B80304">
      <w:pPr>
        <w:shd w:val="clear" w:color="auto" w:fill="FFFFFF"/>
        <w:spacing w:before="240"/>
        <w:ind w:left="720"/>
        <w:jc w:val="both"/>
      </w:pPr>
      <w:r w:rsidRPr="00FE3A19">
        <w:rPr>
          <w:spacing w:val="-9"/>
        </w:rPr>
        <w:t xml:space="preserve">Spacers, chairs and other supports detailed on drawings, together with such other supports as may </w:t>
      </w:r>
      <w:r w:rsidRPr="00FE3A19">
        <w:rPr>
          <w:spacing w:val="-6"/>
        </w:rPr>
        <w:t xml:space="preserve">be necessary, should be used to maintain the specified nominal cover to the steel spacing any </w:t>
      </w:r>
      <w:r w:rsidRPr="00FE3A19">
        <w:t>sometimes be necessary.</w:t>
      </w:r>
    </w:p>
    <w:p w:rsidR="00B80304" w:rsidRPr="00FE3A19" w:rsidRDefault="00B80304" w:rsidP="00B80304">
      <w:pPr>
        <w:shd w:val="clear" w:color="auto" w:fill="FFFFFF"/>
        <w:jc w:val="both"/>
        <w:rPr>
          <w:spacing w:val="-5"/>
        </w:rPr>
      </w:pPr>
    </w:p>
    <w:p w:rsidR="00B80304" w:rsidRPr="00FE3A19" w:rsidRDefault="00B80304" w:rsidP="00B80304">
      <w:pPr>
        <w:shd w:val="clear" w:color="auto" w:fill="FFFFFF"/>
        <w:ind w:firstLine="720"/>
        <w:jc w:val="both"/>
        <w:rPr>
          <w:spacing w:val="-5"/>
        </w:rPr>
      </w:pPr>
      <w:r w:rsidRPr="00FE3A19">
        <w:rPr>
          <w:spacing w:val="-5"/>
        </w:rPr>
        <w:t>Spacers, cover blocks should be of concrete of same strength or PVC.</w:t>
      </w:r>
    </w:p>
    <w:p w:rsidR="00B80304" w:rsidRPr="00FE3A19" w:rsidRDefault="00B80304" w:rsidP="00B80304">
      <w:pPr>
        <w:shd w:val="clear" w:color="auto" w:fill="FFFFFF"/>
        <w:ind w:firstLine="720"/>
        <w:jc w:val="both"/>
      </w:pPr>
    </w:p>
    <w:p w:rsidR="00B80304" w:rsidRPr="00FE3A19" w:rsidRDefault="00B80304" w:rsidP="00B80304">
      <w:pPr>
        <w:shd w:val="clear" w:color="auto" w:fill="FFFFFF"/>
        <w:tabs>
          <w:tab w:val="left" w:pos="662"/>
        </w:tabs>
        <w:jc w:val="both"/>
      </w:pPr>
      <w:r w:rsidRPr="00FE3A19">
        <w:rPr>
          <w:b/>
          <w:bCs/>
          <w:spacing w:val="-2"/>
        </w:rPr>
        <w:t>4.11.4</w:t>
      </w:r>
      <w:r w:rsidRPr="00FE3A19">
        <w:rPr>
          <w:b/>
          <w:bCs/>
        </w:rPr>
        <w:tab/>
      </w:r>
      <w:r w:rsidRPr="00FE3A19">
        <w:rPr>
          <w:b/>
          <w:bCs/>
          <w:spacing w:val="-3"/>
        </w:rPr>
        <w:t>WELDED JOINTS OR MECHANICAL CONNECTIONS:</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pPr>
      <w:r w:rsidRPr="00FE3A19">
        <w:rPr>
          <w:spacing w:val="-10"/>
        </w:rPr>
        <w:t xml:space="preserve">Welded joints or mechanical connections in rein formation may be used but is all cases of important </w:t>
      </w:r>
      <w:r w:rsidRPr="00FE3A19">
        <w:rPr>
          <w:spacing w:val="-8"/>
        </w:rPr>
        <w:t xml:space="preserve">connections, tests shall be made to prove that the joints are of the full strength of bars connected, welding of reinforcements shall be done in accordance with the recommendations of IS 2751 and </w:t>
      </w:r>
      <w:r w:rsidRPr="00FE3A19">
        <w:t>IS 9417.</w:t>
      </w:r>
    </w:p>
    <w:p w:rsidR="00B80304" w:rsidRPr="00FE3A19" w:rsidRDefault="00B80304" w:rsidP="00B80304">
      <w:pPr>
        <w:shd w:val="clear" w:color="auto" w:fill="FFFFFF"/>
        <w:ind w:left="720"/>
        <w:jc w:val="both"/>
      </w:pPr>
    </w:p>
    <w:p w:rsidR="00B80304" w:rsidRPr="00FE3A19" w:rsidRDefault="00B80304" w:rsidP="00B80304">
      <w:pPr>
        <w:shd w:val="clear" w:color="auto" w:fill="FFFFFF"/>
        <w:tabs>
          <w:tab w:val="left" w:pos="662"/>
        </w:tabs>
        <w:jc w:val="both"/>
      </w:pPr>
      <w:r w:rsidRPr="00FE3A19">
        <w:rPr>
          <w:b/>
          <w:bCs/>
          <w:spacing w:val="-6"/>
        </w:rPr>
        <w:t>4.1</w:t>
      </w:r>
      <w:r w:rsidRPr="00FE3A19">
        <w:rPr>
          <w:spacing w:val="-6"/>
        </w:rPr>
        <w:t>1.5</w:t>
      </w:r>
      <w:r w:rsidRPr="00FE3A19">
        <w:tab/>
      </w:r>
      <w:r w:rsidRPr="00FE3A19">
        <w:rPr>
          <w:spacing w:val="-6"/>
        </w:rPr>
        <w:t>Where reinforcement bars up to 12 mm for high strength deformed steel bars up to 16mm</w:t>
      </w:r>
    </w:p>
    <w:p w:rsidR="00B80304" w:rsidRPr="00FE3A19" w:rsidRDefault="00B80304" w:rsidP="00B80304">
      <w:pPr>
        <w:shd w:val="clear" w:color="auto" w:fill="FFFFFF"/>
        <w:ind w:left="720"/>
        <w:jc w:val="both"/>
        <w:rPr>
          <w:spacing w:val="-5"/>
        </w:rPr>
      </w:pPr>
      <w:r w:rsidRPr="00FE3A19">
        <w:rPr>
          <w:spacing w:val="-8"/>
        </w:rPr>
        <w:t xml:space="preserve">for mild steel bars are bent aside at construction joints and afterwards bent back into then original </w:t>
      </w:r>
      <w:r w:rsidRPr="00FE3A19">
        <w:rPr>
          <w:spacing w:val="-5"/>
        </w:rPr>
        <w:t xml:space="preserve">positions, care should be taken to ensure that at no time is the radius of the ned less than 4 bars </w:t>
      </w:r>
      <w:r w:rsidRPr="00FE3A19">
        <w:rPr>
          <w:spacing w:val="-9"/>
        </w:rPr>
        <w:t xml:space="preserve">diameters for plain mild steel or 6 bars diameters for deformed bars. Care shall also be taken when </w:t>
      </w:r>
      <w:r w:rsidRPr="00FE3A19">
        <w:rPr>
          <w:spacing w:val="-5"/>
        </w:rPr>
        <w:t>bending back bars to ensure that the concrete around the bar is not damaged beyond the band.</w:t>
      </w:r>
    </w:p>
    <w:p w:rsidR="00B80304" w:rsidRPr="00FE3A19" w:rsidRDefault="00B80304" w:rsidP="00B80304">
      <w:pPr>
        <w:shd w:val="clear" w:color="auto" w:fill="FFFFFF"/>
        <w:ind w:left="720"/>
        <w:jc w:val="both"/>
      </w:pPr>
    </w:p>
    <w:p w:rsidR="00B80304" w:rsidRPr="00FE3A19" w:rsidRDefault="00B80304" w:rsidP="00B80304">
      <w:pPr>
        <w:shd w:val="clear" w:color="auto" w:fill="FFFFFF"/>
        <w:tabs>
          <w:tab w:val="left" w:pos="662"/>
        </w:tabs>
        <w:ind w:left="660" w:hanging="660"/>
        <w:jc w:val="both"/>
      </w:pPr>
      <w:r w:rsidRPr="00FE3A19">
        <w:rPr>
          <w:b/>
          <w:bCs/>
          <w:spacing w:val="-3"/>
        </w:rPr>
        <w:t>4.11.6</w:t>
      </w:r>
      <w:r w:rsidRPr="00FE3A19">
        <w:rPr>
          <w:b/>
          <w:bCs/>
        </w:rPr>
        <w:tab/>
      </w:r>
      <w:r w:rsidRPr="00FE3A19">
        <w:rPr>
          <w:spacing w:val="-3"/>
        </w:rPr>
        <w:t xml:space="preserve">Reinforcement should be placed and tied in such a way that concrete placement be possible </w:t>
      </w:r>
      <w:r w:rsidRPr="00FE3A19">
        <w:rPr>
          <w:spacing w:val="-6"/>
        </w:rPr>
        <w:t xml:space="preserve">without segregation of the mix. Reinforcement placing should allow compaction by immersion </w:t>
      </w:r>
      <w:r w:rsidRPr="00FE3A19">
        <w:rPr>
          <w:spacing w:val="-9"/>
        </w:rPr>
        <w:t xml:space="preserve">vibrator. Within the concrete mass, different types of metal in contact should be avoided to ensure </w:t>
      </w:r>
      <w:r w:rsidRPr="00FE3A19">
        <w:t>that bimetal corrosion does not take place.</w:t>
      </w:r>
    </w:p>
    <w:p w:rsidR="00B80304" w:rsidRPr="00FE3A19" w:rsidRDefault="00B80304" w:rsidP="00B80304">
      <w:pPr>
        <w:shd w:val="clear" w:color="auto" w:fill="FFFFFF"/>
        <w:tabs>
          <w:tab w:val="left" w:pos="662"/>
        </w:tabs>
        <w:ind w:left="660" w:hanging="660"/>
        <w:jc w:val="both"/>
      </w:pPr>
    </w:p>
    <w:p w:rsidR="00B80304" w:rsidRPr="00FE3A19" w:rsidRDefault="00B80304" w:rsidP="00B80304">
      <w:pPr>
        <w:shd w:val="clear" w:color="auto" w:fill="FFFFFF"/>
        <w:jc w:val="both"/>
        <w:rPr>
          <w:b/>
          <w:bCs/>
          <w:spacing w:val="-8"/>
        </w:rPr>
      </w:pPr>
      <w:r w:rsidRPr="00FE3A19">
        <w:rPr>
          <w:b/>
          <w:bCs/>
          <w:spacing w:val="-8"/>
        </w:rPr>
        <w:t xml:space="preserve">4.12. </w:t>
      </w:r>
      <w:r w:rsidRPr="00FE3A19">
        <w:rPr>
          <w:b/>
          <w:bCs/>
          <w:spacing w:val="-8"/>
        </w:rPr>
        <w:tab/>
        <w:t xml:space="preserve">Transporting, Placing, Compaction and Curing </w:t>
      </w:r>
    </w:p>
    <w:p w:rsidR="00B80304" w:rsidRPr="00FE3A19" w:rsidRDefault="00B80304" w:rsidP="00B80304">
      <w:pPr>
        <w:shd w:val="clear" w:color="auto" w:fill="FFFFFF"/>
        <w:jc w:val="both"/>
      </w:pPr>
      <w:r w:rsidRPr="00FE3A19">
        <w:rPr>
          <w:b/>
          <w:bCs/>
          <w:spacing w:val="-2"/>
        </w:rPr>
        <w:t>4.12.1 TRANSPORTING AND HANDLING:</w:t>
      </w:r>
    </w:p>
    <w:p w:rsidR="00B80304" w:rsidRPr="00FE3A19" w:rsidRDefault="00B80304" w:rsidP="00B80304">
      <w:pPr>
        <w:shd w:val="clear" w:color="auto" w:fill="FFFFFF"/>
        <w:ind w:left="720"/>
        <w:jc w:val="both"/>
      </w:pPr>
      <w:r w:rsidRPr="00FE3A19">
        <w:rPr>
          <w:spacing w:val="-5"/>
        </w:rPr>
        <w:t xml:space="preserve">After mixing, concrete shall be transported to the formwork as rapidly as possible by methods </w:t>
      </w:r>
      <w:r w:rsidRPr="00FE3A19">
        <w:rPr>
          <w:spacing w:val="-10"/>
        </w:rPr>
        <w:t xml:space="preserve">which will prevent the segregation or loss of any of the ingredients or ingress of foreign a cw water </w:t>
      </w:r>
      <w:r w:rsidRPr="00FE3A19">
        <w:t>and maintaining the required workability.</w:t>
      </w:r>
    </w:p>
    <w:p w:rsidR="00B80304" w:rsidRPr="00FE3A19" w:rsidRDefault="00B80304" w:rsidP="00B80304">
      <w:pPr>
        <w:shd w:val="clear" w:color="auto" w:fill="FFFFFF"/>
        <w:ind w:left="720"/>
        <w:jc w:val="both"/>
      </w:pPr>
    </w:p>
    <w:p w:rsidR="00B80304" w:rsidRPr="00FE3A19" w:rsidRDefault="00B80304" w:rsidP="00B80304">
      <w:pPr>
        <w:shd w:val="clear" w:color="auto" w:fill="FFFFFF"/>
        <w:ind w:left="720" w:hanging="720"/>
        <w:jc w:val="both"/>
      </w:pPr>
      <w:r w:rsidRPr="00FE3A19">
        <w:rPr>
          <w:b/>
          <w:bCs/>
          <w:spacing w:val="-5"/>
        </w:rPr>
        <w:t xml:space="preserve">4.12.1.1. </w:t>
      </w:r>
      <w:r w:rsidRPr="00FE3A19">
        <w:rPr>
          <w:spacing w:val="-5"/>
        </w:rPr>
        <w:t xml:space="preserve">During hot or cold weather, concrete shall be transported in deep containers. Other suitable </w:t>
      </w:r>
      <w:r w:rsidRPr="00FE3A19">
        <w:rPr>
          <w:spacing w:val="-6"/>
        </w:rPr>
        <w:t xml:space="preserve">methods to reduce the loss of water by evaporation in hot weather and heat loss in cold weather </w:t>
      </w:r>
      <w:r w:rsidRPr="00FE3A19">
        <w:t>may also be adopted.</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tabs>
          <w:tab w:val="left" w:pos="634"/>
        </w:tabs>
        <w:jc w:val="both"/>
      </w:pPr>
      <w:r w:rsidRPr="00FE3A19">
        <w:rPr>
          <w:b/>
          <w:bCs/>
          <w:spacing w:val="-6"/>
        </w:rPr>
        <w:t>4.12.2</w:t>
      </w:r>
      <w:r w:rsidRPr="00FE3A19">
        <w:rPr>
          <w:b/>
          <w:bCs/>
        </w:rPr>
        <w:tab/>
      </w:r>
      <w:r w:rsidRPr="00FE3A19">
        <w:rPr>
          <w:b/>
          <w:bCs/>
          <w:spacing w:val="-4"/>
        </w:rPr>
        <w:t xml:space="preserve">PLACING: </w:t>
      </w:r>
    </w:p>
    <w:p w:rsidR="00B80304" w:rsidRPr="00FE3A19" w:rsidRDefault="00B80304" w:rsidP="00B80304">
      <w:pPr>
        <w:shd w:val="clear" w:color="auto" w:fill="FFFFFF"/>
        <w:ind w:left="720"/>
        <w:jc w:val="both"/>
        <w:rPr>
          <w:spacing w:val="-7"/>
        </w:rPr>
      </w:pPr>
      <w:r w:rsidRPr="00FE3A19">
        <w:rPr>
          <w:spacing w:val="-6"/>
        </w:rPr>
        <w:t xml:space="preserve">The concrete shall be deposited as nearly ad practicable in its final position to avoid rehandling. The concrete shall be placed and compacted before initial setting of concrete commereces and </w:t>
      </w:r>
      <w:r w:rsidRPr="00FE3A19">
        <w:rPr>
          <w:spacing w:val="-11"/>
        </w:rPr>
        <w:t xml:space="preserve">should not be subsequently disturbed. Methods of placing should be such as to preclude segregation. </w:t>
      </w:r>
      <w:r w:rsidRPr="00FE3A19">
        <w:rPr>
          <w:spacing w:val="-4"/>
        </w:rPr>
        <w:t xml:space="preserve">Care should be taken to avoid displacement of reinforcement or movement of formwork. As a </w:t>
      </w:r>
      <w:r w:rsidRPr="00FE3A19">
        <w:rPr>
          <w:spacing w:val="-7"/>
        </w:rPr>
        <w:t>general guidance, the maximum permissible free fall of concrete may be taken as 1.5 m.</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tabs>
          <w:tab w:val="left" w:pos="634"/>
        </w:tabs>
        <w:ind w:left="720" w:hanging="720"/>
        <w:jc w:val="both"/>
      </w:pPr>
      <w:r w:rsidRPr="00FE3A19">
        <w:rPr>
          <w:b/>
          <w:bCs/>
          <w:spacing w:val="-4"/>
        </w:rPr>
        <w:t>4.12.3</w:t>
      </w:r>
      <w:r w:rsidRPr="00FE3A19">
        <w:rPr>
          <w:b/>
          <w:bCs/>
        </w:rPr>
        <w:tab/>
      </w:r>
      <w:r w:rsidRPr="00FE3A19">
        <w:rPr>
          <w:b/>
          <w:bCs/>
        </w:rPr>
        <w:tab/>
      </w:r>
      <w:r w:rsidRPr="00FE3A19">
        <w:rPr>
          <w:b/>
          <w:bCs/>
          <w:spacing w:val="-3"/>
        </w:rPr>
        <w:t>COMPACTION:</w:t>
      </w:r>
    </w:p>
    <w:p w:rsidR="00B80304" w:rsidRPr="00FE3A19" w:rsidRDefault="00B80304" w:rsidP="00B80304">
      <w:pPr>
        <w:shd w:val="clear" w:color="auto" w:fill="FFFFFF"/>
        <w:ind w:left="720"/>
        <w:jc w:val="both"/>
      </w:pPr>
      <w:r w:rsidRPr="00FE3A19">
        <w:rPr>
          <w:spacing w:val="-2"/>
        </w:rPr>
        <w:t xml:space="preserve">Concrete should be thoroughly compacted and fully worked around the reinforce around </w:t>
      </w:r>
      <w:r w:rsidRPr="00FE3A19">
        <w:t>embedded fixtures and into corners of the formwork.</w:t>
      </w:r>
    </w:p>
    <w:p w:rsidR="00B80304" w:rsidRPr="00FE3A19" w:rsidRDefault="00B80304" w:rsidP="00B80304">
      <w:pPr>
        <w:shd w:val="clear" w:color="auto" w:fill="FFFFFF"/>
        <w:ind w:left="720" w:hanging="720"/>
        <w:jc w:val="both"/>
      </w:pPr>
    </w:p>
    <w:p w:rsidR="00B80304" w:rsidRPr="00FE3A19" w:rsidRDefault="00B80304" w:rsidP="00B80304">
      <w:pPr>
        <w:shd w:val="clear" w:color="auto" w:fill="FFFFFF"/>
        <w:ind w:left="720" w:hanging="720"/>
        <w:jc w:val="both"/>
      </w:pPr>
      <w:r w:rsidRPr="00FE3A19">
        <w:rPr>
          <w:b/>
          <w:bCs/>
          <w:spacing w:val="-4"/>
        </w:rPr>
        <w:t xml:space="preserve">4.12.3.1 </w:t>
      </w:r>
      <w:r w:rsidRPr="00FE3A19">
        <w:rPr>
          <w:spacing w:val="-4"/>
        </w:rPr>
        <w:t xml:space="preserve">Concrete shall be compacted using mechanical vibrators complying with IS 2505.2506, IS </w:t>
      </w:r>
      <w:r w:rsidRPr="00FE3A19">
        <w:rPr>
          <w:spacing w:val="-9"/>
        </w:rPr>
        <w:t xml:space="preserve">2514 and IS 4656. Over vibration and under vibration of concrete are harni and should be avoided. </w:t>
      </w:r>
      <w:r w:rsidRPr="00FE3A19">
        <w:rPr>
          <w:spacing w:val="-10"/>
        </w:rPr>
        <w:t xml:space="preserve">Vibrator of very wet mixes should also be avoided. Whenever vibrator has to be applied externally, </w:t>
      </w:r>
      <w:r w:rsidRPr="00FE3A19">
        <w:rPr>
          <w:spacing w:val="-8"/>
        </w:rPr>
        <w:t xml:space="preserve">the design of form work and disposition of vibrator should receive special consideration to ensure </w:t>
      </w:r>
      <w:r w:rsidRPr="00FE3A19">
        <w:t>efficient compaction and to avoid surface blemishes.</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634"/>
        </w:tabs>
        <w:jc w:val="both"/>
      </w:pPr>
      <w:r w:rsidRPr="00FE3A19">
        <w:rPr>
          <w:b/>
          <w:bCs/>
          <w:spacing w:val="-3"/>
        </w:rPr>
        <w:t>4.12.4</w:t>
      </w:r>
      <w:r w:rsidRPr="00FE3A19">
        <w:rPr>
          <w:b/>
          <w:bCs/>
        </w:rPr>
        <w:tab/>
      </w:r>
      <w:r w:rsidRPr="00FE3A19">
        <w:rPr>
          <w:b/>
          <w:bCs/>
        </w:rPr>
        <w:tab/>
      </w:r>
      <w:r w:rsidRPr="00FE3A19">
        <w:rPr>
          <w:b/>
          <w:bCs/>
          <w:spacing w:val="-2"/>
        </w:rPr>
        <w:t>CONSTRUCTION JOINTS AND COLD JOINTS:</w:t>
      </w:r>
    </w:p>
    <w:p w:rsidR="00B80304" w:rsidRPr="00FE3A19" w:rsidRDefault="00B80304" w:rsidP="00B80304">
      <w:pPr>
        <w:shd w:val="clear" w:color="auto" w:fill="FFFFFF"/>
        <w:spacing w:before="240"/>
        <w:ind w:left="720"/>
        <w:jc w:val="both"/>
      </w:pPr>
      <w:r w:rsidRPr="00FE3A19">
        <w:rPr>
          <w:spacing w:val="-5"/>
        </w:rPr>
        <w:t xml:space="preserve">Joints are common source of weakness and therefore it is desirable to avoid them. If this is not </w:t>
      </w:r>
      <w:r w:rsidRPr="00FE3A19">
        <w:rPr>
          <w:spacing w:val="-2"/>
        </w:rPr>
        <w:t xml:space="preserve">possible, their number shall be minimized. Concreting shall be carried out continuously up to </w:t>
      </w:r>
      <w:r w:rsidRPr="00FE3A19">
        <w:rPr>
          <w:spacing w:val="-4"/>
        </w:rPr>
        <w:t xml:space="preserve">construction joints, the position and arrangement of which shall be indicated by the designer. </w:t>
      </w:r>
      <w:r w:rsidRPr="00FE3A19">
        <w:t>Construction joints should comply with IS 11817.</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rPr>
          <w:spacing w:val="-6"/>
        </w:rPr>
      </w:pPr>
      <w:r w:rsidRPr="00FE3A19">
        <w:rPr>
          <w:spacing w:val="-10"/>
        </w:rPr>
        <w:t xml:space="preserve">Construction joints shall be placed at accessible locations to permit cleaning out of laitance, cement </w:t>
      </w:r>
      <w:r w:rsidRPr="00FE3A19">
        <w:rPr>
          <w:spacing w:val="-8"/>
        </w:rPr>
        <w:t xml:space="preserve">slurry and unsound concrete, in order to create rough/uneven surface. It is recommended to clean out laitance and cement slurry by using wire brush on the surface of joint immediately after initial </w:t>
      </w:r>
      <w:r w:rsidRPr="00FE3A19">
        <w:rPr>
          <w:spacing w:val="-7"/>
        </w:rPr>
        <w:t xml:space="preserve">setting of concrete and to lean out the same immediately thereafter. The prepared surface should </w:t>
      </w:r>
      <w:r w:rsidRPr="00FE3A19">
        <w:rPr>
          <w:spacing w:val="-6"/>
        </w:rPr>
        <w:t>be in a clean saturated surface dry condition when fresh concrete is plaed, against it.</w:t>
      </w:r>
    </w:p>
    <w:p w:rsidR="00B80304" w:rsidRPr="00FE3A19" w:rsidRDefault="00B80304" w:rsidP="00B80304">
      <w:pPr>
        <w:shd w:val="clear" w:color="auto" w:fill="FFFFFF"/>
        <w:ind w:left="720"/>
        <w:jc w:val="both"/>
      </w:pPr>
    </w:p>
    <w:p w:rsidR="00B80304" w:rsidRPr="00FE3A19" w:rsidRDefault="00B80304" w:rsidP="00B80304">
      <w:pPr>
        <w:shd w:val="clear" w:color="auto" w:fill="FFFFFF"/>
        <w:ind w:left="720"/>
        <w:jc w:val="both"/>
      </w:pPr>
      <w:r w:rsidRPr="00FE3A19">
        <w:rPr>
          <w:spacing w:val="-11"/>
        </w:rPr>
        <w:t xml:space="preserve">In the case of construction joints at locations where the previous pour has been against cast shuttering </w:t>
      </w:r>
      <w:r w:rsidRPr="00FE3A19">
        <w:rPr>
          <w:spacing w:val="-5"/>
        </w:rPr>
        <w:t xml:space="preserve">the recommended method of obtaining a rough surface for the previously poured concrete is to </w:t>
      </w:r>
      <w:r w:rsidRPr="00FE3A19">
        <w:rPr>
          <w:spacing w:val="-6"/>
        </w:rPr>
        <w:t>expose the aggregate with a high pressure water jet or any. other appropriate means.</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ind w:left="720"/>
        <w:jc w:val="both"/>
      </w:pPr>
      <w:r w:rsidRPr="00FE3A19">
        <w:rPr>
          <w:spacing w:val="-8"/>
        </w:rPr>
        <w:t xml:space="preserve">Fresh concrete should be thoroughly vibrated near construction joints so that mortar from the new </w:t>
      </w:r>
      <w:r w:rsidRPr="00FE3A19">
        <w:rPr>
          <w:spacing w:val="-5"/>
        </w:rPr>
        <w:t>concrete flows between large aggregates and develop proper bond with old concrete.</w:t>
      </w:r>
    </w:p>
    <w:p w:rsidR="00B80304" w:rsidRPr="00FE3A19" w:rsidRDefault="00B80304" w:rsidP="00B80304">
      <w:pPr>
        <w:shd w:val="clear" w:color="auto" w:fill="FFFFFF"/>
        <w:ind w:firstLine="720"/>
        <w:jc w:val="both"/>
      </w:pPr>
      <w:r w:rsidRPr="00FE3A19">
        <w:rPr>
          <w:spacing w:val="-6"/>
        </w:rPr>
        <w:t xml:space="preserve">Where high shear resistance is required at the construction joints, shear keys may be </w:t>
      </w:r>
      <w:r w:rsidRPr="00FE3A19">
        <w:rPr>
          <w:spacing w:val="-6"/>
        </w:rPr>
        <w:tab/>
        <w:t>provided.</w:t>
      </w:r>
    </w:p>
    <w:p w:rsidR="00B80304" w:rsidRPr="00FE3A19" w:rsidRDefault="00B80304" w:rsidP="00B80304">
      <w:pPr>
        <w:shd w:val="clear" w:color="auto" w:fill="FFFFFF"/>
        <w:ind w:firstLine="720"/>
        <w:jc w:val="both"/>
      </w:pPr>
      <w:r w:rsidRPr="00FE3A19">
        <w:rPr>
          <w:spacing w:val="-8"/>
        </w:rPr>
        <w:t xml:space="preserve">Sprayed curing membranes and release agents should be thoroughly removed from joint </w:t>
      </w:r>
      <w:r w:rsidRPr="00FE3A19">
        <w:rPr>
          <w:spacing w:val="-8"/>
        </w:rPr>
        <w:tab/>
        <w:t>surfaces.</w:t>
      </w:r>
    </w:p>
    <w:p w:rsidR="00B80304" w:rsidRPr="00FE3A19" w:rsidRDefault="00B80304" w:rsidP="00B80304">
      <w:pPr>
        <w:shd w:val="clear" w:color="auto" w:fill="FFFFFF"/>
        <w:tabs>
          <w:tab w:val="left" w:pos="634"/>
        </w:tabs>
        <w:jc w:val="both"/>
        <w:rPr>
          <w:b/>
          <w:bCs/>
          <w:spacing w:val="-3"/>
        </w:rPr>
      </w:pPr>
    </w:p>
    <w:p w:rsidR="00B80304" w:rsidRPr="00FE3A19" w:rsidRDefault="00B80304" w:rsidP="00B80304">
      <w:pPr>
        <w:shd w:val="clear" w:color="auto" w:fill="FFFFFF"/>
        <w:tabs>
          <w:tab w:val="left" w:pos="634"/>
        </w:tabs>
        <w:jc w:val="both"/>
      </w:pPr>
      <w:r w:rsidRPr="00FE3A19">
        <w:rPr>
          <w:b/>
          <w:bCs/>
          <w:spacing w:val="-3"/>
        </w:rPr>
        <w:t>4.12.5</w:t>
      </w:r>
      <w:r w:rsidRPr="00FE3A19">
        <w:rPr>
          <w:b/>
          <w:bCs/>
        </w:rPr>
        <w:tab/>
      </w:r>
      <w:r w:rsidRPr="00FE3A19">
        <w:rPr>
          <w:b/>
          <w:bCs/>
          <w:spacing w:val="-2"/>
        </w:rPr>
        <w:t>CURING :</w:t>
      </w:r>
    </w:p>
    <w:p w:rsidR="00B80304" w:rsidRPr="00FE3A19" w:rsidRDefault="00B80304" w:rsidP="00B80304">
      <w:pPr>
        <w:shd w:val="clear" w:color="auto" w:fill="FFFFFF"/>
        <w:spacing w:before="240"/>
        <w:ind w:left="720"/>
        <w:jc w:val="both"/>
        <w:rPr>
          <w:spacing w:val="-6"/>
        </w:rPr>
      </w:pPr>
      <w:r w:rsidRPr="00FE3A19">
        <w:rPr>
          <w:spacing w:val="-6"/>
        </w:rPr>
        <w:t xml:space="preserve">Curing is the process of preventing the loss of moisture from the concrete whilst maintaining a </w:t>
      </w:r>
      <w:r w:rsidRPr="00FE3A19">
        <w:rPr>
          <w:spacing w:val="-8"/>
        </w:rPr>
        <w:t xml:space="preserve">satisfactory temperature regime. The prevention of moisture loss from the </w:t>
      </w:r>
      <w:r w:rsidRPr="00FE3A19">
        <w:rPr>
          <w:spacing w:val="-8"/>
        </w:rPr>
        <w:lastRenderedPageBreak/>
        <w:t xml:space="preserve">concrete is particularly </w:t>
      </w:r>
      <w:r w:rsidRPr="00FE3A19">
        <w:rPr>
          <w:spacing w:val="-9"/>
        </w:rPr>
        <w:t xml:space="preserve">important if the water-cement ratio is low, if the cement has a high rate of strength development, if </w:t>
      </w:r>
      <w:r w:rsidRPr="00FE3A19">
        <w:rPr>
          <w:spacing w:val="-10"/>
        </w:rPr>
        <w:t xml:space="preserve">the concrete contains granulated blast furnace slag or pulverized fuel ash. The curing regime should </w:t>
      </w:r>
      <w:r w:rsidRPr="00FE3A19">
        <w:rPr>
          <w:spacing w:val="-6"/>
        </w:rPr>
        <w:t>also prevent the development of high temperature gradients within the concrete.</w:t>
      </w:r>
    </w:p>
    <w:p w:rsidR="00B80304" w:rsidRPr="00FE3A19" w:rsidRDefault="00B80304" w:rsidP="00B80304">
      <w:pPr>
        <w:shd w:val="clear" w:color="auto" w:fill="FFFFFF"/>
        <w:jc w:val="both"/>
      </w:pPr>
    </w:p>
    <w:p w:rsidR="00B80304" w:rsidRPr="00FE3A19" w:rsidRDefault="00B80304" w:rsidP="00B80304">
      <w:pPr>
        <w:shd w:val="clear" w:color="auto" w:fill="FFFFFF"/>
        <w:ind w:left="720"/>
        <w:jc w:val="both"/>
      </w:pPr>
      <w:r w:rsidRPr="00FE3A19">
        <w:rPr>
          <w:spacing w:val="-12"/>
        </w:rPr>
        <w:t xml:space="preserve">The rate of strength development at early ages of concrete made with supersuiphated cement is significantly </w:t>
      </w:r>
      <w:r w:rsidRPr="00FE3A19">
        <w:rPr>
          <w:spacing w:val="-4"/>
        </w:rPr>
        <w:t xml:space="preserve">reduced at lower temperatures. Supersuiphated cement concrete is seriously affected by inadequate </w:t>
      </w:r>
      <w:r w:rsidRPr="00FE3A19">
        <w:t>curing and the surface has to be kept moist for at least seven days.</w:t>
      </w:r>
    </w:p>
    <w:p w:rsidR="00B80304" w:rsidRPr="00FE3A19" w:rsidRDefault="00B80304" w:rsidP="00B80304">
      <w:pPr>
        <w:shd w:val="clear" w:color="auto" w:fill="FFFFFF"/>
        <w:tabs>
          <w:tab w:val="left" w:pos="1027"/>
          <w:tab w:val="left" w:pos="5678"/>
        </w:tabs>
        <w:jc w:val="both"/>
      </w:pPr>
      <w:r w:rsidRPr="00FE3A19">
        <w:rPr>
          <w:b/>
          <w:bCs/>
          <w:spacing w:val="-10"/>
        </w:rPr>
        <w:br w:type="page"/>
      </w:r>
      <w:r w:rsidRPr="00FE3A19">
        <w:rPr>
          <w:b/>
          <w:bCs/>
          <w:spacing w:val="-10"/>
        </w:rPr>
        <w:lastRenderedPageBreak/>
        <w:t>4.12.5.1</w:t>
      </w:r>
      <w:r w:rsidRPr="00FE3A19">
        <w:rPr>
          <w:b/>
          <w:bCs/>
        </w:rPr>
        <w:tab/>
      </w:r>
      <w:r w:rsidRPr="00FE3A19">
        <w:rPr>
          <w:spacing w:val="-9"/>
        </w:rPr>
        <w:t xml:space="preserve">Exposed surfaces of concrete shall be kept continously in a damp or wet condition by pounding or by convering with a layer of sacking, canvas, Hessian or similar materials and kept constantly wet for </w:t>
      </w:r>
      <w:r w:rsidRPr="00FE3A19">
        <w:rPr>
          <w:spacing w:val="-8"/>
        </w:rPr>
        <w:t xml:space="preserve">at least seven days from the date of placing concrete in case of ordinary portland cement and at least 10 days where minerals admixtures or blended cements are used. The period of curing shall not be less than 10 days for concrete ex posed to dry and hot weather conditions. In the case of concrete where mineral </w:t>
      </w:r>
      <w:r w:rsidRPr="00FE3A19">
        <w:rPr>
          <w:spacing w:val="-4"/>
        </w:rPr>
        <w:t>admix- Lures or blended cements are used, it is recommended that above minimum periods may be</w:t>
      </w:r>
      <w:r w:rsidRPr="00FE3A19">
        <w:t>extended to 14 days.</w:t>
      </w:r>
      <w:r w:rsidRPr="00FE3A19">
        <w:tab/>
      </w:r>
    </w:p>
    <w:p w:rsidR="00B80304" w:rsidRPr="00FE3A19" w:rsidRDefault="00B80304" w:rsidP="00B80304">
      <w:pPr>
        <w:shd w:val="clear" w:color="auto" w:fill="FFFFFF"/>
        <w:tabs>
          <w:tab w:val="left" w:pos="1027"/>
          <w:tab w:val="left" w:pos="5678"/>
        </w:tabs>
        <w:jc w:val="both"/>
      </w:pPr>
    </w:p>
    <w:p w:rsidR="00B80304" w:rsidRPr="00FE3A19" w:rsidRDefault="00B80304" w:rsidP="00B80304">
      <w:pPr>
        <w:shd w:val="clear" w:color="auto" w:fill="FFFFFF"/>
        <w:tabs>
          <w:tab w:val="left" w:pos="720"/>
        </w:tabs>
        <w:jc w:val="both"/>
      </w:pPr>
      <w:r w:rsidRPr="00FE3A19">
        <w:rPr>
          <w:b/>
          <w:bCs/>
          <w:spacing w:val="-3"/>
        </w:rPr>
        <w:t>4.12.5.2</w:t>
      </w:r>
      <w:r w:rsidRPr="00FE3A19">
        <w:rPr>
          <w:b/>
          <w:bCs/>
          <w:spacing w:val="-1"/>
        </w:rPr>
        <w:t>MEMBRANE CURING :</w:t>
      </w:r>
    </w:p>
    <w:p w:rsidR="00B80304" w:rsidRPr="00FE3A19" w:rsidRDefault="00B80304" w:rsidP="00B80304">
      <w:pPr>
        <w:shd w:val="clear" w:color="auto" w:fill="FFFFFF"/>
        <w:ind w:left="720"/>
        <w:jc w:val="both"/>
        <w:rPr>
          <w:spacing w:val="-6"/>
        </w:rPr>
      </w:pPr>
      <w:r w:rsidRPr="00FE3A19">
        <w:rPr>
          <w:spacing w:val="-9"/>
        </w:rPr>
        <w:t>Approved curing compounds may be used in lieu of moist curing with the permission of the Engineer-in-</w:t>
      </w:r>
      <w:r w:rsidRPr="00FE3A19">
        <w:rPr>
          <w:spacing w:val="-4"/>
        </w:rPr>
        <w:t xml:space="preserve">charge. Such compounds shall be applied to all exposed surfaces of the concrete as soon as possible </w:t>
      </w:r>
      <w:r w:rsidRPr="00FE3A19">
        <w:rPr>
          <w:spacing w:val="-7"/>
        </w:rPr>
        <w:t xml:space="preserve">   after the concrete has set. Impermeable membranes such as polyethylene sheeting covering closely the </w:t>
      </w:r>
      <w:r w:rsidRPr="00FE3A19">
        <w:rPr>
          <w:spacing w:val="-6"/>
        </w:rPr>
        <w:t>concrete surface may also be used to provide effective barrier against evaporation.</w:t>
      </w:r>
    </w:p>
    <w:p w:rsidR="00B80304" w:rsidRPr="00FE3A19" w:rsidRDefault="00B80304" w:rsidP="00B80304">
      <w:pPr>
        <w:shd w:val="clear" w:color="auto" w:fill="FFFFFF"/>
        <w:ind w:left="720"/>
        <w:jc w:val="both"/>
      </w:pPr>
    </w:p>
    <w:p w:rsidR="00B80304" w:rsidRPr="00FE3A19" w:rsidRDefault="00B80304" w:rsidP="00B80304">
      <w:pPr>
        <w:shd w:val="clear" w:color="auto" w:fill="FFFFFF"/>
        <w:jc w:val="both"/>
      </w:pPr>
      <w:r w:rsidRPr="00FE3A19">
        <w:rPr>
          <w:b/>
          <w:bCs/>
          <w:spacing w:val="-2"/>
        </w:rPr>
        <w:t>4.12.6   SUPERVISION</w:t>
      </w:r>
    </w:p>
    <w:p w:rsidR="00B80304" w:rsidRPr="00FE3A19" w:rsidRDefault="00B80304" w:rsidP="00B80304">
      <w:pPr>
        <w:shd w:val="clear" w:color="auto" w:fill="FFFFFF"/>
        <w:ind w:left="720"/>
        <w:jc w:val="both"/>
      </w:pPr>
      <w:r w:rsidRPr="00FE3A19">
        <w:rPr>
          <w:spacing w:val="-9"/>
        </w:rPr>
        <w:t xml:space="preserve">It is exceedingly difficult and costly to alter concrete once placed. Hence, constand and strict supervision </w:t>
      </w:r>
      <w:r w:rsidRPr="00FE3A19">
        <w:rPr>
          <w:spacing w:val="-11"/>
        </w:rPr>
        <w:t xml:space="preserve">of all the items of the construction is necessary during the progress of the work, including the proportioning </w:t>
      </w:r>
      <w:r w:rsidRPr="00FE3A19">
        <w:rPr>
          <w:spacing w:val="-10"/>
        </w:rPr>
        <w:t xml:space="preserve">and mixing of the concrete. Supervision is also of extreme importance to check the reinforecement and its </w:t>
      </w:r>
      <w:r w:rsidRPr="00FE3A19">
        <w:t>placing before being covered.</w:t>
      </w:r>
    </w:p>
    <w:p w:rsidR="00B80304" w:rsidRPr="00FE3A19" w:rsidRDefault="00B80304" w:rsidP="00B80304">
      <w:pPr>
        <w:shd w:val="clear" w:color="auto" w:fill="FFFFFF"/>
        <w:ind w:left="720"/>
        <w:jc w:val="both"/>
      </w:pPr>
    </w:p>
    <w:p w:rsidR="00B80304" w:rsidRPr="00FE3A19" w:rsidRDefault="00B80304" w:rsidP="00B80304">
      <w:pPr>
        <w:shd w:val="clear" w:color="auto" w:fill="FFFFFF"/>
        <w:jc w:val="both"/>
        <w:rPr>
          <w:spacing w:val="-4"/>
        </w:rPr>
      </w:pPr>
      <w:r w:rsidRPr="00FE3A19">
        <w:rPr>
          <w:b/>
          <w:bCs/>
          <w:spacing w:val="-4"/>
        </w:rPr>
        <w:t xml:space="preserve">4.12.6.1 </w:t>
      </w:r>
      <w:r w:rsidRPr="00FE3A19">
        <w:rPr>
          <w:spacing w:val="-4"/>
        </w:rPr>
        <w:t xml:space="preserve">Before any important operation, such as concerting or stopping of the formwork is </w:t>
      </w:r>
    </w:p>
    <w:p w:rsidR="00B80304" w:rsidRPr="00FE3A19" w:rsidRDefault="00B80304" w:rsidP="00B80304">
      <w:pPr>
        <w:shd w:val="clear" w:color="auto" w:fill="FFFFFF"/>
        <w:jc w:val="both"/>
      </w:pPr>
      <w:r w:rsidRPr="00FE3A19">
        <w:rPr>
          <w:spacing w:val="-4"/>
        </w:rPr>
        <w:tab/>
        <w:t xml:space="preserve">started, </w:t>
      </w:r>
      <w:r w:rsidRPr="00FE3A19">
        <w:t>adequate notice shall he given to the construction supervisor.</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rPr>
          <w:b/>
          <w:bCs/>
          <w:spacing w:val="-5"/>
        </w:rPr>
      </w:pPr>
      <w:r w:rsidRPr="00FE3A19">
        <w:rPr>
          <w:b/>
          <w:bCs/>
          <w:spacing w:val="-5"/>
        </w:rPr>
        <w:t>4.13</w:t>
      </w:r>
      <w:r w:rsidRPr="00FE3A19">
        <w:rPr>
          <w:b/>
          <w:bCs/>
          <w:spacing w:val="-5"/>
        </w:rPr>
        <w:tab/>
        <w:t xml:space="preserve"> CONCRETING UNDER SPECIAL CONDITIONS: </w:t>
      </w:r>
    </w:p>
    <w:p w:rsidR="00B80304" w:rsidRPr="00FE3A19" w:rsidRDefault="00B80304" w:rsidP="00B80304">
      <w:pPr>
        <w:shd w:val="clear" w:color="auto" w:fill="FFFFFF"/>
        <w:jc w:val="both"/>
      </w:pPr>
      <w:r w:rsidRPr="00FE3A19">
        <w:rPr>
          <w:b/>
          <w:bCs/>
          <w:spacing w:val="-4"/>
        </w:rPr>
        <w:t>4.13.1 Work in Extreme Weather Conditions</w:t>
      </w:r>
    </w:p>
    <w:p w:rsidR="00B80304" w:rsidRPr="00FE3A19" w:rsidRDefault="00B80304" w:rsidP="00B80304">
      <w:pPr>
        <w:shd w:val="clear" w:color="auto" w:fill="FFFFFF"/>
        <w:ind w:left="720"/>
        <w:jc w:val="both"/>
      </w:pPr>
      <w:r w:rsidRPr="00FE3A19">
        <w:rPr>
          <w:spacing w:val="-8"/>
        </w:rPr>
        <w:t xml:space="preserve">During hot or cold weather the concreting should be done as per the procedure set out in IS 7861 </w:t>
      </w:r>
      <w:r w:rsidRPr="00FE3A19">
        <w:t>(Parti) or IS 7861 (Part 2).</w:t>
      </w:r>
    </w:p>
    <w:p w:rsidR="00B80304" w:rsidRPr="00FE3A19" w:rsidRDefault="00B80304" w:rsidP="00B80304">
      <w:pPr>
        <w:shd w:val="clear" w:color="auto" w:fill="FFFFFF"/>
        <w:jc w:val="both"/>
      </w:pPr>
    </w:p>
    <w:p w:rsidR="00B80304" w:rsidRPr="00FE3A19" w:rsidRDefault="00B80304" w:rsidP="00B80304">
      <w:pPr>
        <w:shd w:val="clear" w:color="auto" w:fill="FFFFFF"/>
        <w:jc w:val="both"/>
        <w:rPr>
          <w:b/>
          <w:bCs/>
          <w:spacing w:val="-3"/>
        </w:rPr>
      </w:pPr>
      <w:r w:rsidRPr="00FE3A19">
        <w:rPr>
          <w:b/>
          <w:bCs/>
          <w:spacing w:val="-3"/>
        </w:rPr>
        <w:t>4.13.2.1 UNDER-WATER CONCRETING :</w:t>
      </w:r>
    </w:p>
    <w:p w:rsidR="00B80304" w:rsidRPr="00FE3A19" w:rsidRDefault="00B80304" w:rsidP="00B80304">
      <w:pPr>
        <w:shd w:val="clear" w:color="auto" w:fill="FFFFFF"/>
        <w:jc w:val="both"/>
      </w:pPr>
    </w:p>
    <w:p w:rsidR="00B80304" w:rsidRPr="00FE3A19" w:rsidRDefault="00B80304" w:rsidP="00B80304">
      <w:pPr>
        <w:widowControl w:val="0"/>
        <w:numPr>
          <w:ilvl w:val="0"/>
          <w:numId w:val="120"/>
        </w:numPr>
        <w:shd w:val="clear" w:color="auto" w:fill="FFFFFF"/>
        <w:tabs>
          <w:tab w:val="left" w:pos="1051"/>
        </w:tabs>
        <w:autoSpaceDE w:val="0"/>
        <w:autoSpaceDN w:val="0"/>
        <w:adjustRightInd w:val="0"/>
        <w:ind w:left="720" w:hanging="360"/>
        <w:jc w:val="both"/>
        <w:rPr>
          <w:b/>
          <w:bCs/>
          <w:spacing w:val="-6"/>
        </w:rPr>
      </w:pPr>
      <w:r w:rsidRPr="00FE3A19">
        <w:rPr>
          <w:spacing w:val="-6"/>
        </w:rPr>
        <w:t xml:space="preserve">When it is necessary to deposit concrete under water, the methods, equipment, materials and </w:t>
      </w:r>
      <w:r w:rsidRPr="00FE3A19">
        <w:rPr>
          <w:spacing w:val="-6"/>
        </w:rPr>
        <w:tab/>
      </w:r>
      <w:r w:rsidRPr="00FE3A19">
        <w:rPr>
          <w:spacing w:val="-8"/>
        </w:rPr>
        <w:t xml:space="preserve">proportions of the mix to be .used shall be submitted to arid approved by the Engineer-in-charge before  </w:t>
      </w:r>
      <w:r w:rsidRPr="00FE3A19">
        <w:t>the work is started.</w:t>
      </w:r>
    </w:p>
    <w:p w:rsidR="00B80304" w:rsidRPr="00FE3A19" w:rsidRDefault="00B80304" w:rsidP="00B80304">
      <w:pPr>
        <w:shd w:val="clear" w:color="auto" w:fill="FFFFFF"/>
        <w:tabs>
          <w:tab w:val="left" w:pos="1051"/>
        </w:tabs>
        <w:ind w:left="720" w:hanging="720"/>
        <w:jc w:val="both"/>
        <w:rPr>
          <w:b/>
          <w:bCs/>
          <w:spacing w:val="-6"/>
        </w:rPr>
      </w:pPr>
    </w:p>
    <w:p w:rsidR="00B80304" w:rsidRPr="00FE3A19" w:rsidRDefault="00B80304" w:rsidP="00B80304">
      <w:pPr>
        <w:widowControl w:val="0"/>
        <w:numPr>
          <w:ilvl w:val="0"/>
          <w:numId w:val="120"/>
        </w:numPr>
        <w:shd w:val="clear" w:color="auto" w:fill="FFFFFF"/>
        <w:tabs>
          <w:tab w:val="left" w:pos="1051"/>
        </w:tabs>
        <w:autoSpaceDE w:val="0"/>
        <w:autoSpaceDN w:val="0"/>
        <w:adjustRightInd w:val="0"/>
        <w:ind w:left="720" w:hanging="360"/>
        <w:jc w:val="both"/>
        <w:rPr>
          <w:spacing w:val="-8"/>
        </w:rPr>
      </w:pPr>
      <w:r w:rsidRPr="00FE3A19">
        <w:rPr>
          <w:spacing w:val="-8"/>
        </w:rPr>
        <w:t xml:space="preserve">Underwater concrete should have a slump recommended in 3.6.1. The water-cement ratio shall </w:t>
      </w:r>
      <w:r w:rsidRPr="00FE3A19">
        <w:rPr>
          <w:spacing w:val="-5"/>
        </w:rPr>
        <w:t xml:space="preserve">not exceed C. 6 and may need to be smaller, depending on the grade of concrete or type of chemical </w:t>
      </w:r>
      <w:r w:rsidRPr="00FE3A19">
        <w:rPr>
          <w:spacing w:val="-9"/>
        </w:rPr>
        <w:t xml:space="preserve">attack. For aggregates of 40 mm maximum particle size, the cement content shall be at least 3 50kg/rn of </w:t>
      </w:r>
      <w:r w:rsidRPr="00FE3A19">
        <w:t>concrete.</w:t>
      </w:r>
    </w:p>
    <w:p w:rsidR="00B80304" w:rsidRPr="00FE3A19" w:rsidRDefault="00B80304" w:rsidP="00B80304">
      <w:pPr>
        <w:shd w:val="clear" w:color="auto" w:fill="FFFFFF"/>
        <w:tabs>
          <w:tab w:val="left" w:pos="1051"/>
        </w:tabs>
        <w:ind w:left="720" w:hanging="720"/>
        <w:jc w:val="both"/>
        <w:rPr>
          <w:spacing w:val="-8"/>
        </w:rPr>
      </w:pPr>
    </w:p>
    <w:p w:rsidR="00B80304" w:rsidRPr="00FE3A19" w:rsidRDefault="00B80304" w:rsidP="00B80304">
      <w:pPr>
        <w:widowControl w:val="0"/>
        <w:numPr>
          <w:ilvl w:val="0"/>
          <w:numId w:val="120"/>
        </w:numPr>
        <w:shd w:val="clear" w:color="auto" w:fill="FFFFFF"/>
        <w:tabs>
          <w:tab w:val="left" w:pos="1051"/>
        </w:tabs>
        <w:autoSpaceDE w:val="0"/>
        <w:autoSpaceDN w:val="0"/>
        <w:adjustRightInd w:val="0"/>
        <w:ind w:left="720" w:hanging="360"/>
        <w:jc w:val="both"/>
        <w:rPr>
          <w:b/>
          <w:bCs/>
          <w:spacing w:val="-8"/>
        </w:rPr>
      </w:pPr>
      <w:r w:rsidRPr="00FE3A19">
        <w:rPr>
          <w:spacing w:val="-10"/>
        </w:rPr>
        <w:t xml:space="preserve">Cofferdams oil oi ms hal 1 be sufficiently tight to erisuie still water if practicable and in any case </w:t>
      </w:r>
      <w:r w:rsidRPr="00FE3A19">
        <w:rPr>
          <w:spacing w:val="-8"/>
        </w:rPr>
        <w:t xml:space="preserve">to reduce the flow of water to less than 3 m 1mm through the space into which concrete is to deposited. Conferdams or forms in still water shall be sufficiently tight to prevent loss of mortar through the walls. </w:t>
      </w:r>
      <w:r w:rsidRPr="00FE3A19">
        <w:rPr>
          <w:spacing w:val="-7"/>
        </w:rPr>
        <w:t>Dc-watering by pumping shall not be done while concrete is being placed or until 24h  thereafter.</w:t>
      </w:r>
    </w:p>
    <w:p w:rsidR="00B80304" w:rsidRPr="00FE3A19" w:rsidRDefault="00B80304" w:rsidP="00B80304">
      <w:pPr>
        <w:shd w:val="clear" w:color="auto" w:fill="FFFFFF"/>
        <w:tabs>
          <w:tab w:val="left" w:pos="1051"/>
        </w:tabs>
        <w:ind w:left="720" w:hanging="720"/>
        <w:jc w:val="both"/>
        <w:rPr>
          <w:b/>
          <w:bCs/>
          <w:spacing w:val="-8"/>
        </w:rPr>
      </w:pPr>
    </w:p>
    <w:p w:rsidR="00B80304" w:rsidRPr="00FE3A19" w:rsidRDefault="00B80304" w:rsidP="00B80304">
      <w:pPr>
        <w:shd w:val="clear" w:color="auto" w:fill="FFFFFF"/>
        <w:ind w:left="720" w:hanging="720"/>
        <w:jc w:val="both"/>
      </w:pPr>
      <w:r w:rsidRPr="00FE3A19">
        <w:rPr>
          <w:b/>
          <w:bCs/>
          <w:spacing w:val="-7"/>
        </w:rPr>
        <w:t xml:space="preserve">4.13.2.4 </w:t>
      </w:r>
      <w:r w:rsidRPr="00FE3A19">
        <w:rPr>
          <w:spacing w:val="-7"/>
        </w:rPr>
        <w:t xml:space="preserve">Concrete cast under water should not fall freely through the water. Otherwise it may be leaced </w:t>
      </w:r>
      <w:r w:rsidRPr="00FE3A19">
        <w:rPr>
          <w:spacing w:val="-8"/>
        </w:rPr>
        <w:t xml:space="preserve">and become segregated. Concrete shall he deposited continously until it is brought to the required height. While depositing the top surface shall be kept as nearly level as possible </w:t>
      </w:r>
      <w:r w:rsidRPr="00FE3A19">
        <w:rPr>
          <w:spacing w:val="-8"/>
        </w:rPr>
        <w:lastRenderedPageBreak/>
        <w:t xml:space="preserve">and the formation of seams avoided. The methods to be used for depositing concrete under water shall be one of the </w:t>
      </w:r>
      <w:r w:rsidRPr="00FE3A19">
        <w:t>following:</w:t>
      </w:r>
    </w:p>
    <w:p w:rsidR="00B80304" w:rsidRPr="00FE3A19" w:rsidRDefault="00B80304" w:rsidP="00B80304">
      <w:pPr>
        <w:shd w:val="clear" w:color="auto" w:fill="FFFFFF"/>
        <w:tabs>
          <w:tab w:val="left" w:pos="293"/>
        </w:tabs>
        <w:jc w:val="both"/>
        <w:rPr>
          <w:spacing w:val="-13"/>
        </w:rPr>
      </w:pPr>
    </w:p>
    <w:p w:rsidR="00B80304" w:rsidRPr="00FE3A19" w:rsidRDefault="00B80304" w:rsidP="00B80304">
      <w:pPr>
        <w:shd w:val="clear" w:color="auto" w:fill="FFFFFF"/>
        <w:tabs>
          <w:tab w:val="left" w:pos="293"/>
        </w:tabs>
        <w:jc w:val="both"/>
      </w:pPr>
      <w:r w:rsidRPr="00FE3A19">
        <w:rPr>
          <w:spacing w:val="-13"/>
        </w:rPr>
        <w:br w:type="page"/>
      </w:r>
      <w:r w:rsidRPr="00FE3A19">
        <w:rPr>
          <w:spacing w:val="-13"/>
        </w:rPr>
        <w:lastRenderedPageBreak/>
        <w:t>A)</w:t>
      </w:r>
      <w:r w:rsidRPr="00FE3A19">
        <w:tab/>
      </w:r>
      <w:r w:rsidRPr="00FE3A19">
        <w:rPr>
          <w:b/>
          <w:bCs/>
          <w:spacing w:val="-6"/>
        </w:rPr>
        <w:t>TREMIE :</w:t>
      </w:r>
    </w:p>
    <w:p w:rsidR="00B80304" w:rsidRPr="00FE3A19" w:rsidRDefault="00B80304" w:rsidP="00B80304">
      <w:pPr>
        <w:shd w:val="clear" w:color="auto" w:fill="FFFFFF"/>
        <w:ind w:left="720"/>
        <w:jc w:val="both"/>
      </w:pPr>
      <w:r w:rsidRPr="00FE3A19">
        <w:rPr>
          <w:spacing w:val="-8"/>
        </w:rPr>
        <w:t xml:space="preserve">The concrete is place through vertical pipes the lower end of which is always inserted sufficiently </w:t>
      </w:r>
      <w:r w:rsidRPr="00FE3A19">
        <w:rPr>
          <w:spacing w:val="-6"/>
        </w:rPr>
        <w:t xml:space="preserve">deep into the concrete which has been placed previously by has not set. The concrete emerging </w:t>
      </w:r>
      <w:r w:rsidRPr="00FE3A19">
        <w:rPr>
          <w:spacing w:val="-7"/>
        </w:rPr>
        <w:t xml:space="preserve">from the pipe pushes the materials that has already been placed to the side and upwards and thus </w:t>
      </w:r>
      <w:r w:rsidRPr="00FE3A19">
        <w:t>does npt come into direct contact with awater.</w:t>
      </w:r>
    </w:p>
    <w:p w:rsidR="00B80304" w:rsidRPr="00FE3A19" w:rsidRDefault="00B80304" w:rsidP="00B80304">
      <w:pPr>
        <w:shd w:val="clear" w:color="auto" w:fill="FFFFFF"/>
        <w:jc w:val="both"/>
        <w:rPr>
          <w:spacing w:val="-4"/>
        </w:rPr>
      </w:pPr>
    </w:p>
    <w:p w:rsidR="00B80304" w:rsidRPr="00FE3A19" w:rsidRDefault="00B80304" w:rsidP="00B80304">
      <w:pPr>
        <w:shd w:val="clear" w:color="auto" w:fill="FFFFFF"/>
        <w:ind w:left="720"/>
        <w:jc w:val="both"/>
      </w:pPr>
      <w:r w:rsidRPr="00FE3A19">
        <w:rPr>
          <w:spacing w:val="-4"/>
        </w:rPr>
        <w:t xml:space="preserve">When concrete is to be deposited under water by means of tremie the top section of the tremie </w:t>
      </w:r>
      <w:r w:rsidRPr="00FE3A19">
        <w:rPr>
          <w:spacing w:val="-1"/>
        </w:rPr>
        <w:t>shall be a hopper large enough to hold one entire batch of the mix or the entire contents the .</w:t>
      </w:r>
      <w:r w:rsidRPr="00FE3A19">
        <w:rPr>
          <w:spacing w:val="-6"/>
        </w:rPr>
        <w:t xml:space="preserve">transporting bucket if any. the tremie pipe shall be not less than 200 mm in diameter and shall be </w:t>
      </w:r>
      <w:r w:rsidRPr="00FE3A19">
        <w:rPr>
          <w:spacing w:val="-8"/>
        </w:rPr>
        <w:t xml:space="preserve">large enough to allow free flow of conrete and strong enough to with stand the external pressure of </w:t>
      </w:r>
      <w:r w:rsidRPr="00FE3A19">
        <w:rPr>
          <w:spacing w:val="-5"/>
        </w:rPr>
        <w:t xml:space="preserve">the water in which it is suspended, even if apartial vacuum develops inside the pipe. Preferably, </w:t>
      </w:r>
      <w:r w:rsidRPr="00FE3A19">
        <w:rPr>
          <w:spacing w:val="-8"/>
        </w:rPr>
        <w:t xml:space="preserve">flanged steel pipe of adequate strength for the job should be used. A separate lifting device shall be </w:t>
      </w:r>
      <w:r w:rsidRPr="00FE3A19">
        <w:rPr>
          <w:spacing w:val="-7"/>
        </w:rPr>
        <w:t xml:space="preserve">provided for each tremie pipe with its hopper at the upper end. Unless the lower end of the pipe is </w:t>
      </w:r>
      <w:r w:rsidRPr="00FE3A19">
        <w:rPr>
          <w:spacing w:val="-3"/>
        </w:rPr>
        <w:t xml:space="preserve">equipped with approved automatic check valve, the upper end of pipe shall he plugged with a </w:t>
      </w:r>
      <w:r w:rsidRPr="00FE3A19">
        <w:rPr>
          <w:spacing w:val="-7"/>
        </w:rPr>
        <w:t xml:space="preserve">waddia of the gunny sacking or other approved materials before delivering the concrete to ttrernie pipe through the hopper, so that when the concrete is forced down from the per to the pipe, it will </w:t>
      </w:r>
      <w:r w:rsidRPr="00FE3A19">
        <w:rPr>
          <w:spacing w:val="-9"/>
        </w:rPr>
        <w:t xml:space="preserve">force down from the hopper to the pipe, it will force the plug (and long with it any water in the pipe) </w:t>
      </w:r>
      <w:r w:rsidRPr="00FE3A19">
        <w:rPr>
          <w:spacing w:val="-7"/>
        </w:rPr>
        <w:t xml:space="preserve">down the pipe and out of the bottom end, thus establishing a continous stream of concrete, but the tremie shall not be emptied so that water entres the pipe. At all times after the placing of concrete </w:t>
      </w:r>
      <w:r w:rsidRPr="00FE3A19">
        <w:rPr>
          <w:spacing w:val="-4"/>
        </w:rPr>
        <w:t xml:space="preserve">is started and until a... concrete is placed, the lowe end of the tremie pipe shall be below he top </w:t>
      </w:r>
      <w:r w:rsidRPr="00FE3A19">
        <w:rPr>
          <w:spacing w:val="-6"/>
        </w:rPr>
        <w:t xml:space="preserve">surface of the plastic concrete. This will cause the concrete to build up from below instead of out </w:t>
      </w:r>
      <w:r w:rsidRPr="00FE3A19">
        <w:rPr>
          <w:spacing w:val="-5"/>
        </w:rPr>
        <w:t xml:space="preserve">over the surface and thus avoid formation of laitance layers. If the charge in tremie is lost while </w:t>
      </w:r>
      <w:r w:rsidRPr="00FE3A19">
        <w:rPr>
          <w:spacing w:val="-3"/>
        </w:rPr>
        <w:t xml:space="preserve">depositing, the tremie shall he raised above the concrete surface and unless sealed by a check </w:t>
      </w:r>
      <w:r w:rsidRPr="00FE3A19">
        <w:rPr>
          <w:spacing w:val="-9"/>
        </w:rPr>
        <w:t>valve, it shall be re-plugged at the top end as at the begining before refilling for depositing concrete.</w:t>
      </w:r>
    </w:p>
    <w:p w:rsidR="00B80304" w:rsidRPr="00FE3A19" w:rsidRDefault="00B80304" w:rsidP="00B80304">
      <w:pPr>
        <w:shd w:val="clear" w:color="auto" w:fill="FFFFFF"/>
        <w:tabs>
          <w:tab w:val="left" w:pos="293"/>
        </w:tabs>
        <w:jc w:val="both"/>
        <w:rPr>
          <w:b/>
          <w:bCs/>
          <w:spacing w:val="-10"/>
        </w:rPr>
      </w:pPr>
    </w:p>
    <w:p w:rsidR="00B80304" w:rsidRPr="00FE3A19" w:rsidRDefault="00B80304" w:rsidP="00B80304">
      <w:pPr>
        <w:shd w:val="clear" w:color="auto" w:fill="FFFFFF"/>
        <w:tabs>
          <w:tab w:val="left" w:pos="293"/>
        </w:tabs>
        <w:jc w:val="both"/>
      </w:pPr>
      <w:r w:rsidRPr="00FE3A19">
        <w:rPr>
          <w:b/>
          <w:bCs/>
          <w:spacing w:val="-10"/>
        </w:rPr>
        <w:t>B)</w:t>
      </w:r>
      <w:r w:rsidRPr="00FE3A19">
        <w:rPr>
          <w:b/>
          <w:bCs/>
        </w:rPr>
        <w:tab/>
      </w:r>
      <w:r w:rsidRPr="00FE3A19">
        <w:rPr>
          <w:b/>
          <w:bCs/>
        </w:rPr>
        <w:tab/>
      </w:r>
      <w:r w:rsidRPr="00FE3A19">
        <w:rPr>
          <w:b/>
          <w:bCs/>
          <w:spacing w:val="-4"/>
        </w:rPr>
        <w:t>DIRECT PLACEMENT WITH PUMPS:</w:t>
      </w:r>
    </w:p>
    <w:p w:rsidR="00B80304" w:rsidRPr="00FE3A19" w:rsidRDefault="00B80304" w:rsidP="00B80304">
      <w:pPr>
        <w:shd w:val="clear" w:color="auto" w:fill="FFFFFF"/>
        <w:ind w:left="720"/>
        <w:jc w:val="both"/>
      </w:pPr>
      <w:r w:rsidRPr="00FE3A19">
        <w:rPr>
          <w:spacing w:val="-3"/>
        </w:rPr>
        <w:t xml:space="preserve">As in the case of the termic method, the vertical end piece of the pipe line is always; inserted </w:t>
      </w:r>
      <w:r w:rsidRPr="00FE3A19">
        <w:rPr>
          <w:spacing w:val="-7"/>
        </w:rPr>
        <w:t>sufficiently deep into the previously cast concrete and should not move to side during pumping..</w:t>
      </w:r>
    </w:p>
    <w:p w:rsidR="00B80304" w:rsidRPr="00FE3A19" w:rsidRDefault="00B80304" w:rsidP="00B80304">
      <w:pPr>
        <w:shd w:val="clear" w:color="auto" w:fill="FFFFFF"/>
        <w:tabs>
          <w:tab w:val="left" w:pos="293"/>
        </w:tabs>
        <w:jc w:val="both"/>
        <w:rPr>
          <w:spacing w:val="-5"/>
        </w:rPr>
      </w:pPr>
    </w:p>
    <w:p w:rsidR="00B80304" w:rsidRPr="00FE3A19" w:rsidRDefault="00B80304" w:rsidP="00B80304">
      <w:pPr>
        <w:shd w:val="clear" w:color="auto" w:fill="FFFFFF"/>
        <w:tabs>
          <w:tab w:val="left" w:pos="293"/>
        </w:tabs>
        <w:jc w:val="both"/>
      </w:pPr>
      <w:r w:rsidRPr="00FE3A19">
        <w:rPr>
          <w:spacing w:val="-5"/>
        </w:rPr>
        <w:t>C)</w:t>
      </w:r>
      <w:r w:rsidRPr="00FE3A19">
        <w:tab/>
      </w:r>
      <w:r w:rsidRPr="00FE3A19">
        <w:rPr>
          <w:b/>
          <w:bCs/>
          <w:spacing w:val="-4"/>
        </w:rPr>
        <w:t>DROP BOTTOM BUCKET:</w:t>
      </w:r>
    </w:p>
    <w:p w:rsidR="00B80304" w:rsidRPr="00FE3A19" w:rsidRDefault="00B80304" w:rsidP="00B80304">
      <w:pPr>
        <w:shd w:val="clear" w:color="auto" w:fill="FFFFFF"/>
        <w:ind w:left="720"/>
        <w:jc w:val="both"/>
      </w:pPr>
      <w:r w:rsidRPr="00FE3A19">
        <w:rPr>
          <w:spacing w:val="-4"/>
        </w:rPr>
        <w:t xml:space="preserve">The top of the bucket shall be covered with a canvas flap. The bottom doors shall open freely </w:t>
      </w:r>
      <w:r w:rsidRPr="00FE3A19">
        <w:rPr>
          <w:spacing w:val="-9"/>
        </w:rPr>
        <w:t xml:space="preserve">downward and outward when tripped. The bucket shall be filled completely and lowered slowly to </w:t>
      </w:r>
      <w:r w:rsidRPr="00FE3A19">
        <w:rPr>
          <w:spacing w:val="-7"/>
        </w:rPr>
        <w:t xml:space="preserve">avoid backwash. The bottom doors shall not be opened until the bucket rests on the surface upon which the concrete is to be deposited and when discharged, shall be withdrawn slowly until well </w:t>
      </w:r>
      <w:r w:rsidRPr="00FE3A19">
        <w:t>above the concrete.</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283"/>
        </w:tabs>
        <w:jc w:val="both"/>
        <w:rPr>
          <w:b/>
          <w:bCs/>
        </w:rPr>
      </w:pPr>
      <w:r w:rsidRPr="00FE3A19">
        <w:rPr>
          <w:b/>
          <w:bCs/>
          <w:spacing w:val="-9"/>
        </w:rPr>
        <w:t>D)</w:t>
      </w:r>
      <w:r w:rsidRPr="00FE3A19">
        <w:rPr>
          <w:b/>
          <w:bCs/>
        </w:rPr>
        <w:tab/>
        <w:t>BAGS:</w:t>
      </w:r>
    </w:p>
    <w:p w:rsidR="00B80304" w:rsidRPr="00FE3A19" w:rsidRDefault="00B80304" w:rsidP="00B80304">
      <w:pPr>
        <w:shd w:val="clear" w:color="auto" w:fill="FFFFFF"/>
        <w:ind w:left="720"/>
        <w:jc w:val="both"/>
      </w:pPr>
      <w:r w:rsidRPr="00FE3A19">
        <w:rPr>
          <w:spacing w:val="-4"/>
        </w:rPr>
        <w:t xml:space="preserve">Bags of at least 0.028m capacity 01 jute or other coarse cloth he filled about two-thirds full of </w:t>
      </w:r>
      <w:r w:rsidRPr="00FE3A19">
        <w:rPr>
          <w:spacing w:val="-7"/>
        </w:rPr>
        <w:t xml:space="preserve">concrete, the spare end turned under SO that bag is square ended and security tied. They shall be </w:t>
      </w:r>
      <w:r w:rsidRPr="00FE3A19">
        <w:rPr>
          <w:spacing w:val="-8"/>
        </w:rPr>
        <w:t xml:space="preserve">palced carefully in header and stretcher courses SO that the whole mass is interlocked. Bags used </w:t>
      </w:r>
      <w:r w:rsidRPr="00FE3A19">
        <w:t>for this purpose shall he free from deleterious materials.</w:t>
      </w:r>
    </w:p>
    <w:p w:rsidR="00B80304" w:rsidRPr="00FE3A19" w:rsidRDefault="00B80304" w:rsidP="00B80304">
      <w:pPr>
        <w:shd w:val="clear" w:color="auto" w:fill="FFFFFF"/>
        <w:tabs>
          <w:tab w:val="left" w:pos="283"/>
        </w:tabs>
        <w:jc w:val="both"/>
      </w:pPr>
      <w:r w:rsidRPr="00FE3A19">
        <w:rPr>
          <w:spacing w:val="-3"/>
        </w:rPr>
        <w:t>E)</w:t>
      </w:r>
      <w:r w:rsidRPr="00FE3A19">
        <w:tab/>
      </w:r>
      <w:r w:rsidRPr="00FE3A19">
        <w:rPr>
          <w:b/>
          <w:bCs/>
          <w:spacing w:val="-4"/>
        </w:rPr>
        <w:t>GROUTHING:</w:t>
      </w:r>
    </w:p>
    <w:p w:rsidR="00B80304" w:rsidRPr="00FE3A19" w:rsidRDefault="00B80304" w:rsidP="00B80304">
      <w:pPr>
        <w:shd w:val="clear" w:color="auto" w:fill="FFFFFF"/>
        <w:ind w:left="720"/>
        <w:jc w:val="both"/>
      </w:pPr>
      <w:r w:rsidRPr="00FE3A19">
        <w:rPr>
          <w:spacing w:val="-10"/>
        </w:rPr>
        <w:t xml:space="preserve">A series of round cages made from 50 mm mesh of 6 mm steel and extending over the full height to </w:t>
      </w:r>
      <w:r w:rsidRPr="00FE3A19">
        <w:rPr>
          <w:spacing w:val="-8"/>
        </w:rPr>
        <w:t xml:space="preserve">be concreted shall be prepared and laid vertically over the area to he concreted so that the distance </w:t>
      </w:r>
      <w:r w:rsidRPr="00FE3A19">
        <w:rPr>
          <w:spacing w:val="-1"/>
        </w:rPr>
        <w:t xml:space="preserve">between centres of the cage and also to the faces fo the c shall not exceed one meter. Stone </w:t>
      </w:r>
      <w:r w:rsidRPr="00FE3A19">
        <w:rPr>
          <w:spacing w:val="-6"/>
        </w:rPr>
        <w:t xml:space="preserve">aggregate of not less than 50 mm nor more than 200mm size </w:t>
      </w:r>
      <w:r w:rsidRPr="00FE3A19">
        <w:rPr>
          <w:spacing w:val="-6"/>
        </w:rPr>
        <w:lastRenderedPageBreak/>
        <w:t xml:space="preserve">shall be deposited outside the steel </w:t>
      </w:r>
      <w:r w:rsidRPr="00FE3A19">
        <w:rPr>
          <w:spacing w:val="-5"/>
        </w:rPr>
        <w:t xml:space="preserve">cages over the full area and height to be concreted with due care to prevent displacement of the </w:t>
      </w:r>
      <w:r w:rsidRPr="00FE3A19">
        <w:t>cages.</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left="720"/>
        <w:jc w:val="both"/>
      </w:pPr>
      <w:r w:rsidRPr="00FE3A19">
        <w:rPr>
          <w:spacing w:val="-7"/>
        </w:rPr>
        <w:t>A stable 1:2 cement-stand grout with a water cement ratio of not less than 0.6 and not more than 0.8 shall be prepared in a mechanical mix and sent down under pressure (about 0.2 N/m</w:t>
      </w:r>
      <w:r w:rsidRPr="00FE3A19">
        <w:rPr>
          <w:spacing w:val="-7"/>
          <w:vertAlign w:val="superscript"/>
        </w:rPr>
        <w:t>2</w:t>
      </w:r>
      <w:r w:rsidRPr="00FE3A19">
        <w:rPr>
          <w:spacing w:val="-7"/>
        </w:rPr>
        <w:t xml:space="preserve"> through </w:t>
      </w:r>
      <w:r w:rsidRPr="00FE3A19">
        <w:rPr>
          <w:spacing w:val="-9"/>
        </w:rPr>
        <w:t xml:space="preserve">3 8 to 50 mm diameter pipes termination into steel cages, about 50mm above the bottom of the the </w:t>
      </w:r>
      <w:r w:rsidRPr="00FE3A19">
        <w:rPr>
          <w:spacing w:val="-8"/>
        </w:rPr>
        <w:t xml:space="preserve">concrete. As the grouting proceeds, the pipe shall be raised gradually up to a height not more than </w:t>
      </w:r>
      <w:r w:rsidRPr="00FE3A19">
        <w:rPr>
          <w:spacing w:val="-9"/>
        </w:rPr>
        <w:t xml:space="preserve">6000mm above its staringle after which it may be withdrawn and placed it the next cage for further </w:t>
      </w:r>
      <w:r w:rsidRPr="00FE3A19">
        <w:t>growing by the same procedure.</w:t>
      </w:r>
    </w:p>
    <w:p w:rsidR="00B80304" w:rsidRPr="00FE3A19" w:rsidRDefault="00B80304" w:rsidP="00B80304">
      <w:pPr>
        <w:shd w:val="clear" w:color="auto" w:fill="FFFFFF"/>
        <w:jc w:val="both"/>
        <w:rPr>
          <w:spacing w:val="-12"/>
        </w:rPr>
      </w:pPr>
    </w:p>
    <w:p w:rsidR="00B80304" w:rsidRPr="00FE3A19" w:rsidRDefault="00B80304" w:rsidP="00B80304">
      <w:pPr>
        <w:shd w:val="clear" w:color="auto" w:fill="FFFFFF"/>
        <w:ind w:left="720"/>
        <w:jc w:val="both"/>
      </w:pPr>
      <w:r w:rsidRPr="00FE3A19">
        <w:rPr>
          <w:spacing w:val="-12"/>
        </w:rPr>
        <w:t xml:space="preserve">After grouting the whole are for a height about 600mm, the same operation shall repeated if necessary </w:t>
      </w:r>
      <w:r w:rsidRPr="00FE3A19">
        <w:t>for the next layer 600mm and so on.</w:t>
      </w:r>
    </w:p>
    <w:p w:rsidR="00B80304" w:rsidRPr="00FE3A19" w:rsidRDefault="00B80304" w:rsidP="00B80304">
      <w:pPr>
        <w:shd w:val="clear" w:color="auto" w:fill="FFFFFF"/>
        <w:jc w:val="both"/>
        <w:rPr>
          <w:spacing w:val="-5"/>
        </w:rPr>
      </w:pPr>
    </w:p>
    <w:p w:rsidR="00B80304" w:rsidRPr="00FE3A19" w:rsidRDefault="00B80304" w:rsidP="00B80304">
      <w:pPr>
        <w:shd w:val="clear" w:color="auto" w:fill="FFFFFF"/>
        <w:ind w:left="720"/>
        <w:jc w:val="both"/>
      </w:pPr>
      <w:r w:rsidRPr="00FE3A19">
        <w:rPr>
          <w:spacing w:val="-5"/>
        </w:rPr>
        <w:t xml:space="preserve">The amount of grout to be sent down shall be sufficient to fill all the voidsivhich may be either </w:t>
      </w:r>
      <w:r w:rsidRPr="00FE3A19">
        <w:t>ascertained for the next layer 600mm and so on.</w:t>
      </w:r>
    </w:p>
    <w:p w:rsidR="00B80304" w:rsidRPr="00FE3A19" w:rsidRDefault="00B80304" w:rsidP="00B80304">
      <w:pPr>
        <w:shd w:val="clear" w:color="auto" w:fill="FFFFFF"/>
        <w:jc w:val="both"/>
        <w:rPr>
          <w:spacing w:val="-5"/>
        </w:rPr>
      </w:pPr>
    </w:p>
    <w:p w:rsidR="00B80304" w:rsidRPr="00FE3A19" w:rsidRDefault="00B80304" w:rsidP="00B80304">
      <w:pPr>
        <w:shd w:val="clear" w:color="auto" w:fill="FFFFFF"/>
        <w:ind w:left="720"/>
        <w:jc w:val="both"/>
      </w:pPr>
      <w:r w:rsidRPr="00FE3A19">
        <w:rPr>
          <w:spacing w:val="-5"/>
        </w:rPr>
        <w:t xml:space="preserve">The amount of grout to be sent down shall be sufficeint to fill all the voids which may be either </w:t>
      </w:r>
      <w:r w:rsidRPr="00FE3A19">
        <w:t>ascertained or assumed as 55 percent of the volume to be concreted.</w:t>
      </w:r>
    </w:p>
    <w:p w:rsidR="00B80304" w:rsidRPr="00FE3A19" w:rsidRDefault="00B80304" w:rsidP="00B80304">
      <w:pPr>
        <w:shd w:val="clear" w:color="auto" w:fill="FFFFFF"/>
        <w:jc w:val="both"/>
        <w:rPr>
          <w:b/>
          <w:bCs/>
          <w:spacing w:val="-9"/>
        </w:rPr>
      </w:pPr>
    </w:p>
    <w:p w:rsidR="00B80304" w:rsidRPr="00FE3A19" w:rsidRDefault="00B80304" w:rsidP="00B80304">
      <w:pPr>
        <w:shd w:val="clear" w:color="auto" w:fill="FFFFFF"/>
        <w:ind w:left="720" w:hanging="720"/>
        <w:jc w:val="both"/>
      </w:pPr>
      <w:r w:rsidRPr="00FE3A19">
        <w:rPr>
          <w:b/>
          <w:bCs/>
          <w:spacing w:val="-9"/>
        </w:rPr>
        <w:t xml:space="preserve">13.2.5 </w:t>
      </w:r>
      <w:r w:rsidRPr="00FE3A19">
        <w:rPr>
          <w:b/>
          <w:bCs/>
          <w:spacing w:val="-9"/>
        </w:rPr>
        <w:tab/>
      </w:r>
      <w:r w:rsidRPr="00FE3A19">
        <w:rPr>
          <w:spacing w:val="-9"/>
        </w:rPr>
        <w:t xml:space="preserve">To minimize the formulation of laitance, great care shall be exercised not to distrub the concrete as </w:t>
      </w:r>
      <w:r w:rsidRPr="00FE3A19">
        <w:t>far as possible while it is being deposited.</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jc w:val="both"/>
        <w:rPr>
          <w:b/>
          <w:bCs/>
          <w:spacing w:val="-4"/>
        </w:rPr>
      </w:pPr>
      <w:r w:rsidRPr="00FE3A19">
        <w:rPr>
          <w:b/>
          <w:bCs/>
          <w:spacing w:val="-4"/>
        </w:rPr>
        <w:t xml:space="preserve">4.14 </w:t>
      </w:r>
      <w:r w:rsidRPr="00FE3A19">
        <w:rPr>
          <w:b/>
          <w:bCs/>
          <w:spacing w:val="-4"/>
        </w:rPr>
        <w:tab/>
        <w:t xml:space="preserve">SAMPLING AND STREGTH OF DESIGNED CONCRETE MIX: </w:t>
      </w:r>
    </w:p>
    <w:p w:rsidR="00B80304" w:rsidRPr="00FE3A19" w:rsidRDefault="00B80304" w:rsidP="00B80304">
      <w:pPr>
        <w:shd w:val="clear" w:color="auto" w:fill="FFFFFF"/>
        <w:jc w:val="both"/>
      </w:pPr>
      <w:r w:rsidRPr="00FE3A19">
        <w:rPr>
          <w:b/>
          <w:bCs/>
        </w:rPr>
        <w:t>4.14.1. GENERAL</w:t>
      </w:r>
    </w:p>
    <w:p w:rsidR="00B80304" w:rsidRPr="00FE3A19" w:rsidRDefault="00B80304" w:rsidP="00B80304">
      <w:pPr>
        <w:shd w:val="clear" w:color="auto" w:fill="FFFFFF"/>
        <w:ind w:left="720"/>
        <w:jc w:val="both"/>
      </w:pPr>
      <w:r w:rsidRPr="00FE3A19">
        <w:rPr>
          <w:spacing w:val="-4"/>
        </w:rPr>
        <w:t xml:space="preserve">Samples from fresh concrete shall be taken as per IS 1199 and cubes shall be made cured and </w:t>
      </w:r>
      <w:r w:rsidRPr="00FE3A19">
        <w:t>tested at 28 days in accordance with IS 516.</w:t>
      </w: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ind w:left="720" w:hanging="720"/>
        <w:jc w:val="both"/>
      </w:pPr>
      <w:r w:rsidRPr="00FE3A19">
        <w:rPr>
          <w:b/>
          <w:bCs/>
          <w:spacing w:val="-5"/>
        </w:rPr>
        <w:t xml:space="preserve">4.14.1.1 </w:t>
      </w:r>
      <w:r w:rsidRPr="00FE3A19">
        <w:rPr>
          <w:spacing w:val="-5"/>
        </w:rPr>
        <w:t xml:space="preserve">In order to get a relatively quicker idea of the quality of concrete, optional tests on beams for </w:t>
      </w:r>
      <w:r w:rsidRPr="00FE3A19">
        <w:rPr>
          <w:spacing w:val="-8"/>
        </w:rPr>
        <w:t xml:space="preserve">modulus of rupture at 72 H. or at 7 days or compressive strength tests at 7 days may be carried out </w:t>
      </w:r>
      <w:r w:rsidRPr="00FE3A19">
        <w:rPr>
          <w:spacing w:val="-6"/>
        </w:rPr>
        <w:t xml:space="preserve">in addition to 28days compressive strength test. For this pur pose the values should be arrived at </w:t>
      </w:r>
      <w:r w:rsidRPr="00FE3A19">
        <w:rPr>
          <w:spacing w:val="-5"/>
        </w:rPr>
        <w:t xml:space="preserve">based on actual testing. In all cases the 28 days compressive strength specified in Table 2 shall </w:t>
      </w:r>
      <w:r w:rsidRPr="00FE3A19">
        <w:t>alone be the criterion for acceptance or rejection of the concrete.</w:t>
      </w:r>
    </w:p>
    <w:p w:rsidR="00B80304" w:rsidRPr="00FE3A19" w:rsidRDefault="00B80304" w:rsidP="00B80304">
      <w:pPr>
        <w:shd w:val="clear" w:color="auto" w:fill="FFFFFF"/>
        <w:jc w:val="both"/>
        <w:rPr>
          <w:b/>
          <w:bCs/>
          <w:spacing w:val="-6"/>
        </w:rPr>
      </w:pPr>
    </w:p>
    <w:p w:rsidR="00B80304" w:rsidRPr="00FE3A19" w:rsidRDefault="00B80304" w:rsidP="00B80304">
      <w:pPr>
        <w:shd w:val="clear" w:color="auto" w:fill="FFFFFF"/>
        <w:jc w:val="both"/>
        <w:rPr>
          <w:b/>
          <w:bCs/>
          <w:spacing w:val="-6"/>
        </w:rPr>
      </w:pPr>
      <w:r w:rsidRPr="00FE3A19">
        <w:rPr>
          <w:b/>
          <w:bCs/>
          <w:spacing w:val="-6"/>
        </w:rPr>
        <w:t xml:space="preserve">4.14.2 FREQUENCY OF SAMPLING: </w:t>
      </w:r>
    </w:p>
    <w:p w:rsidR="00B80304" w:rsidRPr="00FE3A19" w:rsidRDefault="00B80304" w:rsidP="00B80304">
      <w:pPr>
        <w:shd w:val="clear" w:color="auto" w:fill="FFFFFF"/>
        <w:spacing w:before="240"/>
        <w:jc w:val="both"/>
      </w:pPr>
      <w:r w:rsidRPr="00FE3A19">
        <w:rPr>
          <w:b/>
          <w:bCs/>
          <w:spacing w:val="-2"/>
        </w:rPr>
        <w:t>4.14.2.1 SAMPLING PROCEDURE:</w:t>
      </w:r>
    </w:p>
    <w:p w:rsidR="00B80304" w:rsidRPr="00FE3A19" w:rsidRDefault="00B80304" w:rsidP="00B80304">
      <w:pPr>
        <w:shd w:val="clear" w:color="auto" w:fill="FFFFFF"/>
        <w:spacing w:before="240"/>
        <w:ind w:left="720"/>
        <w:jc w:val="both"/>
      </w:pPr>
      <w:r w:rsidRPr="00FE3A19">
        <w:rPr>
          <w:spacing w:val="-4"/>
        </w:rPr>
        <w:t xml:space="preserve">A random sampling procedure shall be adopted to ensure that each concrete batch shall have a reasonable chance of being tested that is the sampling should be spread over the entire period of </w:t>
      </w:r>
      <w:r w:rsidRPr="00FE3A19">
        <w:t>» concreting and cover all mixing units.</w:t>
      </w:r>
    </w:p>
    <w:p w:rsidR="00B80304" w:rsidRPr="00FE3A19" w:rsidRDefault="00B80304" w:rsidP="00B80304">
      <w:pPr>
        <w:shd w:val="clear" w:color="auto" w:fill="FFFFFF"/>
        <w:jc w:val="both"/>
      </w:pPr>
    </w:p>
    <w:p w:rsidR="00B80304" w:rsidRPr="00FE3A19" w:rsidRDefault="00B80304" w:rsidP="00B80304">
      <w:pPr>
        <w:shd w:val="clear" w:color="auto" w:fill="FFFFFF"/>
        <w:jc w:val="both"/>
        <w:rPr>
          <w:b/>
          <w:bCs/>
          <w:spacing w:val="-5"/>
        </w:rPr>
      </w:pPr>
      <w:r w:rsidRPr="00FE3A19">
        <w:rPr>
          <w:b/>
          <w:bCs/>
          <w:spacing w:val="-5"/>
        </w:rPr>
        <w:t xml:space="preserve">4.14.2.2 The minimum frequency of sampling of concrete of each grade shall be in </w:t>
      </w:r>
    </w:p>
    <w:p w:rsidR="00B80304" w:rsidRPr="00FE3A19" w:rsidRDefault="00B80304" w:rsidP="00B80304">
      <w:pPr>
        <w:shd w:val="clear" w:color="auto" w:fill="FFFFFF"/>
        <w:jc w:val="both"/>
      </w:pPr>
      <w:r w:rsidRPr="00FE3A19">
        <w:rPr>
          <w:b/>
          <w:bCs/>
          <w:spacing w:val="-5"/>
        </w:rPr>
        <w:tab/>
        <w:t xml:space="preserve"> accordance </w:t>
      </w:r>
      <w:r w:rsidRPr="00FE3A19">
        <w:rPr>
          <w:b/>
          <w:bCs/>
        </w:rPr>
        <w:t>with the following:</w:t>
      </w:r>
    </w:p>
    <w:p w:rsidR="00B80304" w:rsidRPr="00FE3A19" w:rsidRDefault="00B80304" w:rsidP="00B80304">
      <w:pPr>
        <w:shd w:val="clear" w:color="auto" w:fill="FFFFFF"/>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4140"/>
      </w:tblGrid>
      <w:tr w:rsidR="00B80304" w:rsidRPr="00FE3A19" w:rsidTr="00E15230">
        <w:trPr>
          <w:jc w:val="center"/>
        </w:trPr>
        <w:tc>
          <w:tcPr>
            <w:tcW w:w="37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Quantity of Concrete in the work m3</w:t>
            </w:r>
          </w:p>
        </w:tc>
        <w:tc>
          <w:tcPr>
            <w:tcW w:w="41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Number of Samples</w:t>
            </w:r>
          </w:p>
        </w:tc>
      </w:tr>
      <w:tr w:rsidR="00B80304" w:rsidRPr="00FE3A19" w:rsidTr="00E15230">
        <w:trPr>
          <w:jc w:val="center"/>
        </w:trPr>
        <w:tc>
          <w:tcPr>
            <w:tcW w:w="37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1 – 5</w:t>
            </w:r>
          </w:p>
        </w:tc>
        <w:tc>
          <w:tcPr>
            <w:tcW w:w="41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1</w:t>
            </w:r>
          </w:p>
        </w:tc>
      </w:tr>
      <w:tr w:rsidR="00B80304" w:rsidRPr="00FE3A19" w:rsidTr="00E15230">
        <w:trPr>
          <w:jc w:val="center"/>
        </w:trPr>
        <w:tc>
          <w:tcPr>
            <w:tcW w:w="37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6 – 15</w:t>
            </w:r>
          </w:p>
        </w:tc>
        <w:tc>
          <w:tcPr>
            <w:tcW w:w="41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2</w:t>
            </w:r>
          </w:p>
        </w:tc>
      </w:tr>
      <w:tr w:rsidR="00B80304" w:rsidRPr="00FE3A19" w:rsidTr="00E15230">
        <w:trPr>
          <w:jc w:val="center"/>
        </w:trPr>
        <w:tc>
          <w:tcPr>
            <w:tcW w:w="37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lastRenderedPageBreak/>
              <w:t>16 – 30</w:t>
            </w:r>
          </w:p>
        </w:tc>
        <w:tc>
          <w:tcPr>
            <w:tcW w:w="41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3</w:t>
            </w:r>
          </w:p>
        </w:tc>
      </w:tr>
      <w:tr w:rsidR="00B80304" w:rsidRPr="00FE3A19" w:rsidTr="00E15230">
        <w:trPr>
          <w:jc w:val="center"/>
        </w:trPr>
        <w:tc>
          <w:tcPr>
            <w:tcW w:w="37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31 – 50</w:t>
            </w:r>
          </w:p>
        </w:tc>
        <w:tc>
          <w:tcPr>
            <w:tcW w:w="41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4</w:t>
            </w:r>
          </w:p>
        </w:tc>
      </w:tr>
      <w:tr w:rsidR="00B80304" w:rsidRPr="00FE3A19" w:rsidTr="00E15230">
        <w:trPr>
          <w:jc w:val="center"/>
        </w:trPr>
        <w:tc>
          <w:tcPr>
            <w:tcW w:w="370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51 and above</w:t>
            </w:r>
          </w:p>
        </w:tc>
        <w:tc>
          <w:tcPr>
            <w:tcW w:w="41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spacing w:val="-7"/>
              </w:rPr>
            </w:pPr>
            <w:r w:rsidRPr="00FE3A19">
              <w:rPr>
                <w:b/>
                <w:bCs/>
                <w:spacing w:val="-7"/>
              </w:rPr>
              <w:t>4 plus one additional sample for each additional 50 m3 part thereof.</w:t>
            </w:r>
          </w:p>
        </w:tc>
      </w:tr>
    </w:tbl>
    <w:p w:rsidR="00B80304" w:rsidRPr="00FE3A19" w:rsidRDefault="00B80304" w:rsidP="00B80304">
      <w:pPr>
        <w:shd w:val="clear" w:color="auto" w:fill="FFFFFF"/>
        <w:jc w:val="both"/>
        <w:rPr>
          <w:b/>
          <w:bCs/>
          <w:spacing w:val="-7"/>
        </w:rPr>
      </w:pPr>
    </w:p>
    <w:p w:rsidR="00B80304" w:rsidRPr="00FE3A19" w:rsidRDefault="00B80304" w:rsidP="00B80304">
      <w:pPr>
        <w:shd w:val="clear" w:color="auto" w:fill="FFFFFF"/>
        <w:jc w:val="both"/>
      </w:pPr>
      <w:r w:rsidRPr="00FE3A19">
        <w:rPr>
          <w:b/>
          <w:bCs/>
          <w:spacing w:val="-7"/>
        </w:rPr>
        <w:t xml:space="preserve">NOTE </w:t>
      </w:r>
      <w:r w:rsidRPr="00FE3A19">
        <w:rPr>
          <w:spacing w:val="-7"/>
        </w:rPr>
        <w:t xml:space="preserve">:- At least one sample shall be taken from each shift. Where concrete is produced a continuous </w:t>
      </w:r>
      <w:r w:rsidRPr="00FE3A19">
        <w:rPr>
          <w:spacing w:val="-10"/>
        </w:rPr>
        <w:t xml:space="preserve">production unit, such as ready-mixed concrete plant, frequency of sampling may be agreed upon mutually </w:t>
      </w:r>
      <w:r w:rsidRPr="00FE3A19">
        <w:t>by suppliers and pruchasers.</w:t>
      </w:r>
    </w:p>
    <w:p w:rsidR="00B80304" w:rsidRPr="00FE3A19" w:rsidRDefault="00B80304" w:rsidP="00B80304">
      <w:pPr>
        <w:shd w:val="clear" w:color="auto" w:fill="FFFFFF"/>
        <w:tabs>
          <w:tab w:val="left" w:pos="643"/>
        </w:tabs>
        <w:jc w:val="both"/>
        <w:rPr>
          <w:b/>
          <w:bCs/>
          <w:spacing w:val="-6"/>
        </w:rPr>
      </w:pPr>
    </w:p>
    <w:p w:rsidR="00B80304" w:rsidRPr="00FE3A19" w:rsidRDefault="00B80304" w:rsidP="00B80304">
      <w:pPr>
        <w:shd w:val="clear" w:color="auto" w:fill="FFFFFF"/>
        <w:tabs>
          <w:tab w:val="left" w:pos="643"/>
        </w:tabs>
        <w:jc w:val="both"/>
      </w:pPr>
      <w:r w:rsidRPr="00FE3A19">
        <w:rPr>
          <w:b/>
          <w:bCs/>
          <w:spacing w:val="-6"/>
        </w:rPr>
        <w:br w:type="page"/>
      </w:r>
      <w:r w:rsidRPr="00FE3A19">
        <w:rPr>
          <w:b/>
          <w:bCs/>
          <w:spacing w:val="-6"/>
        </w:rPr>
        <w:lastRenderedPageBreak/>
        <w:t>4.14.3</w:t>
      </w:r>
      <w:r w:rsidRPr="00FE3A19">
        <w:rPr>
          <w:b/>
          <w:bCs/>
        </w:rPr>
        <w:tab/>
      </w:r>
      <w:r w:rsidRPr="00FE3A19">
        <w:rPr>
          <w:b/>
          <w:bCs/>
          <w:spacing w:val="-3"/>
        </w:rPr>
        <w:t>TEST SPECIMEN:</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left="720"/>
        <w:jc w:val="both"/>
      </w:pPr>
      <w:r w:rsidRPr="00FE3A19">
        <w:rPr>
          <w:spacing w:val="-7"/>
        </w:rPr>
        <w:t xml:space="preserve">Three test specimens shall be made for each sample for testings at 28 days. Additiona samples may be </w:t>
      </w:r>
      <w:r w:rsidRPr="00FE3A19">
        <w:rPr>
          <w:spacing w:val="-5"/>
        </w:rPr>
        <w:t xml:space="preserve">required for various purposes such as to determine the strength of concrete at 7 days or at the time of striking the formwork or to determine the duration of curing or to check the testing error. Additional </w:t>
      </w:r>
      <w:r w:rsidRPr="00FE3A19">
        <w:rPr>
          <w:spacing w:val="-8"/>
        </w:rPr>
        <w:t xml:space="preserve">samples may also be required for testing samples cured by accelerated mehods as described in IS 913 0. </w:t>
      </w:r>
      <w:r w:rsidRPr="00FE3A19">
        <w:t>The specimen shall be tested as described in IS 516.</w:t>
      </w:r>
    </w:p>
    <w:p w:rsidR="00B80304" w:rsidRPr="00FE3A19" w:rsidRDefault="00B80304" w:rsidP="00B80304">
      <w:pPr>
        <w:shd w:val="clear" w:color="auto" w:fill="FFFFFF"/>
        <w:ind w:left="720"/>
        <w:jc w:val="both"/>
      </w:pPr>
    </w:p>
    <w:p w:rsidR="00B80304" w:rsidRPr="00FE3A19" w:rsidRDefault="00B80304" w:rsidP="00B80304">
      <w:pPr>
        <w:shd w:val="clear" w:color="auto" w:fill="FFFFFF"/>
        <w:tabs>
          <w:tab w:val="left" w:pos="643"/>
        </w:tabs>
        <w:ind w:left="643" w:hanging="643"/>
      </w:pPr>
      <w:r w:rsidRPr="00FE3A19">
        <w:rPr>
          <w:b/>
          <w:bCs/>
          <w:spacing w:val="-4"/>
        </w:rPr>
        <w:t>4.14.4</w:t>
      </w:r>
      <w:r w:rsidRPr="00FE3A19">
        <w:rPr>
          <w:b/>
          <w:bCs/>
        </w:rPr>
        <w:tab/>
      </w:r>
      <w:r w:rsidRPr="00FE3A19">
        <w:rPr>
          <w:b/>
          <w:bCs/>
        </w:rPr>
        <w:tab/>
      </w:r>
      <w:r w:rsidRPr="00FE3A19">
        <w:rPr>
          <w:spacing w:val="-4"/>
        </w:rPr>
        <w:t xml:space="preserve">Test Results of the sample shall be the average of the strength of three specimens individual </w:t>
      </w:r>
      <w:r w:rsidRPr="00FE3A19">
        <w:rPr>
          <w:spacing w:val="-6"/>
        </w:rPr>
        <w:t xml:space="preserve">variation should not be more than +-15 percent of the average. If more test results of the sample </w:t>
      </w:r>
      <w:r w:rsidRPr="00FE3A19">
        <w:t>are invalid.</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pPr>
      <w:r w:rsidRPr="00FE3A19">
        <w:rPr>
          <w:b/>
          <w:bCs/>
          <w:spacing w:val="-2"/>
        </w:rPr>
        <w:t>4.15   ACCEPTANCE CRITERIA :</w:t>
      </w:r>
    </w:p>
    <w:p w:rsidR="00B80304" w:rsidRPr="00FE3A19" w:rsidRDefault="00B80304" w:rsidP="00B80304">
      <w:pPr>
        <w:shd w:val="clear" w:color="auto" w:fill="FFFFFF"/>
        <w:tabs>
          <w:tab w:val="left" w:pos="643"/>
        </w:tabs>
        <w:jc w:val="both"/>
        <w:rPr>
          <w:b/>
          <w:bCs/>
          <w:spacing w:val="-7"/>
        </w:rPr>
      </w:pPr>
    </w:p>
    <w:p w:rsidR="00B80304" w:rsidRPr="00FE3A19" w:rsidRDefault="00B80304" w:rsidP="00B80304">
      <w:pPr>
        <w:shd w:val="clear" w:color="auto" w:fill="FFFFFF"/>
        <w:tabs>
          <w:tab w:val="left" w:pos="643"/>
        </w:tabs>
        <w:jc w:val="both"/>
      </w:pPr>
      <w:r w:rsidRPr="00FE3A19">
        <w:rPr>
          <w:b/>
          <w:bCs/>
          <w:spacing w:val="-7"/>
        </w:rPr>
        <w:t>4.15.1</w:t>
      </w:r>
      <w:r w:rsidRPr="00FE3A19">
        <w:rPr>
          <w:b/>
          <w:bCs/>
        </w:rPr>
        <w:tab/>
      </w:r>
      <w:r w:rsidRPr="00FE3A19">
        <w:rPr>
          <w:b/>
          <w:bCs/>
          <w:spacing w:val="-3"/>
        </w:rPr>
        <w:t>COMPRESSIVE STRENGTH :</w:t>
      </w:r>
    </w:p>
    <w:p w:rsidR="00B80304" w:rsidRPr="00FE3A19" w:rsidRDefault="00B80304" w:rsidP="00B80304">
      <w:pPr>
        <w:shd w:val="clear" w:color="auto" w:fill="FFFFFF"/>
        <w:jc w:val="both"/>
        <w:rPr>
          <w:spacing w:val="-13"/>
        </w:rPr>
      </w:pPr>
    </w:p>
    <w:p w:rsidR="00B80304" w:rsidRPr="00FE3A19" w:rsidRDefault="00B80304" w:rsidP="00B80304">
      <w:pPr>
        <w:shd w:val="clear" w:color="auto" w:fill="FFFFFF"/>
        <w:jc w:val="both"/>
      </w:pPr>
      <w:r w:rsidRPr="00FE3A19">
        <w:rPr>
          <w:spacing w:val="-13"/>
        </w:rPr>
        <w:tab/>
        <w:t xml:space="preserve">The concrete shall be deemed to comply with the strength requirements when both following condition </w:t>
      </w:r>
      <w:r w:rsidRPr="00FE3A19">
        <w:t>are met :</w:t>
      </w:r>
    </w:p>
    <w:p w:rsidR="00B80304" w:rsidRPr="00FE3A19" w:rsidRDefault="00B80304" w:rsidP="00B80304">
      <w:pPr>
        <w:shd w:val="clear" w:color="auto" w:fill="FFFFFF"/>
        <w:jc w:val="both"/>
      </w:pPr>
    </w:p>
    <w:p w:rsidR="00B80304" w:rsidRPr="00FE3A19" w:rsidRDefault="00B80304" w:rsidP="00B80304">
      <w:pPr>
        <w:widowControl w:val="0"/>
        <w:numPr>
          <w:ilvl w:val="0"/>
          <w:numId w:val="121"/>
        </w:numPr>
        <w:shd w:val="clear" w:color="auto" w:fill="FFFFFF"/>
        <w:tabs>
          <w:tab w:val="left" w:pos="1170"/>
        </w:tabs>
        <w:autoSpaceDE w:val="0"/>
        <w:autoSpaceDN w:val="0"/>
        <w:adjustRightInd w:val="0"/>
        <w:ind w:left="2520" w:hanging="360"/>
        <w:jc w:val="both"/>
        <w:rPr>
          <w:spacing w:val="-15"/>
        </w:rPr>
      </w:pPr>
      <w:r w:rsidRPr="00FE3A19">
        <w:rPr>
          <w:spacing w:val="-7"/>
        </w:rPr>
        <w:t xml:space="preserve">The mean strength determined from any group of four consecutive test results complies with the </w:t>
      </w:r>
      <w:r w:rsidRPr="00FE3A19">
        <w:t>appropriate limits   in col 2 of Table 11 of IS 456-2000</w:t>
      </w:r>
    </w:p>
    <w:p w:rsidR="00B80304" w:rsidRPr="00FE3A19" w:rsidRDefault="00B80304" w:rsidP="00B80304">
      <w:pPr>
        <w:widowControl w:val="0"/>
        <w:numPr>
          <w:ilvl w:val="0"/>
          <w:numId w:val="121"/>
        </w:numPr>
        <w:shd w:val="clear" w:color="auto" w:fill="FFFFFF"/>
        <w:tabs>
          <w:tab w:val="left" w:pos="1170"/>
        </w:tabs>
        <w:autoSpaceDE w:val="0"/>
        <w:autoSpaceDN w:val="0"/>
        <w:adjustRightInd w:val="0"/>
        <w:ind w:left="2520" w:hanging="360"/>
        <w:jc w:val="both"/>
        <w:rPr>
          <w:spacing w:val="-15"/>
        </w:rPr>
      </w:pPr>
      <w:r w:rsidRPr="00FE3A19">
        <w:rPr>
          <w:spacing w:val="-10"/>
        </w:rPr>
        <w:t>Any individual test result complies with the appropriate limits in col 3 of Table 11 of IS 45 6-2000.</w:t>
      </w:r>
    </w:p>
    <w:p w:rsidR="00B80304" w:rsidRPr="00FE3A19" w:rsidRDefault="00B80304" w:rsidP="00B80304">
      <w:pPr>
        <w:shd w:val="clear" w:color="auto" w:fill="FFFFFF"/>
        <w:tabs>
          <w:tab w:val="left" w:pos="643"/>
        </w:tabs>
        <w:jc w:val="both"/>
        <w:rPr>
          <w:b/>
          <w:bCs/>
          <w:spacing w:val="-6"/>
        </w:rPr>
      </w:pPr>
    </w:p>
    <w:p w:rsidR="00B80304" w:rsidRPr="00FE3A19" w:rsidRDefault="00B80304" w:rsidP="00B80304">
      <w:pPr>
        <w:shd w:val="clear" w:color="auto" w:fill="FFFFFF"/>
        <w:tabs>
          <w:tab w:val="left" w:pos="643"/>
        </w:tabs>
        <w:jc w:val="both"/>
      </w:pPr>
      <w:r w:rsidRPr="00FE3A19">
        <w:rPr>
          <w:b/>
          <w:bCs/>
          <w:spacing w:val="-6"/>
        </w:rPr>
        <w:t>4.15.2</w:t>
      </w:r>
      <w:r w:rsidRPr="00FE3A19">
        <w:rPr>
          <w:b/>
          <w:bCs/>
        </w:rPr>
        <w:tab/>
        <w:t>FLEXURAL STRENG</w:t>
      </w:r>
      <w:r w:rsidRPr="00FE3A19">
        <w:t>:</w:t>
      </w:r>
    </w:p>
    <w:p w:rsidR="00B80304" w:rsidRPr="00FE3A19" w:rsidRDefault="00B80304" w:rsidP="00B80304">
      <w:pPr>
        <w:shd w:val="clear" w:color="auto" w:fill="FFFFFF"/>
        <w:ind w:left="720"/>
        <w:jc w:val="both"/>
      </w:pPr>
      <w:r w:rsidRPr="00FE3A19">
        <w:rPr>
          <w:spacing w:val="-4"/>
        </w:rPr>
        <w:t xml:space="preserve">When both the following conditions are met, the concrete complies with the specified flexural </w:t>
      </w:r>
      <w:r w:rsidRPr="00FE3A19">
        <w:t xml:space="preserve">strength, </w:t>
      </w:r>
      <w:r w:rsidRPr="00FE3A19">
        <w:rPr>
          <w:spacing w:val="-9"/>
        </w:rPr>
        <w:t xml:space="preserve">a)   The mean strength determined from any group of four consecutive test results exceeds the specified </w:t>
      </w:r>
      <w:r w:rsidRPr="00FE3A19">
        <w:t>characteristics strength by at least 0.3 N/mm</w:t>
      </w:r>
      <w:r w:rsidRPr="00FE3A19">
        <w:rPr>
          <w:vertAlign w:val="superscript"/>
        </w:rPr>
        <w:t>2</w:t>
      </w:r>
      <w:r w:rsidRPr="00FE3A19">
        <w:t>.</w:t>
      </w:r>
    </w:p>
    <w:p w:rsidR="00B80304" w:rsidRPr="00FE3A19" w:rsidRDefault="00B80304" w:rsidP="00B80304">
      <w:pPr>
        <w:shd w:val="clear" w:color="auto" w:fill="FFFFFF"/>
        <w:tabs>
          <w:tab w:val="left" w:pos="643"/>
        </w:tabs>
        <w:jc w:val="both"/>
        <w:rPr>
          <w:b/>
          <w:bCs/>
          <w:spacing w:val="-6"/>
        </w:rPr>
      </w:pPr>
    </w:p>
    <w:p w:rsidR="00B80304" w:rsidRPr="00FE3A19" w:rsidRDefault="00B80304" w:rsidP="00B80304">
      <w:pPr>
        <w:shd w:val="clear" w:color="auto" w:fill="FFFFFF"/>
        <w:tabs>
          <w:tab w:val="left" w:pos="643"/>
        </w:tabs>
        <w:jc w:val="both"/>
      </w:pPr>
      <w:r w:rsidRPr="00FE3A19">
        <w:rPr>
          <w:b/>
          <w:bCs/>
          <w:spacing w:val="-6"/>
        </w:rPr>
        <w:t>4.15.3</w:t>
      </w:r>
      <w:r w:rsidRPr="00FE3A19">
        <w:rPr>
          <w:b/>
          <w:bCs/>
        </w:rPr>
        <w:tab/>
      </w:r>
      <w:r w:rsidRPr="00FE3A19">
        <w:rPr>
          <w:b/>
          <w:bCs/>
          <w:spacing w:val="-5"/>
        </w:rPr>
        <w:t>QUANTITY OF CONCRETE REPRESENTED BY STRENGTH TEST RESULTS</w:t>
      </w:r>
    </w:p>
    <w:p w:rsidR="00B80304" w:rsidRPr="00FE3A19" w:rsidRDefault="00B80304" w:rsidP="00B80304">
      <w:pPr>
        <w:shd w:val="clear" w:color="auto" w:fill="FFFFFF"/>
        <w:ind w:left="720"/>
        <w:jc w:val="both"/>
      </w:pPr>
      <w:r w:rsidRPr="00FE3A19">
        <w:rPr>
          <w:spacing w:val="-7"/>
        </w:rPr>
        <w:t xml:space="preserve">The quantity of concrete represented by a group of four consecutive test shall include the batches from </w:t>
      </w:r>
      <w:r w:rsidRPr="00FE3A19">
        <w:rPr>
          <w:spacing w:val="-8"/>
        </w:rPr>
        <w:t>which the first and last samples were taken together with all interventing batches.</w:t>
      </w:r>
    </w:p>
    <w:p w:rsidR="00B80304" w:rsidRPr="00FE3A19" w:rsidRDefault="00B80304" w:rsidP="00B80304">
      <w:pPr>
        <w:shd w:val="clear" w:color="auto" w:fill="FFFFFF"/>
        <w:jc w:val="both"/>
        <w:rPr>
          <w:spacing w:val="-4"/>
        </w:rPr>
      </w:pPr>
    </w:p>
    <w:p w:rsidR="00B80304" w:rsidRPr="00FE3A19" w:rsidRDefault="00B80304" w:rsidP="00B80304">
      <w:pPr>
        <w:shd w:val="clear" w:color="auto" w:fill="FFFFFF"/>
        <w:ind w:left="720"/>
        <w:jc w:val="both"/>
      </w:pPr>
      <w:r w:rsidRPr="00FE3A19">
        <w:rPr>
          <w:spacing w:val="-4"/>
        </w:rPr>
        <w:t xml:space="preserve">For the individual test result requirements given in col 2 of table 11 or in item (b) of 3.15.2 only the </w:t>
      </w:r>
      <w:r w:rsidRPr="00FE3A19">
        <w:t>particular batch from which the sample was taken shall be at risk.</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pPr>
      <w:r w:rsidRPr="00FE3A19">
        <w:rPr>
          <w:spacing w:val="-10"/>
        </w:rPr>
        <w:t xml:space="preserve">Where the mean rate of sampling is not specified the maximum quantity of concrete that four consecutive </w:t>
      </w:r>
      <w:r w:rsidRPr="00FE3A19">
        <w:t>test results represent shall be limited to 60m</w:t>
      </w:r>
      <w:r w:rsidRPr="00FE3A19">
        <w:rPr>
          <w:vertAlign w:val="superscript"/>
        </w:rPr>
        <w:t>3</w:t>
      </w:r>
      <w:r w:rsidRPr="00FE3A19">
        <w:t>.</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ind w:left="720" w:hanging="720"/>
        <w:jc w:val="both"/>
      </w:pPr>
      <w:r w:rsidRPr="00FE3A19">
        <w:rPr>
          <w:b/>
          <w:bCs/>
          <w:spacing w:val="-11"/>
        </w:rPr>
        <w:t xml:space="preserve">4.15.6 </w:t>
      </w:r>
      <w:r w:rsidRPr="00FE3A19">
        <w:rPr>
          <w:b/>
          <w:bCs/>
          <w:spacing w:val="-11"/>
        </w:rPr>
        <w:tab/>
      </w:r>
      <w:r w:rsidRPr="00FE3A19">
        <w:rPr>
          <w:spacing w:val="-11"/>
        </w:rPr>
        <w:t xml:space="preserve">Immediately after stripping the formwork, all concrete shall he carefully inspected and any delceuve </w:t>
      </w:r>
      <w:r w:rsidRPr="00FE3A19">
        <w:rPr>
          <w:spacing w:val="-6"/>
        </w:rPr>
        <w:t>work or small deti either removed or made good before concrete has thoroughly hardened.</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jc w:val="both"/>
      </w:pPr>
      <w:r w:rsidRPr="00FE3A19">
        <w:rPr>
          <w:b/>
          <w:bCs/>
          <w:spacing w:val="-4"/>
        </w:rPr>
        <w:t>4.16.3 TESTING</w:t>
      </w:r>
    </w:p>
    <w:p w:rsidR="00B80304" w:rsidRPr="00FE3A19" w:rsidRDefault="00B80304" w:rsidP="00B80304">
      <w:pPr>
        <w:shd w:val="clear" w:color="auto" w:fill="FFFFFF"/>
        <w:ind w:left="720"/>
        <w:jc w:val="both"/>
      </w:pPr>
      <w:r w:rsidRPr="00FE3A19">
        <w:rPr>
          <w:spacing w:val="-3"/>
        </w:rPr>
        <w:lastRenderedPageBreak/>
        <w:t xml:space="preserve">In case of doubt regarding the grade of concrete used, either due to poor workmanship or based on </w:t>
      </w:r>
      <w:r w:rsidRPr="00FE3A19">
        <w:rPr>
          <w:spacing w:val="-6"/>
        </w:rPr>
        <w:t xml:space="preserve">results of cube strength tests, compressive strength test of concrete on the basis of 3.16.4 and / or load </w:t>
      </w:r>
      <w:r w:rsidRPr="00FE3A19">
        <w:t>test (see 3.16.6) may be carried out.</w:t>
      </w:r>
    </w:p>
    <w:p w:rsidR="00B80304" w:rsidRPr="00FE3A19" w:rsidRDefault="00B80304" w:rsidP="00B80304">
      <w:pPr>
        <w:shd w:val="clear" w:color="auto" w:fill="FFFFFF"/>
        <w:jc w:val="both"/>
        <w:rPr>
          <w:b/>
          <w:bCs/>
          <w:spacing w:val="-4"/>
        </w:rPr>
      </w:pPr>
    </w:p>
    <w:p w:rsidR="00B80304" w:rsidRPr="00FE3A19" w:rsidRDefault="00B80304" w:rsidP="00B80304">
      <w:pPr>
        <w:shd w:val="clear" w:color="auto" w:fill="FFFFFF"/>
        <w:jc w:val="both"/>
        <w:rPr>
          <w:b/>
          <w:bCs/>
          <w:spacing w:val="-4"/>
        </w:rPr>
      </w:pPr>
      <w:r w:rsidRPr="00FE3A19">
        <w:rPr>
          <w:b/>
          <w:bCs/>
          <w:spacing w:val="-4"/>
        </w:rPr>
        <w:br w:type="page"/>
      </w:r>
      <w:r w:rsidRPr="00FE3A19">
        <w:rPr>
          <w:b/>
          <w:bCs/>
          <w:spacing w:val="-4"/>
        </w:rPr>
        <w:lastRenderedPageBreak/>
        <w:t>4.16.4. CORE TEST :</w:t>
      </w:r>
    </w:p>
    <w:p w:rsidR="00B80304" w:rsidRPr="00FE3A19" w:rsidRDefault="00B80304" w:rsidP="00B80304">
      <w:pPr>
        <w:shd w:val="clear" w:color="auto" w:fill="FFFFFF"/>
        <w:jc w:val="both"/>
      </w:pPr>
    </w:p>
    <w:p w:rsidR="00B80304" w:rsidRPr="00FE3A19" w:rsidRDefault="00B80304" w:rsidP="00B80304">
      <w:pPr>
        <w:widowControl w:val="0"/>
        <w:numPr>
          <w:ilvl w:val="0"/>
          <w:numId w:val="122"/>
        </w:numPr>
        <w:shd w:val="clear" w:color="auto" w:fill="FFFFFF"/>
        <w:tabs>
          <w:tab w:val="left" w:pos="826"/>
        </w:tabs>
        <w:autoSpaceDE w:val="0"/>
        <w:autoSpaceDN w:val="0"/>
        <w:adjustRightInd w:val="0"/>
        <w:ind w:left="1440" w:hanging="360"/>
        <w:jc w:val="both"/>
        <w:rPr>
          <w:b/>
          <w:bCs/>
          <w:spacing w:val="-6"/>
        </w:rPr>
      </w:pPr>
      <w:r w:rsidRPr="00FE3A19">
        <w:rPr>
          <w:spacing w:val="-6"/>
        </w:rPr>
        <w:t xml:space="preserve">The points from which cores are to be taken and the number of cores required shall be at the </w:t>
      </w:r>
      <w:r w:rsidRPr="00FE3A19">
        <w:rPr>
          <w:spacing w:val="-7"/>
        </w:rPr>
        <w:t xml:space="preserve">discretion of the Engineer-in-charge and shall be representative or the whole of concrete concerned. In </w:t>
      </w:r>
      <w:r w:rsidRPr="00FE3A19">
        <w:t>no case, however, shall fewer than three cores be tested.</w:t>
      </w:r>
    </w:p>
    <w:p w:rsidR="00B80304" w:rsidRPr="00FE3A19" w:rsidRDefault="00B80304" w:rsidP="00B80304">
      <w:pPr>
        <w:shd w:val="clear" w:color="auto" w:fill="FFFFFF"/>
        <w:tabs>
          <w:tab w:val="left" w:pos="826"/>
        </w:tabs>
        <w:ind w:left="720" w:hanging="720"/>
        <w:jc w:val="both"/>
        <w:rPr>
          <w:b/>
          <w:bCs/>
          <w:spacing w:val="-6"/>
        </w:rPr>
      </w:pPr>
    </w:p>
    <w:p w:rsidR="00B80304" w:rsidRPr="00FE3A19" w:rsidRDefault="00B80304" w:rsidP="00B80304">
      <w:pPr>
        <w:widowControl w:val="0"/>
        <w:numPr>
          <w:ilvl w:val="0"/>
          <w:numId w:val="122"/>
        </w:numPr>
        <w:shd w:val="clear" w:color="auto" w:fill="FFFFFF"/>
        <w:tabs>
          <w:tab w:val="left" w:pos="826"/>
        </w:tabs>
        <w:autoSpaceDE w:val="0"/>
        <w:autoSpaceDN w:val="0"/>
        <w:adjustRightInd w:val="0"/>
        <w:ind w:left="1440" w:hanging="360"/>
        <w:jc w:val="both"/>
        <w:rPr>
          <w:b/>
          <w:bCs/>
          <w:spacing w:val="-5"/>
        </w:rPr>
      </w:pPr>
      <w:r w:rsidRPr="00FE3A19">
        <w:rPr>
          <w:spacing w:val="-4"/>
        </w:rPr>
        <w:t>Cores shall be prepared and tested as described in IS 516.</w:t>
      </w:r>
    </w:p>
    <w:p w:rsidR="00B80304" w:rsidRPr="00FE3A19" w:rsidRDefault="00B80304" w:rsidP="00B80304">
      <w:pPr>
        <w:widowControl w:val="0"/>
        <w:numPr>
          <w:ilvl w:val="0"/>
          <w:numId w:val="122"/>
        </w:numPr>
        <w:shd w:val="clear" w:color="auto" w:fill="FFFFFF"/>
        <w:tabs>
          <w:tab w:val="left" w:pos="826"/>
        </w:tabs>
        <w:autoSpaceDE w:val="0"/>
        <w:autoSpaceDN w:val="0"/>
        <w:adjustRightInd w:val="0"/>
        <w:ind w:left="1440" w:hanging="360"/>
        <w:jc w:val="both"/>
        <w:rPr>
          <w:b/>
          <w:bCs/>
          <w:spacing w:val="-5"/>
        </w:rPr>
      </w:pPr>
      <w:r w:rsidRPr="00FE3A19">
        <w:rPr>
          <w:spacing w:val="-2"/>
        </w:rPr>
        <w:t xml:space="preserve">Concrete in the member represented by a cores is equal to at leat 85 percent of the cube </w:t>
      </w:r>
      <w:r w:rsidRPr="00FE3A19">
        <w:rPr>
          <w:spacing w:val="-8"/>
        </w:rPr>
        <w:t xml:space="preserve">strength of the cores is equal to at least 85 percent of the cube strength of the grade of concrete specified </w:t>
      </w:r>
      <w:r w:rsidRPr="00FE3A19">
        <w:rPr>
          <w:spacing w:val="-6"/>
        </w:rPr>
        <w:t>for the corresponding age and no individual core has a strenght less than 75 percent.</w:t>
      </w:r>
    </w:p>
    <w:p w:rsidR="00B80304" w:rsidRPr="00FE3A19" w:rsidRDefault="00B80304" w:rsidP="00B80304">
      <w:pPr>
        <w:ind w:left="720" w:hanging="720"/>
        <w:jc w:val="both"/>
      </w:pPr>
    </w:p>
    <w:p w:rsidR="00B80304" w:rsidRPr="00FE3A19" w:rsidRDefault="00B80304" w:rsidP="00B80304">
      <w:pPr>
        <w:widowControl w:val="0"/>
        <w:numPr>
          <w:ilvl w:val="0"/>
          <w:numId w:val="123"/>
        </w:numPr>
        <w:shd w:val="clear" w:color="auto" w:fill="FFFFFF"/>
        <w:tabs>
          <w:tab w:val="left" w:pos="648"/>
        </w:tabs>
        <w:autoSpaceDE w:val="0"/>
        <w:autoSpaceDN w:val="0"/>
        <w:adjustRightInd w:val="0"/>
        <w:ind w:left="720" w:hanging="360"/>
        <w:jc w:val="both"/>
        <w:rPr>
          <w:b/>
          <w:bCs/>
          <w:spacing w:val="-5"/>
        </w:rPr>
      </w:pPr>
      <w:r w:rsidRPr="00FE3A19">
        <w:rPr>
          <w:spacing w:val="-6"/>
        </w:rPr>
        <w:t xml:space="preserve">In case the core test results do not satisfy the requirements of 3.16.4.3 or where such tests have </w:t>
      </w:r>
      <w:r w:rsidRPr="00FE3A19">
        <w:t>not been done, load test (3.16.6) may be resorted to.</w:t>
      </w:r>
    </w:p>
    <w:p w:rsidR="00B80304" w:rsidRPr="00FE3A19" w:rsidRDefault="00B80304" w:rsidP="00B80304">
      <w:pPr>
        <w:shd w:val="clear" w:color="auto" w:fill="FFFFFF"/>
        <w:tabs>
          <w:tab w:val="left" w:pos="648"/>
        </w:tabs>
        <w:ind w:left="720" w:hanging="720"/>
        <w:jc w:val="both"/>
        <w:rPr>
          <w:b/>
          <w:bCs/>
          <w:spacing w:val="-5"/>
        </w:rPr>
      </w:pPr>
    </w:p>
    <w:p w:rsidR="00B80304" w:rsidRPr="00FE3A19" w:rsidRDefault="00B80304" w:rsidP="00B80304">
      <w:pPr>
        <w:widowControl w:val="0"/>
        <w:numPr>
          <w:ilvl w:val="0"/>
          <w:numId w:val="123"/>
        </w:numPr>
        <w:shd w:val="clear" w:color="auto" w:fill="FFFFFF"/>
        <w:tabs>
          <w:tab w:val="left" w:pos="648"/>
        </w:tabs>
        <w:autoSpaceDE w:val="0"/>
        <w:autoSpaceDN w:val="0"/>
        <w:adjustRightInd w:val="0"/>
        <w:ind w:left="720" w:hanging="360"/>
        <w:jc w:val="both"/>
        <w:rPr>
          <w:b/>
          <w:bCs/>
          <w:spacing w:val="-3"/>
        </w:rPr>
      </w:pPr>
      <w:r w:rsidRPr="00FE3A19">
        <w:rPr>
          <w:b/>
          <w:bCs/>
          <w:spacing w:val="-4"/>
        </w:rPr>
        <w:t>LOAD TESTS FOR FLEXURAL MEMBER:</w:t>
      </w:r>
    </w:p>
    <w:p w:rsidR="00B80304" w:rsidRPr="00FE3A19" w:rsidRDefault="00B80304" w:rsidP="00B80304">
      <w:pPr>
        <w:ind w:left="720" w:hanging="720"/>
        <w:jc w:val="both"/>
      </w:pPr>
    </w:p>
    <w:p w:rsidR="00B80304" w:rsidRPr="00FE3A19" w:rsidRDefault="00B80304" w:rsidP="00B80304">
      <w:pPr>
        <w:widowControl w:val="0"/>
        <w:numPr>
          <w:ilvl w:val="0"/>
          <w:numId w:val="124"/>
        </w:numPr>
        <w:shd w:val="clear" w:color="auto" w:fill="FFFFFF"/>
        <w:tabs>
          <w:tab w:val="left" w:pos="840"/>
        </w:tabs>
        <w:autoSpaceDE w:val="0"/>
        <w:autoSpaceDN w:val="0"/>
        <w:adjustRightInd w:val="0"/>
        <w:ind w:left="720" w:hanging="360"/>
        <w:jc w:val="both"/>
        <w:rPr>
          <w:b/>
          <w:bCs/>
          <w:spacing w:val="-5"/>
        </w:rPr>
      </w:pPr>
      <w:r w:rsidRPr="00FE3A19">
        <w:rPr>
          <w:spacing w:val="-5"/>
        </w:rPr>
        <w:t xml:space="preserve">Load tests should be carried out as soon as possible after expiry of 28 days from the time of </w:t>
      </w:r>
      <w:r w:rsidRPr="00FE3A19">
        <w:t>placing of concrete.</w:t>
      </w:r>
    </w:p>
    <w:p w:rsidR="00B80304" w:rsidRPr="00FE3A19" w:rsidRDefault="00B80304" w:rsidP="00B80304">
      <w:pPr>
        <w:widowControl w:val="0"/>
        <w:numPr>
          <w:ilvl w:val="0"/>
          <w:numId w:val="124"/>
        </w:numPr>
        <w:shd w:val="clear" w:color="auto" w:fill="FFFFFF"/>
        <w:tabs>
          <w:tab w:val="left" w:pos="840"/>
        </w:tabs>
        <w:autoSpaceDE w:val="0"/>
        <w:autoSpaceDN w:val="0"/>
        <w:adjustRightInd w:val="0"/>
        <w:ind w:left="720" w:hanging="360"/>
        <w:jc w:val="both"/>
        <w:rPr>
          <w:b/>
          <w:bCs/>
          <w:spacing w:val="-4"/>
        </w:rPr>
      </w:pPr>
      <w:r w:rsidRPr="00FE3A19">
        <w:rPr>
          <w:spacing w:val="-5"/>
        </w:rPr>
        <w:t xml:space="preserve">The structure should be subjected to a load equal to full deal load of the structure plus 1 .25 </w:t>
      </w:r>
      <w:r w:rsidRPr="00FE3A19">
        <w:rPr>
          <w:spacing w:val="-6"/>
        </w:rPr>
        <w:t>times the imposed load for a period of 24 H. and then the imposed load shall be removed.</w:t>
      </w:r>
    </w:p>
    <w:p w:rsidR="00B80304" w:rsidRPr="00FE3A19" w:rsidRDefault="00B80304" w:rsidP="00B80304">
      <w:pPr>
        <w:shd w:val="clear" w:color="auto" w:fill="FFFFFF"/>
        <w:ind w:left="720" w:hanging="720"/>
        <w:jc w:val="both"/>
      </w:pPr>
      <w:r w:rsidRPr="00FE3A19">
        <w:rPr>
          <w:b/>
          <w:bCs/>
          <w:spacing w:val="-7"/>
        </w:rPr>
        <w:t>NOTE</w:t>
      </w:r>
      <w:r w:rsidRPr="00FE3A19">
        <w:rPr>
          <w:spacing w:val="-7"/>
        </w:rPr>
        <w:t xml:space="preserve">:— Dead load includes se weight of the strrctural members plus weight of finishes and walls or </w:t>
      </w:r>
      <w:r w:rsidRPr="00FE3A19">
        <w:t>partitions, if any, as considered in the design.</w:t>
      </w:r>
    </w:p>
    <w:p w:rsidR="00B80304" w:rsidRPr="00FE3A19" w:rsidRDefault="00B80304" w:rsidP="00B80304">
      <w:pPr>
        <w:shd w:val="clear" w:color="auto" w:fill="FFFFFF"/>
        <w:tabs>
          <w:tab w:val="left" w:pos="840"/>
        </w:tabs>
        <w:spacing w:before="240"/>
        <w:ind w:left="720" w:hanging="720"/>
        <w:jc w:val="both"/>
      </w:pPr>
      <w:r w:rsidRPr="00FE3A19">
        <w:rPr>
          <w:b/>
          <w:bCs/>
          <w:spacing w:val="-4"/>
        </w:rPr>
        <w:t>4.16.6.3</w:t>
      </w:r>
      <w:r w:rsidRPr="00FE3A19">
        <w:rPr>
          <w:b/>
          <w:bCs/>
        </w:rPr>
        <w:tab/>
      </w:r>
      <w:r w:rsidRPr="00FE3A19">
        <w:rPr>
          <w:spacing w:val="-5"/>
        </w:rPr>
        <w:t>The delfection du</w:t>
      </w:r>
      <w:r w:rsidRPr="00FE3A19">
        <w:rPr>
          <w:spacing w:val="-5"/>
        </w:rPr>
        <w:softHyphen/>
        <w:t xml:space="preserve">e to imposed load only shall be recorded. If within 24H. of removal of the </w:t>
      </w:r>
      <w:r w:rsidRPr="00FE3A19">
        <w:rPr>
          <w:spacing w:val="-7"/>
        </w:rPr>
        <w:t xml:space="preserve">imposed load the structure does not recover after a lapse of 72h. If the recovery is less than 80 percent, </w:t>
      </w:r>
      <w:r w:rsidRPr="00FE3A19">
        <w:t>the structure shall be deemed to be unacceptable.</w:t>
      </w:r>
    </w:p>
    <w:p w:rsidR="00B80304" w:rsidRPr="00FE3A19" w:rsidRDefault="00B80304" w:rsidP="00B80304">
      <w:pPr>
        <w:shd w:val="clear" w:color="auto" w:fill="FFFFFF"/>
        <w:tabs>
          <w:tab w:val="left" w:pos="840"/>
        </w:tabs>
        <w:ind w:left="720" w:hanging="720"/>
        <w:jc w:val="both"/>
      </w:pPr>
    </w:p>
    <w:p w:rsidR="00B80304" w:rsidRPr="00FE3A19" w:rsidRDefault="00B80304" w:rsidP="00B80304">
      <w:pPr>
        <w:shd w:val="clear" w:color="auto" w:fill="FFFFFF"/>
        <w:ind w:left="720" w:hanging="720"/>
        <w:jc w:val="both"/>
      </w:pPr>
      <w:r w:rsidRPr="00FE3A19">
        <w:rPr>
          <w:b/>
          <w:bCs/>
          <w:spacing w:val="-8"/>
        </w:rPr>
        <w:t xml:space="preserve">4.16.6.1 </w:t>
      </w:r>
      <w:r w:rsidRPr="00FE3A19">
        <w:rPr>
          <w:spacing w:val="-8"/>
        </w:rPr>
        <w:t xml:space="preserve">If the maximum deflection in mm, shown during 24h. under load is less than 40P/D, where 1 is </w:t>
      </w:r>
      <w:r w:rsidRPr="00FE3A19">
        <w:rPr>
          <w:spacing w:val="-10"/>
        </w:rPr>
        <w:t xml:space="preserve">the effective span in m.; and D, the overall depth of the section in mm., it is not necessary for the recovery </w:t>
      </w:r>
      <w:r w:rsidRPr="00FE3A19">
        <w:t>to be measured and the recovery provisions of 3.16.6.3 shall not apply.</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648"/>
        </w:tabs>
        <w:jc w:val="both"/>
      </w:pPr>
      <w:r w:rsidRPr="00FE3A19">
        <w:rPr>
          <w:b/>
          <w:bCs/>
          <w:spacing w:val="-2"/>
        </w:rPr>
        <w:t>4.16.7</w:t>
      </w:r>
      <w:r w:rsidRPr="00FE3A19">
        <w:rPr>
          <w:b/>
          <w:bCs/>
        </w:rPr>
        <w:tab/>
      </w:r>
      <w:r w:rsidRPr="00FE3A19">
        <w:rPr>
          <w:b/>
          <w:bCs/>
          <w:spacing w:val="-3"/>
        </w:rPr>
        <w:t>MEMBERS OTHER THAN FLEXURAL MEMBERS:</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ind w:firstLine="720"/>
        <w:jc w:val="both"/>
      </w:pPr>
      <w:r w:rsidRPr="00FE3A19">
        <w:rPr>
          <w:spacing w:val="-8"/>
        </w:rPr>
        <w:t>Members other than flexural members should be preferably investigated by analysis.</w:t>
      </w:r>
    </w:p>
    <w:p w:rsidR="00B80304" w:rsidRPr="00FE3A19" w:rsidRDefault="00B80304" w:rsidP="00B80304">
      <w:pPr>
        <w:shd w:val="clear" w:color="auto" w:fill="FFFFFF"/>
        <w:tabs>
          <w:tab w:val="left" w:pos="648"/>
        </w:tabs>
        <w:jc w:val="both"/>
        <w:rPr>
          <w:b/>
          <w:bCs/>
          <w:spacing w:val="-6"/>
        </w:rPr>
      </w:pPr>
    </w:p>
    <w:p w:rsidR="00B80304" w:rsidRPr="00FE3A19" w:rsidRDefault="00B80304" w:rsidP="00B80304">
      <w:pPr>
        <w:shd w:val="clear" w:color="auto" w:fill="FFFFFF"/>
        <w:tabs>
          <w:tab w:val="left" w:pos="648"/>
        </w:tabs>
        <w:jc w:val="both"/>
      </w:pPr>
      <w:r w:rsidRPr="00FE3A19">
        <w:rPr>
          <w:b/>
          <w:bCs/>
          <w:spacing w:val="-6"/>
        </w:rPr>
        <w:t>4.16.8</w:t>
      </w:r>
      <w:r w:rsidRPr="00FE3A19">
        <w:rPr>
          <w:b/>
          <w:bCs/>
        </w:rPr>
        <w:tab/>
      </w:r>
      <w:r w:rsidRPr="00FE3A19">
        <w:rPr>
          <w:b/>
          <w:bCs/>
          <w:spacing w:val="-5"/>
        </w:rPr>
        <w:t>NONDESTRUCTIVE TESTS:</w:t>
      </w:r>
    </w:p>
    <w:p w:rsidR="00B80304" w:rsidRPr="00FE3A19" w:rsidRDefault="00B80304" w:rsidP="00B80304">
      <w:pPr>
        <w:shd w:val="clear" w:color="auto" w:fill="FFFFFF"/>
        <w:ind w:left="720"/>
        <w:jc w:val="both"/>
      </w:pPr>
      <w:r w:rsidRPr="00FE3A19">
        <w:rPr>
          <w:spacing w:val="-4"/>
        </w:rPr>
        <w:t xml:space="preserve">Nondestructive tests are used to obtain estimation of the properties of concrete in the structure. The </w:t>
      </w:r>
      <w:r w:rsidRPr="00FE3A19">
        <w:rPr>
          <w:spacing w:val="-8"/>
        </w:rPr>
        <w:t xml:space="preserve">methods adopted include ultrasonic pulse velocity [ iS 13 311 (Part I) and rebound hammer [IS 13 311 </w:t>
      </w:r>
      <w:r w:rsidRPr="00FE3A19">
        <w:rPr>
          <w:spacing w:val="-5"/>
        </w:rPr>
        <w:t xml:space="preserve">(Part 2)], probe peneratration, pallout and maturity. Nondestructive tests provide alternatives to core tests for estimating the strength of concrete in a structure or can supplement the data obtained from a </w:t>
      </w:r>
      <w:r w:rsidRPr="00FE3A19">
        <w:rPr>
          <w:spacing w:val="-8"/>
        </w:rPr>
        <w:t xml:space="preserve">limited number of cores.concrete in a structure or can supplement the data obtained property that based </w:t>
      </w:r>
      <w:r w:rsidRPr="00FE3A19">
        <w:rPr>
          <w:spacing w:val="-5"/>
        </w:rPr>
        <w:t xml:space="preserve">on measuring a concrete in a structure or can supplement the data obtained from a limited number of cores. These methods are based on measuring a concrete property that based on measuing a concrete </w:t>
      </w:r>
      <w:r w:rsidRPr="00FE3A19">
        <w:rPr>
          <w:spacing w:val="-9"/>
        </w:rPr>
        <w:t xml:space="preserve">property that bears some relationship to strength. The accuracy of these methods in part is determined by the degree of correlation between strength and the </w:t>
      </w:r>
      <w:r w:rsidRPr="00FE3A19">
        <w:rPr>
          <w:spacing w:val="-9"/>
        </w:rPr>
        <w:lastRenderedPageBreak/>
        <w:t xml:space="preserve">physical quality 'measured by the nondestructive tests. </w:t>
      </w:r>
      <w:r w:rsidRPr="00FE3A19">
        <w:rPr>
          <w:spacing w:val="-7"/>
        </w:rPr>
        <w:t xml:space="preserve">Any of these methods may be adopted, in which case the acceptance criterth shall be agreed upon prior </w:t>
      </w:r>
      <w:r w:rsidRPr="00FE3A19">
        <w:t>to testing.</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634"/>
        </w:tabs>
        <w:jc w:val="both"/>
      </w:pPr>
      <w:r w:rsidRPr="00FE3A19">
        <w:rPr>
          <w:b/>
          <w:bCs/>
          <w:spacing w:val="-4"/>
        </w:rPr>
        <w:br w:type="page"/>
      </w:r>
      <w:r w:rsidRPr="00FE3A19">
        <w:rPr>
          <w:b/>
          <w:bCs/>
          <w:spacing w:val="-4"/>
        </w:rPr>
        <w:lastRenderedPageBreak/>
        <w:t>4.15.4</w:t>
      </w:r>
      <w:r w:rsidRPr="00FE3A19">
        <w:rPr>
          <w:b/>
          <w:bCs/>
        </w:rPr>
        <w:tab/>
      </w:r>
      <w:r w:rsidRPr="00FE3A19">
        <w:rPr>
          <w:b/>
          <w:bCs/>
        </w:rPr>
        <w:tab/>
      </w:r>
      <w:r w:rsidRPr="00FE3A19">
        <w:rPr>
          <w:spacing w:val="-4"/>
        </w:rPr>
        <w:t>If the concrete is deemed not to comply pursuant to 3.15.3, the structural adequacy of</w:t>
      </w:r>
    </w:p>
    <w:p w:rsidR="00B80304" w:rsidRPr="00FE3A19" w:rsidRDefault="00B80304" w:rsidP="00B80304">
      <w:pPr>
        <w:shd w:val="clear" w:color="auto" w:fill="FFFFFF"/>
        <w:jc w:val="both"/>
      </w:pPr>
      <w:r w:rsidRPr="00FE3A19">
        <w:rPr>
          <w:spacing w:val="-8"/>
        </w:rPr>
        <w:tab/>
        <w:t xml:space="preserve">The parts affected shall be investigated (See 3.16) and any consequential action as needed </w:t>
      </w:r>
      <w:r w:rsidRPr="00FE3A19">
        <w:rPr>
          <w:spacing w:val="-8"/>
        </w:rPr>
        <w:tab/>
        <w:t xml:space="preserve">shall be </w:t>
      </w:r>
      <w:r w:rsidRPr="00FE3A19">
        <w:t>taken.</w:t>
      </w:r>
    </w:p>
    <w:p w:rsidR="00B80304" w:rsidRPr="00FE3A19" w:rsidRDefault="00B80304" w:rsidP="00B80304">
      <w:pPr>
        <w:widowControl w:val="0"/>
        <w:numPr>
          <w:ilvl w:val="0"/>
          <w:numId w:val="125"/>
        </w:numPr>
        <w:shd w:val="clear" w:color="auto" w:fill="FFFFFF"/>
        <w:tabs>
          <w:tab w:val="left" w:pos="634"/>
        </w:tabs>
        <w:autoSpaceDE w:val="0"/>
        <w:autoSpaceDN w:val="0"/>
        <w:adjustRightInd w:val="0"/>
        <w:spacing w:before="240"/>
        <w:ind w:left="2520" w:hanging="360"/>
        <w:jc w:val="both"/>
        <w:rPr>
          <w:b/>
          <w:bCs/>
          <w:spacing w:val="-5"/>
        </w:rPr>
      </w:pPr>
      <w:r w:rsidRPr="00FE3A19">
        <w:rPr>
          <w:spacing w:val="-4"/>
        </w:rPr>
        <w:t>Concrete of each grade shall be assessed separately.</w:t>
      </w:r>
    </w:p>
    <w:p w:rsidR="00B80304" w:rsidRPr="00FE3A19" w:rsidRDefault="00B80304" w:rsidP="00B80304">
      <w:pPr>
        <w:widowControl w:val="0"/>
        <w:numPr>
          <w:ilvl w:val="0"/>
          <w:numId w:val="125"/>
        </w:numPr>
        <w:shd w:val="clear" w:color="auto" w:fill="FFFFFF"/>
        <w:tabs>
          <w:tab w:val="left" w:pos="634"/>
        </w:tabs>
        <w:autoSpaceDE w:val="0"/>
        <w:autoSpaceDN w:val="0"/>
        <w:adjustRightInd w:val="0"/>
        <w:spacing w:before="240"/>
        <w:ind w:left="2520" w:hanging="360"/>
        <w:jc w:val="both"/>
        <w:rPr>
          <w:b/>
          <w:bCs/>
          <w:spacing w:val="-6"/>
        </w:rPr>
      </w:pPr>
      <w:r w:rsidRPr="00FE3A19">
        <w:rPr>
          <w:spacing w:val="-6"/>
        </w:rPr>
        <w:t xml:space="preserve">Concrete is liable to be rejected if it is porous or honeycombed, its placing has been interrupted </w:t>
      </w:r>
      <w:r w:rsidRPr="00FE3A19">
        <w:rPr>
          <w:spacing w:val="-9"/>
        </w:rPr>
        <w:t xml:space="preserve">without providing a proper construction joint, the reinforcement has been displaced beyond the tolerance specified, or construction tolerance have not been met, However, the hardened concrete may be accepted </w:t>
      </w:r>
      <w:r w:rsidRPr="00FE3A19">
        <w:rPr>
          <w:spacing w:val="-7"/>
        </w:rPr>
        <w:t>after carrying out suitable remedial measures to the satisfaction of the Engineer-in-charge.</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center"/>
        <w:rPr>
          <w:b/>
          <w:bCs/>
        </w:rPr>
      </w:pPr>
      <w:r w:rsidRPr="00FE3A19">
        <w:rPr>
          <w:b/>
          <w:bCs/>
        </w:rPr>
        <w:t>Table 11</w:t>
      </w:r>
    </w:p>
    <w:p w:rsidR="00B80304" w:rsidRPr="00FE3A19" w:rsidRDefault="00B80304" w:rsidP="00B80304">
      <w:pPr>
        <w:shd w:val="clear" w:color="auto" w:fill="FFFFFF"/>
        <w:jc w:val="center"/>
      </w:pPr>
      <w:r w:rsidRPr="00FE3A19">
        <w:rPr>
          <w:b/>
          <w:bCs/>
          <w:spacing w:val="-5"/>
        </w:rPr>
        <w:t>CHARACTERISTIC COMPRESSIVE STRENGTH COMPLAINCE REQUIREMENT</w:t>
      </w:r>
    </w:p>
    <w:p w:rsidR="00B80304" w:rsidRPr="00FE3A19" w:rsidRDefault="00B80304" w:rsidP="00B80304">
      <w:pPr>
        <w:shd w:val="clear" w:color="auto" w:fill="FFFFFF"/>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98"/>
        <w:gridCol w:w="3330"/>
        <w:gridCol w:w="3173"/>
      </w:tblGrid>
      <w:tr w:rsidR="00B80304" w:rsidRPr="00FE3A19" w:rsidTr="00E15230">
        <w:trPr>
          <w:jc w:val="center"/>
        </w:trPr>
        <w:tc>
          <w:tcPr>
            <w:tcW w:w="199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Specified Grade</w:t>
            </w:r>
          </w:p>
        </w:tc>
        <w:tc>
          <w:tcPr>
            <w:tcW w:w="333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Mean of the Group of 4 Non overlapping Consecutive Test Results in N/nm</w:t>
            </w:r>
            <w:r w:rsidRPr="00FE3A19">
              <w:rPr>
                <w:vertAlign w:val="superscript"/>
              </w:rPr>
              <w:t>2</w:t>
            </w:r>
          </w:p>
        </w:tc>
        <w:tc>
          <w:tcPr>
            <w:tcW w:w="317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Individual Test Results in N/nm</w:t>
            </w:r>
            <w:r w:rsidRPr="00FE3A19">
              <w:rPr>
                <w:vertAlign w:val="superscript"/>
              </w:rPr>
              <w:t>2</w:t>
            </w:r>
          </w:p>
        </w:tc>
      </w:tr>
      <w:tr w:rsidR="00B80304" w:rsidRPr="00FE3A19" w:rsidTr="00E15230">
        <w:trPr>
          <w:jc w:val="center"/>
        </w:trPr>
        <w:tc>
          <w:tcPr>
            <w:tcW w:w="199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 – 15</w:t>
            </w:r>
          </w:p>
        </w:tc>
        <w:tc>
          <w:tcPr>
            <w:tcW w:w="333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&gt; f</w:t>
            </w:r>
            <w:r w:rsidRPr="00FE3A19">
              <w:rPr>
                <w:vertAlign w:val="subscript"/>
              </w:rPr>
              <w:t>ck</w:t>
            </w:r>
            <w:r w:rsidRPr="00FE3A19">
              <w:t xml:space="preserve"> + 0.825 X established standard deviation (round off to nearest 0.5 N/nm</w:t>
            </w:r>
            <w:r w:rsidRPr="00FE3A19">
              <w:rPr>
                <w:vertAlign w:val="superscript"/>
              </w:rPr>
              <w:t>2</w:t>
            </w:r>
            <w:r w:rsidRPr="00FE3A19">
              <w:t>)</w:t>
            </w:r>
          </w:p>
        </w:tc>
        <w:tc>
          <w:tcPr>
            <w:tcW w:w="317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p w:rsidR="00B80304" w:rsidRPr="00FE3A19" w:rsidRDefault="00B80304" w:rsidP="00E15230">
            <w:pPr>
              <w:jc w:val="center"/>
            </w:pPr>
            <w:r w:rsidRPr="00FE3A19">
              <w:t>&gt; f</w:t>
            </w:r>
            <w:r w:rsidRPr="00FE3A19">
              <w:rPr>
                <w:vertAlign w:val="subscript"/>
              </w:rPr>
              <w:t>ck</w:t>
            </w:r>
            <w:r w:rsidRPr="00FE3A19">
              <w:rPr>
                <w:vertAlign w:val="superscript"/>
              </w:rPr>
              <w:t>-3</w:t>
            </w:r>
            <w:r w:rsidRPr="00FE3A19">
              <w:t xml:space="preserve"> N/nm</w:t>
            </w:r>
            <w:r w:rsidRPr="00FE3A19">
              <w:rPr>
                <w:vertAlign w:val="superscript"/>
              </w:rPr>
              <w:t>2</w:t>
            </w:r>
          </w:p>
        </w:tc>
      </w:tr>
      <w:tr w:rsidR="00B80304" w:rsidRPr="00FE3A19" w:rsidTr="00E15230">
        <w:trPr>
          <w:jc w:val="center"/>
        </w:trPr>
        <w:tc>
          <w:tcPr>
            <w:tcW w:w="199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M – 20</w:t>
            </w:r>
          </w:p>
        </w:tc>
        <w:tc>
          <w:tcPr>
            <w:tcW w:w="333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&gt; f</w:t>
            </w:r>
            <w:r w:rsidRPr="00FE3A19">
              <w:rPr>
                <w:vertAlign w:val="subscript"/>
              </w:rPr>
              <w:t>ck</w:t>
            </w:r>
            <w:r w:rsidRPr="00FE3A19">
              <w:t xml:space="preserve"> + 3 N/nm</w:t>
            </w:r>
            <w:r w:rsidRPr="00FE3A19">
              <w:rPr>
                <w:vertAlign w:val="superscript"/>
              </w:rPr>
              <w:t>2</w:t>
            </w:r>
            <w:r w:rsidRPr="00FE3A19">
              <w:t xml:space="preserve"> whichever is greater &gt;f</w:t>
            </w:r>
            <w:r w:rsidRPr="00FE3A19">
              <w:rPr>
                <w:vertAlign w:val="subscript"/>
              </w:rPr>
              <w:t>ck</w:t>
            </w:r>
            <w:r w:rsidRPr="00FE3A19">
              <w:t xml:space="preserve"> + 0.825 X established standard deviation (round off to nearest 0.5 N/nm</w:t>
            </w:r>
            <w:r w:rsidRPr="00FE3A19">
              <w:rPr>
                <w:vertAlign w:val="superscript"/>
              </w:rPr>
              <w:t>2</w:t>
            </w:r>
            <w:r w:rsidRPr="00FE3A19">
              <w:t>) or</w:t>
            </w:r>
          </w:p>
          <w:p w:rsidR="00B80304" w:rsidRPr="00FE3A19" w:rsidRDefault="00B80304" w:rsidP="00E15230">
            <w:pPr>
              <w:jc w:val="both"/>
            </w:pPr>
          </w:p>
          <w:p w:rsidR="00B80304" w:rsidRPr="00FE3A19" w:rsidRDefault="00B80304" w:rsidP="00E15230">
            <w:pPr>
              <w:jc w:val="both"/>
            </w:pPr>
            <w:r w:rsidRPr="00FE3A19">
              <w:t>F</w:t>
            </w:r>
            <w:r w:rsidRPr="00FE3A19">
              <w:rPr>
                <w:vertAlign w:val="subscript"/>
              </w:rPr>
              <w:t>ck</w:t>
            </w:r>
            <w:r w:rsidRPr="00FE3A19">
              <w:t xml:space="preserve"> + 4 N/nun whichever is greater</w:t>
            </w:r>
          </w:p>
          <w:p w:rsidR="00B80304" w:rsidRPr="00FE3A19" w:rsidRDefault="00B80304" w:rsidP="00E15230">
            <w:pPr>
              <w:jc w:val="both"/>
            </w:pPr>
          </w:p>
        </w:tc>
        <w:tc>
          <w:tcPr>
            <w:tcW w:w="3173"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p w:rsidR="00B80304" w:rsidRPr="00FE3A19" w:rsidRDefault="00B80304" w:rsidP="00E15230">
            <w:pPr>
              <w:jc w:val="center"/>
            </w:pPr>
            <w:r w:rsidRPr="00FE3A19">
              <w:t>&gt; f</w:t>
            </w:r>
            <w:r w:rsidRPr="00FE3A19">
              <w:rPr>
                <w:vertAlign w:val="subscript"/>
              </w:rPr>
              <w:t>ck</w:t>
            </w:r>
            <w:r w:rsidRPr="00FE3A19">
              <w:rPr>
                <w:vertAlign w:val="superscript"/>
              </w:rPr>
              <w:t>-1</w:t>
            </w:r>
            <w:r w:rsidRPr="00FE3A19">
              <w:t xml:space="preserve"> N/nm</w:t>
            </w:r>
            <w:r w:rsidRPr="00FE3A19">
              <w:rPr>
                <w:vertAlign w:val="superscript"/>
              </w:rPr>
              <w:t>2</w:t>
            </w:r>
          </w:p>
        </w:tc>
      </w:tr>
    </w:tbl>
    <w:p w:rsidR="00B80304" w:rsidRPr="00FE3A19" w:rsidRDefault="00B80304" w:rsidP="00B80304">
      <w:pPr>
        <w:shd w:val="clear" w:color="auto" w:fill="FFFFFF"/>
        <w:jc w:val="both"/>
      </w:pPr>
    </w:p>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pPr>
      <w:r w:rsidRPr="00FE3A19">
        <w:rPr>
          <w:b/>
          <w:bCs/>
          <w:spacing w:val="-5"/>
        </w:rPr>
        <w:t xml:space="preserve">4.15.6 INSPECTION AND TESTING OF STRUCTURES: </w:t>
      </w:r>
      <w:r w:rsidRPr="00FE3A19">
        <w:rPr>
          <w:b/>
          <w:bCs/>
        </w:rPr>
        <w:t>4.16.1 INSPECTION:</w:t>
      </w:r>
    </w:p>
    <w:p w:rsidR="00B80304" w:rsidRPr="00FE3A19" w:rsidRDefault="00B80304" w:rsidP="00B80304">
      <w:pPr>
        <w:shd w:val="clear" w:color="auto" w:fill="FFFFFF"/>
        <w:ind w:left="720"/>
        <w:jc w:val="both"/>
      </w:pPr>
      <w:r w:rsidRPr="00FE3A19">
        <w:rPr>
          <w:spacing w:val="-9"/>
        </w:rPr>
        <w:t xml:space="preserve">To ensure that the constructions complies with the design an inspection procedure should be set up </w:t>
      </w:r>
      <w:r w:rsidRPr="00FE3A19">
        <w:t>covering materials, records, workmanship and construction.</w:t>
      </w:r>
    </w:p>
    <w:p w:rsidR="00B80304" w:rsidRPr="00FE3A19" w:rsidRDefault="00B80304" w:rsidP="00B80304">
      <w:pPr>
        <w:shd w:val="clear" w:color="auto" w:fill="FFFFFF"/>
        <w:ind w:left="720"/>
        <w:jc w:val="both"/>
      </w:pPr>
    </w:p>
    <w:p w:rsidR="00B80304" w:rsidRPr="00FE3A19" w:rsidRDefault="00B80304" w:rsidP="00B80304">
      <w:pPr>
        <w:shd w:val="clear" w:color="auto" w:fill="FFFFFF"/>
        <w:tabs>
          <w:tab w:val="left" w:pos="835"/>
        </w:tabs>
        <w:jc w:val="both"/>
      </w:pPr>
      <w:r w:rsidRPr="00FE3A19">
        <w:rPr>
          <w:b/>
          <w:bCs/>
          <w:spacing w:val="-5"/>
        </w:rPr>
        <w:t>4.16.1.1</w:t>
      </w:r>
      <w:r w:rsidRPr="00FE3A19">
        <w:rPr>
          <w:b/>
          <w:bCs/>
        </w:rPr>
        <w:tab/>
      </w:r>
      <w:r w:rsidRPr="00FE3A19">
        <w:rPr>
          <w:spacing w:val="-5"/>
        </w:rPr>
        <w:t xml:space="preserve">Test should be made on reinforcement and the constituent materials of concrete </w:t>
      </w:r>
      <w:r w:rsidRPr="00FE3A19">
        <w:rPr>
          <w:spacing w:val="-5"/>
        </w:rPr>
        <w:tab/>
        <w:t xml:space="preserve">accordance </w:t>
      </w:r>
      <w:r w:rsidRPr="00FE3A19">
        <w:rPr>
          <w:spacing w:val="-6"/>
        </w:rPr>
        <w:t xml:space="preserve">with the relevant standards. Where applicable use should be made of </w:t>
      </w:r>
      <w:r w:rsidRPr="00FE3A19">
        <w:rPr>
          <w:spacing w:val="-6"/>
        </w:rPr>
        <w:tab/>
        <w:t xml:space="preserve">suitable quality assurance </w:t>
      </w:r>
      <w:r w:rsidRPr="00FE3A19">
        <w:t>schemes.</w:t>
      </w:r>
    </w:p>
    <w:p w:rsidR="00B80304" w:rsidRPr="00FE3A19" w:rsidRDefault="00B80304" w:rsidP="00B80304">
      <w:pPr>
        <w:shd w:val="clear" w:color="auto" w:fill="FFFFFF"/>
        <w:jc w:val="both"/>
      </w:pPr>
      <w:r w:rsidRPr="00FE3A19">
        <w:rPr>
          <w:spacing w:val="-8"/>
        </w:rPr>
        <w:t>V.</w:t>
      </w:r>
    </w:p>
    <w:p w:rsidR="00B80304" w:rsidRPr="00FE3A19" w:rsidRDefault="00B80304" w:rsidP="00B80304">
      <w:pPr>
        <w:shd w:val="clear" w:color="auto" w:fill="FFFFFF"/>
        <w:tabs>
          <w:tab w:val="left" w:pos="835"/>
        </w:tabs>
        <w:jc w:val="both"/>
        <w:rPr>
          <w:b/>
          <w:bCs/>
          <w:spacing w:val="-4"/>
        </w:rPr>
      </w:pPr>
    </w:p>
    <w:p w:rsidR="00B80304" w:rsidRPr="00FE3A19" w:rsidRDefault="00B80304" w:rsidP="00B80304">
      <w:pPr>
        <w:shd w:val="clear" w:color="auto" w:fill="FFFFFF"/>
        <w:tabs>
          <w:tab w:val="left" w:pos="835"/>
        </w:tabs>
        <w:jc w:val="both"/>
      </w:pPr>
      <w:r w:rsidRPr="00FE3A19">
        <w:rPr>
          <w:b/>
          <w:bCs/>
          <w:spacing w:val="-4"/>
        </w:rPr>
        <w:t>4.16.1.2</w:t>
      </w:r>
      <w:r w:rsidRPr="00FE3A19">
        <w:rPr>
          <w:b/>
          <w:bCs/>
        </w:rPr>
        <w:tab/>
      </w:r>
      <w:r w:rsidRPr="00FE3A19">
        <w:rPr>
          <w:spacing w:val="-4"/>
        </w:rPr>
        <w:t>Care should be taken to see that:</w:t>
      </w:r>
    </w:p>
    <w:p w:rsidR="00B80304" w:rsidRPr="00FE3A19" w:rsidRDefault="00B80304" w:rsidP="00B80304">
      <w:pPr>
        <w:widowControl w:val="0"/>
        <w:numPr>
          <w:ilvl w:val="0"/>
          <w:numId w:val="126"/>
        </w:numPr>
        <w:shd w:val="clear" w:color="auto" w:fill="FFFFFF"/>
        <w:tabs>
          <w:tab w:val="left" w:pos="586"/>
          <w:tab w:val="left" w:pos="1440"/>
        </w:tabs>
        <w:autoSpaceDE w:val="0"/>
        <w:autoSpaceDN w:val="0"/>
        <w:adjustRightInd w:val="0"/>
        <w:ind w:left="720" w:hanging="360"/>
        <w:jc w:val="both"/>
        <w:rPr>
          <w:spacing w:val="-14"/>
        </w:rPr>
      </w:pPr>
      <w:r w:rsidRPr="00FE3A19">
        <w:rPr>
          <w:spacing w:val="-4"/>
        </w:rPr>
        <w:t xml:space="preserve">Design and detail are capable of being executed to a suitable standard with due allowance for </w:t>
      </w:r>
      <w:r w:rsidRPr="00FE3A19">
        <w:t>dimensional tolerances.</w:t>
      </w:r>
    </w:p>
    <w:p w:rsidR="00B80304" w:rsidRPr="00FE3A19" w:rsidRDefault="00B80304" w:rsidP="00B80304">
      <w:pPr>
        <w:widowControl w:val="0"/>
        <w:numPr>
          <w:ilvl w:val="0"/>
          <w:numId w:val="127"/>
        </w:numPr>
        <w:shd w:val="clear" w:color="auto" w:fill="FFFFFF"/>
        <w:tabs>
          <w:tab w:val="left" w:pos="586"/>
          <w:tab w:val="left" w:pos="1440"/>
        </w:tabs>
        <w:autoSpaceDE w:val="0"/>
        <w:autoSpaceDN w:val="0"/>
        <w:adjustRightInd w:val="0"/>
        <w:ind w:left="720" w:hanging="360"/>
        <w:jc w:val="both"/>
        <w:rPr>
          <w:spacing w:val="-10"/>
        </w:rPr>
      </w:pPr>
      <w:r w:rsidRPr="00FE3A19">
        <w:rPr>
          <w:spacing w:val="-6"/>
        </w:rPr>
        <w:t>There are clear instructions on inspection standards.</w:t>
      </w:r>
    </w:p>
    <w:p w:rsidR="00B80304" w:rsidRPr="00FE3A19" w:rsidRDefault="00B80304" w:rsidP="00B80304">
      <w:pPr>
        <w:widowControl w:val="0"/>
        <w:numPr>
          <w:ilvl w:val="0"/>
          <w:numId w:val="127"/>
        </w:numPr>
        <w:shd w:val="clear" w:color="auto" w:fill="FFFFFF"/>
        <w:tabs>
          <w:tab w:val="left" w:pos="586"/>
          <w:tab w:val="left" w:pos="1440"/>
        </w:tabs>
        <w:autoSpaceDE w:val="0"/>
        <w:autoSpaceDN w:val="0"/>
        <w:adjustRightInd w:val="0"/>
        <w:ind w:left="720" w:hanging="360"/>
        <w:jc w:val="both"/>
        <w:rPr>
          <w:spacing w:val="-14"/>
        </w:rPr>
      </w:pPr>
      <w:r w:rsidRPr="00FE3A19">
        <w:rPr>
          <w:spacing w:val="-7"/>
        </w:rPr>
        <w:t>There are clear instructions on permissible deviations.</w:t>
      </w:r>
    </w:p>
    <w:p w:rsidR="00B80304" w:rsidRPr="00FE3A19" w:rsidRDefault="00B80304" w:rsidP="00B80304">
      <w:pPr>
        <w:widowControl w:val="0"/>
        <w:numPr>
          <w:ilvl w:val="0"/>
          <w:numId w:val="126"/>
        </w:numPr>
        <w:shd w:val="clear" w:color="auto" w:fill="FFFFFF"/>
        <w:tabs>
          <w:tab w:val="left" w:pos="586"/>
          <w:tab w:val="left" w:pos="1440"/>
        </w:tabs>
        <w:autoSpaceDE w:val="0"/>
        <w:autoSpaceDN w:val="0"/>
        <w:adjustRightInd w:val="0"/>
        <w:ind w:left="720" w:hanging="360"/>
        <w:jc w:val="both"/>
        <w:rPr>
          <w:spacing w:val="-11"/>
        </w:rPr>
      </w:pPr>
      <w:r w:rsidRPr="00FE3A19">
        <w:rPr>
          <w:spacing w:val="-9"/>
        </w:rPr>
        <w:t xml:space="preserve">Elements critical to workmanship, structural performance, durability and appearance are identified </w:t>
      </w:r>
      <w:r w:rsidRPr="00FE3A19">
        <w:t>and;</w:t>
      </w:r>
    </w:p>
    <w:p w:rsidR="00B80304" w:rsidRPr="00FE3A19" w:rsidRDefault="00B80304" w:rsidP="00B80304">
      <w:pPr>
        <w:widowControl w:val="0"/>
        <w:numPr>
          <w:ilvl w:val="0"/>
          <w:numId w:val="126"/>
        </w:numPr>
        <w:shd w:val="clear" w:color="auto" w:fill="FFFFFF"/>
        <w:tabs>
          <w:tab w:val="left" w:pos="586"/>
          <w:tab w:val="left" w:pos="1440"/>
        </w:tabs>
        <w:autoSpaceDE w:val="0"/>
        <w:autoSpaceDN w:val="0"/>
        <w:adjustRightInd w:val="0"/>
        <w:ind w:left="720" w:hanging="360"/>
        <w:jc w:val="both"/>
        <w:rPr>
          <w:spacing w:val="-12"/>
        </w:rPr>
      </w:pPr>
      <w:r w:rsidRPr="00FE3A19">
        <w:rPr>
          <w:spacing w:val="-11"/>
        </w:rPr>
        <w:lastRenderedPageBreak/>
        <w:t xml:space="preserve">There is a system to verify that the quality if satisfactory in individual parts of the structure especially </w:t>
      </w:r>
      <w:r w:rsidRPr="00FE3A19">
        <w:t>the critical ones.</w:t>
      </w:r>
    </w:p>
    <w:p w:rsidR="00B80304" w:rsidRPr="00FE3A19" w:rsidRDefault="00B80304" w:rsidP="00B80304">
      <w:pPr>
        <w:shd w:val="clear" w:color="auto" w:fill="FFFFFF"/>
        <w:jc w:val="both"/>
      </w:pPr>
    </w:p>
    <w:p w:rsidR="00B80304" w:rsidRPr="00FE3A19" w:rsidRDefault="00B80304" w:rsidP="00B80304">
      <w:pPr>
        <w:shd w:val="clear" w:color="auto" w:fill="FFFFFF"/>
        <w:jc w:val="center"/>
        <w:rPr>
          <w:b/>
          <w:bCs/>
          <w:sz w:val="28"/>
          <w:szCs w:val="26"/>
        </w:rPr>
      </w:pPr>
      <w:r w:rsidRPr="00FE3A19">
        <w:rPr>
          <w:b/>
          <w:bCs/>
          <w:sz w:val="28"/>
          <w:szCs w:val="26"/>
        </w:rPr>
        <w:t>SECTION -V</w:t>
      </w:r>
    </w:p>
    <w:p w:rsidR="00B80304" w:rsidRPr="00FE3A19" w:rsidRDefault="00B80304" w:rsidP="00B80304">
      <w:pPr>
        <w:shd w:val="clear" w:color="auto" w:fill="FFFFFF"/>
        <w:jc w:val="center"/>
        <w:rPr>
          <w:b/>
          <w:bCs/>
          <w:sz w:val="28"/>
          <w:szCs w:val="26"/>
        </w:rPr>
      </w:pPr>
      <w:r w:rsidRPr="00FE3A19">
        <w:rPr>
          <w:b/>
          <w:bCs/>
          <w:sz w:val="28"/>
          <w:szCs w:val="26"/>
        </w:rPr>
        <w:t>REINFORCEMENT</w:t>
      </w:r>
    </w:p>
    <w:p w:rsidR="00B80304" w:rsidRPr="00FE3A19" w:rsidRDefault="00B80304" w:rsidP="00B80304">
      <w:pPr>
        <w:shd w:val="clear" w:color="auto" w:fill="FFFFFF"/>
        <w:tabs>
          <w:tab w:val="left" w:pos="341"/>
        </w:tabs>
        <w:jc w:val="both"/>
      </w:pPr>
      <w:r w:rsidRPr="00FE3A19">
        <w:rPr>
          <w:b/>
          <w:bCs/>
          <w:spacing w:val="-11"/>
        </w:rPr>
        <w:t>5.1</w:t>
      </w:r>
      <w:r w:rsidRPr="00FE3A19">
        <w:rPr>
          <w:b/>
          <w:bCs/>
        </w:rPr>
        <w:tab/>
      </w:r>
      <w:r w:rsidRPr="00FE3A19">
        <w:rPr>
          <w:b/>
          <w:bCs/>
          <w:spacing w:val="-5"/>
        </w:rPr>
        <w:t>SCOPE OF WORK</w:t>
      </w:r>
    </w:p>
    <w:p w:rsidR="00B80304" w:rsidRPr="00FE3A19" w:rsidRDefault="00B80304" w:rsidP="00B80304">
      <w:pPr>
        <w:shd w:val="clear" w:color="auto" w:fill="FFFFFF"/>
        <w:ind w:left="720"/>
        <w:jc w:val="both"/>
      </w:pPr>
      <w:r w:rsidRPr="00FE3A19">
        <w:rPr>
          <w:spacing w:val="-8"/>
        </w:rPr>
        <w:t xml:space="preserve">The work includes supplying cutting bending binding welding and erecting in position high yield strength deformed (H. Y.S.D.) steel bars and mild steel (M.S.) bars as reinforcement for concrete </w:t>
      </w:r>
      <w:r w:rsidRPr="00FE3A19">
        <w:rPr>
          <w:spacing w:val="-6"/>
        </w:rPr>
        <w:t xml:space="preserve">of various, components of drainage syphons, syphon aqueducts, road bridges, cross regulators, </w:t>
      </w:r>
      <w:r w:rsidRPr="00FE3A19">
        <w:t>head regulators, escapes, lining and other structures.</w:t>
      </w:r>
    </w:p>
    <w:p w:rsidR="00B80304" w:rsidRPr="00FE3A19" w:rsidRDefault="00B80304" w:rsidP="00B80304">
      <w:pPr>
        <w:shd w:val="clear" w:color="auto" w:fill="FFFFFF"/>
        <w:ind w:left="720"/>
        <w:jc w:val="both"/>
      </w:pPr>
    </w:p>
    <w:p w:rsidR="00B80304" w:rsidRPr="00FE3A19" w:rsidRDefault="00B80304" w:rsidP="00B80304">
      <w:pPr>
        <w:widowControl w:val="0"/>
        <w:numPr>
          <w:ilvl w:val="1"/>
          <w:numId w:val="145"/>
        </w:numPr>
        <w:shd w:val="clear" w:color="auto" w:fill="FFFFFF"/>
        <w:autoSpaceDE w:val="0"/>
        <w:autoSpaceDN w:val="0"/>
        <w:adjustRightInd w:val="0"/>
        <w:jc w:val="both"/>
        <w:rPr>
          <w:b/>
          <w:bCs/>
          <w:spacing w:val="-2"/>
        </w:rPr>
      </w:pPr>
      <w:r w:rsidRPr="00FE3A19">
        <w:rPr>
          <w:b/>
          <w:bCs/>
          <w:spacing w:val="-2"/>
        </w:rPr>
        <w:t>INDIAN STANDARDS FOR REFERENCE</w:t>
      </w:r>
    </w:p>
    <w:p w:rsidR="00B80304" w:rsidRPr="00FE3A19" w:rsidRDefault="00B80304" w:rsidP="00B80304">
      <w:pPr>
        <w:shd w:val="clear" w:color="auto" w:fill="FFFFFF"/>
        <w:tabs>
          <w:tab w:val="left" w:pos="341"/>
        </w:tabs>
        <w:jc w:val="both"/>
        <w:rPr>
          <w:b/>
          <w:bCs/>
          <w:spacing w:val="-2"/>
        </w:rPr>
      </w:pPr>
    </w:p>
    <w:p w:rsidR="00B80304" w:rsidRPr="00FE3A19" w:rsidRDefault="00B80304" w:rsidP="00B80304">
      <w:pPr>
        <w:shd w:val="clear" w:color="auto" w:fill="FFFFFF"/>
        <w:tabs>
          <w:tab w:val="left" w:pos="341"/>
        </w:tabs>
        <w:jc w:val="both"/>
        <w:rPr>
          <w:b/>
          <w:bCs/>
          <w:spacing w:val="-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2"/>
        <w:gridCol w:w="2514"/>
        <w:gridCol w:w="5034"/>
      </w:tblGrid>
      <w:tr w:rsidR="00B80304" w:rsidRPr="00FE3A19" w:rsidTr="00E15230">
        <w:trPr>
          <w:trHeight w:val="332"/>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226-1975</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rPr>
                <w:spacing w:val="-8"/>
              </w:rPr>
              <w:t>Structural Steel (Standard Quality).</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2.</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280-1978</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rPr>
                <w:spacing w:val="-8"/>
              </w:rPr>
              <w:t>Mild Steel wire for general Engineering purposes.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3.</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432-1966</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8"/>
              </w:rPr>
            </w:pPr>
            <w:r w:rsidRPr="00FE3A19">
              <w:rPr>
                <w:spacing w:val="-7"/>
              </w:rPr>
              <w:t xml:space="preserve">Mild steel and medium tensile bars and drawn stead wire for </w:t>
            </w:r>
            <w:r w:rsidRPr="00FE3A19">
              <w:rPr>
                <w:spacing w:val="-8"/>
              </w:rPr>
              <w:t>concrete reinforcement.</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4.</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432-1966 (Part I)</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8"/>
              </w:rPr>
            </w:pPr>
            <w:r w:rsidRPr="00FE3A19">
              <w:rPr>
                <w:spacing w:val="-4"/>
              </w:rPr>
              <w:t>Mild steel and medium tensile steel bars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5.</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432 – 1966 (Part-V)</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4"/>
              </w:rPr>
            </w:pPr>
            <w:r w:rsidRPr="00FE3A19">
              <w:rPr>
                <w:spacing w:val="-1"/>
              </w:rPr>
              <w:t>Hard drawn steel wire.</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6.</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814-1974</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1"/>
              </w:rPr>
            </w:pPr>
            <w:r w:rsidRPr="00FE3A19">
              <w:rPr>
                <w:spacing w:val="-7"/>
              </w:rPr>
              <w:t>Covered electrodes for metal or welding of structural steel.</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7.</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IS:814-1974(Part I)</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3"/>
              </w:rPr>
              <w:t>For welding products other than sheets.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8.</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814-1974(Part-V)</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1"/>
              </w:rPr>
              <w:t>For welding sheets.</w:t>
            </w:r>
          </w:p>
        </w:tc>
      </w:tr>
      <w:tr w:rsidR="00B80304" w:rsidRPr="00FE3A19" w:rsidTr="00E15230">
        <w:trPr>
          <w:trHeight w:val="512"/>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9.</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1139-1966</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9"/>
              </w:rPr>
              <w:t xml:space="preserve">Hot rolled mild steel medium tensile steel and high yield </w:t>
            </w:r>
            <w:r w:rsidRPr="00FE3A19">
              <w:rPr>
                <w:spacing w:val="-6"/>
              </w:rPr>
              <w:t>strength steel deformed bars for concrete.</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10.</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1278-1972</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8"/>
              </w:rPr>
              <w:t>Filler rods and wires for gas welding.</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11.</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1481-1970</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8"/>
              </w:rPr>
              <w:t>Metric for tensile testing of steel wires.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12.</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1521-1972</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8"/>
              </w:rPr>
              <w:t>Metric for tensile testing of steel wires.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13.</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1566-1967</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7"/>
              </w:rPr>
              <w:t>Hard drawn steel wire fabrics of steel wires.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14.</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1608-1972</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7"/>
              </w:rPr>
              <w:t>Method for tensile testing of steel products.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15.</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2502-1963</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7"/>
              </w:rPr>
              <w:t>Cold twisted steel bars for concrete reinforcement.</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16.</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2502-1963</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7"/>
              </w:rPr>
              <w:t xml:space="preserve">Code of practice for welding of mild steel bars used for reinforced </w:t>
            </w:r>
            <w:r w:rsidRPr="00FE3A19">
              <w:rPr>
                <w:spacing w:val="-8"/>
              </w:rPr>
              <w:t>concrete construction.</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17.</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pPr>
            <w:r w:rsidRPr="00FE3A19">
              <w:t>IS : 2751-1979</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both"/>
              <w:rPr>
                <w:spacing w:val="-7"/>
              </w:rPr>
            </w:pPr>
            <w:r w:rsidRPr="00FE3A19">
              <w:rPr>
                <w:spacing w:val="-7"/>
              </w:rPr>
              <w:t xml:space="preserve">Code of practice for welding of mild steel bars used for reinforced </w:t>
            </w:r>
            <w:r w:rsidRPr="00FE3A19">
              <w:rPr>
                <w:spacing w:val="-8"/>
              </w:rPr>
              <w:t>concrete construction.</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18.</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IS : 5525-1969</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rPr>
                <w:spacing w:val="-7"/>
              </w:rPr>
            </w:pPr>
            <w:r w:rsidRPr="00FE3A19">
              <w:rPr>
                <w:spacing w:val="-9"/>
              </w:rPr>
              <w:t xml:space="preserve">Recommendations for detailing of reinforcement in reinforced </w:t>
            </w:r>
            <w:r w:rsidRPr="00FE3A19">
              <w:rPr>
                <w:spacing w:val="-5"/>
              </w:rPr>
              <w:t>concrete works.</w:t>
            </w:r>
          </w:p>
        </w:tc>
      </w:tr>
      <w:tr w:rsidR="00B80304" w:rsidRPr="00FE3A19" w:rsidTr="00E15230">
        <w:trPr>
          <w:jc w:val="center"/>
        </w:trPr>
        <w:tc>
          <w:tcPr>
            <w:tcW w:w="602"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19.</w:t>
            </w:r>
          </w:p>
        </w:tc>
        <w:tc>
          <w:tcPr>
            <w:tcW w:w="251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pPr>
            <w:r w:rsidRPr="00FE3A19">
              <w:t>IS : 9417-1979</w:t>
            </w:r>
          </w:p>
        </w:tc>
        <w:tc>
          <w:tcPr>
            <w:tcW w:w="503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341"/>
              </w:tabs>
              <w:jc w:val="center"/>
              <w:rPr>
                <w:spacing w:val="-7"/>
              </w:rPr>
            </w:pPr>
            <w:r w:rsidRPr="00FE3A19">
              <w:rPr>
                <w:spacing w:val="-7"/>
              </w:rPr>
              <w:t xml:space="preserve">Recommendations for welding cold worked steel bars for reinforced </w:t>
            </w:r>
            <w:r w:rsidRPr="00FE3A19">
              <w:rPr>
                <w:spacing w:val="-8"/>
              </w:rPr>
              <w:t>concrete construction.</w:t>
            </w:r>
          </w:p>
        </w:tc>
      </w:tr>
    </w:tbl>
    <w:p w:rsidR="00B80304" w:rsidRPr="00FE3A19" w:rsidRDefault="00B80304" w:rsidP="00B80304">
      <w:pPr>
        <w:shd w:val="clear" w:color="auto" w:fill="FFFFFF"/>
        <w:tabs>
          <w:tab w:val="left" w:pos="341"/>
        </w:tabs>
        <w:jc w:val="both"/>
      </w:pPr>
    </w:p>
    <w:p w:rsidR="00B80304" w:rsidRPr="00FE3A19" w:rsidRDefault="00B80304" w:rsidP="00B80304">
      <w:pPr>
        <w:shd w:val="clear" w:color="auto" w:fill="FFFFFF"/>
        <w:tabs>
          <w:tab w:val="left" w:pos="1260"/>
          <w:tab w:val="left" w:pos="3600"/>
        </w:tabs>
        <w:ind w:left="720"/>
        <w:jc w:val="both"/>
        <w:rPr>
          <w:b/>
          <w:bCs/>
          <w:spacing w:val="-7"/>
        </w:rPr>
      </w:pPr>
      <w:r w:rsidRPr="00FE3A19">
        <w:rPr>
          <w:spacing w:val="-4"/>
        </w:rPr>
        <w:t>In addition to above the relevant Indian standard codes referred to in section IV shall also apply</w:t>
      </w:r>
    </w:p>
    <w:p w:rsidR="00B80304" w:rsidRPr="00FE3A19" w:rsidRDefault="00B80304" w:rsidP="00B80304">
      <w:pPr>
        <w:shd w:val="clear" w:color="auto" w:fill="FFFFFF"/>
        <w:tabs>
          <w:tab w:val="left" w:pos="341"/>
        </w:tabs>
        <w:spacing w:before="240"/>
        <w:jc w:val="both"/>
      </w:pPr>
      <w:r w:rsidRPr="00FE3A19">
        <w:rPr>
          <w:b/>
          <w:bCs/>
          <w:spacing w:val="-7"/>
        </w:rPr>
        <w:t>5.3</w:t>
      </w:r>
      <w:r w:rsidRPr="00FE3A19">
        <w:rPr>
          <w:b/>
          <w:bCs/>
        </w:rPr>
        <w:tab/>
      </w:r>
      <w:r w:rsidRPr="00FE3A19">
        <w:rPr>
          <w:b/>
          <w:bCs/>
          <w:spacing w:val="-3"/>
        </w:rPr>
        <w:t>STEEL REINFORCING BARS</w:t>
      </w:r>
    </w:p>
    <w:p w:rsidR="00B80304" w:rsidRPr="00FE3A19" w:rsidRDefault="00B80304" w:rsidP="00B80304">
      <w:pPr>
        <w:shd w:val="clear" w:color="auto" w:fill="FFFFFF"/>
        <w:tabs>
          <w:tab w:val="left" w:pos="547"/>
        </w:tabs>
        <w:jc w:val="both"/>
        <w:rPr>
          <w:b/>
          <w:bCs/>
          <w:spacing w:val="-8"/>
        </w:rPr>
      </w:pPr>
    </w:p>
    <w:p w:rsidR="00B80304" w:rsidRPr="00FE3A19" w:rsidRDefault="00B80304" w:rsidP="00B80304">
      <w:pPr>
        <w:shd w:val="clear" w:color="auto" w:fill="FFFFFF"/>
        <w:tabs>
          <w:tab w:val="left" w:pos="547"/>
        </w:tabs>
        <w:jc w:val="both"/>
      </w:pPr>
      <w:r w:rsidRPr="00FE3A19">
        <w:rPr>
          <w:b/>
          <w:bCs/>
          <w:spacing w:val="-8"/>
        </w:rPr>
        <w:t>5.3.1</w:t>
      </w:r>
      <w:r w:rsidRPr="00FE3A19">
        <w:rPr>
          <w:b/>
          <w:bCs/>
        </w:rPr>
        <w:tab/>
      </w:r>
      <w:r w:rsidRPr="00FE3A19">
        <w:rPr>
          <w:b/>
          <w:bCs/>
          <w:spacing w:val="-4"/>
        </w:rPr>
        <w:t>GENERAL</w:t>
      </w:r>
    </w:p>
    <w:p w:rsidR="00B80304" w:rsidRPr="00FE3A19" w:rsidRDefault="00B80304" w:rsidP="00B80304">
      <w:pPr>
        <w:shd w:val="clear" w:color="auto" w:fill="FFFFFF"/>
        <w:ind w:left="1080" w:hanging="360"/>
        <w:jc w:val="both"/>
      </w:pPr>
      <w:r w:rsidRPr="00FE3A19">
        <w:rPr>
          <w:spacing w:val="-5"/>
        </w:rPr>
        <w:lastRenderedPageBreak/>
        <w:t xml:space="preserve">(a) </w:t>
      </w:r>
      <w:r w:rsidRPr="00FE3A19">
        <w:rPr>
          <w:spacing w:val="-5"/>
        </w:rPr>
        <w:tab/>
        <w:t xml:space="preserve">Steel reinforcing bars shall he placed in concrete where shown on the drawings or as directed by </w:t>
      </w:r>
      <w:r w:rsidRPr="00FE3A19">
        <w:rPr>
          <w:spacing w:val="-4"/>
        </w:rPr>
        <w:t xml:space="preserve">the Engineer-in-charge. The drawings issued with these specifications show only in part thfe </w:t>
      </w:r>
      <w:r w:rsidRPr="00FE3A19">
        <w:rPr>
          <w:spacing w:val="-11"/>
        </w:rPr>
        <w:t xml:space="preserve">requirement of reinforcement arid further drawings shall be issued by the Engineer-in-charge, during </w:t>
      </w:r>
      <w:r w:rsidRPr="00FE3A19">
        <w:t>the course of the contract.</w:t>
      </w:r>
    </w:p>
    <w:p w:rsidR="00B80304" w:rsidRPr="00FE3A19" w:rsidRDefault="00B80304" w:rsidP="00B80304">
      <w:pPr>
        <w:shd w:val="clear" w:color="auto" w:fill="FFFFFF"/>
        <w:spacing w:before="240"/>
        <w:ind w:left="1080" w:hanging="360"/>
        <w:jc w:val="both"/>
      </w:pPr>
      <w:r w:rsidRPr="00FE3A19">
        <w:rPr>
          <w:spacing w:val="-6"/>
        </w:rPr>
        <w:t xml:space="preserve">b) </w:t>
      </w:r>
      <w:r w:rsidRPr="00FE3A19">
        <w:rPr>
          <w:spacing w:val="-6"/>
        </w:rPr>
        <w:tab/>
        <w:t xml:space="preserve">As far as possible, high yield strength deformed bars conforming to IS: 1786-1970 shall be used as </w:t>
      </w:r>
      <w:r w:rsidRPr="00FE3A19">
        <w:rPr>
          <w:spacing w:val="-10"/>
        </w:rPr>
        <w:t xml:space="preserve">reinforcement. However in case of Non- availability of such bars other steel bars conforming to IS: </w:t>
      </w:r>
      <w:r w:rsidRPr="00FE3A19">
        <w:rPr>
          <w:spacing w:val="-5"/>
        </w:rPr>
        <w:t>432-1966 and/or IS: 1139-1966 shall be used as per the directions of the Engineer-in-charge.</w:t>
      </w:r>
    </w:p>
    <w:p w:rsidR="00B80304" w:rsidRPr="00FE3A19" w:rsidRDefault="00B80304" w:rsidP="00B80304">
      <w:pPr>
        <w:shd w:val="clear" w:color="auto" w:fill="FFFFFF"/>
        <w:tabs>
          <w:tab w:val="left" w:pos="547"/>
        </w:tabs>
        <w:jc w:val="both"/>
        <w:rPr>
          <w:b/>
          <w:bCs/>
          <w:spacing w:val="-5"/>
        </w:rPr>
      </w:pPr>
    </w:p>
    <w:p w:rsidR="00B80304" w:rsidRPr="00FE3A19" w:rsidRDefault="00B80304" w:rsidP="00B80304">
      <w:pPr>
        <w:shd w:val="clear" w:color="auto" w:fill="FFFFFF"/>
        <w:tabs>
          <w:tab w:val="left" w:pos="547"/>
        </w:tabs>
        <w:jc w:val="both"/>
        <w:rPr>
          <w:b/>
          <w:bCs/>
          <w:spacing w:val="-1"/>
        </w:rPr>
      </w:pPr>
      <w:r w:rsidRPr="00FE3A19">
        <w:rPr>
          <w:b/>
          <w:bCs/>
          <w:spacing w:val="-5"/>
        </w:rPr>
        <w:t>5.3.2</w:t>
      </w:r>
      <w:r w:rsidRPr="00FE3A19">
        <w:rPr>
          <w:b/>
          <w:bCs/>
        </w:rPr>
        <w:tab/>
      </w:r>
      <w:r w:rsidRPr="00FE3A19">
        <w:rPr>
          <w:b/>
          <w:bCs/>
          <w:spacing w:val="-1"/>
        </w:rPr>
        <w:t>CUTTINGS BENDING AND BINDING:</w:t>
      </w:r>
    </w:p>
    <w:p w:rsidR="00B80304" w:rsidRPr="00FE3A19" w:rsidRDefault="00B80304" w:rsidP="00B80304">
      <w:pPr>
        <w:shd w:val="clear" w:color="auto" w:fill="FFFFFF"/>
        <w:tabs>
          <w:tab w:val="left" w:pos="547"/>
        </w:tabs>
        <w:jc w:val="both"/>
      </w:pPr>
    </w:p>
    <w:p w:rsidR="00B80304" w:rsidRPr="00FE3A19" w:rsidRDefault="00B80304" w:rsidP="00B80304">
      <w:pPr>
        <w:widowControl w:val="0"/>
        <w:numPr>
          <w:ilvl w:val="0"/>
          <w:numId w:val="148"/>
        </w:numPr>
        <w:shd w:val="clear" w:color="auto" w:fill="FFFFFF"/>
        <w:autoSpaceDE w:val="0"/>
        <w:autoSpaceDN w:val="0"/>
        <w:adjustRightInd w:val="0"/>
        <w:jc w:val="both"/>
        <w:rPr>
          <w:spacing w:val="-10"/>
        </w:rPr>
      </w:pPr>
      <w:r w:rsidRPr="00FE3A19">
        <w:rPr>
          <w:spacing w:val="-7"/>
        </w:rPr>
        <w:t xml:space="preserve">The contractor shall be responsible Ibr the accuracy of the cutting bending and </w:t>
      </w:r>
      <w:r w:rsidRPr="00FE3A19">
        <w:rPr>
          <w:spacing w:val="-7"/>
        </w:rPr>
        <w:tab/>
      </w:r>
      <w:r w:rsidRPr="00FE3A19">
        <w:rPr>
          <w:spacing w:val="-7"/>
        </w:rPr>
        <w:tab/>
        <w:t xml:space="preserve">placing of the </w:t>
      </w:r>
      <w:r w:rsidRPr="00FE3A19">
        <w:rPr>
          <w:spacing w:val="-10"/>
        </w:rPr>
        <w:t xml:space="preserve">reinforcement. Reinforcement shall he inspected tbrcompliance with the </w:t>
      </w:r>
    </w:p>
    <w:p w:rsidR="00B80304" w:rsidRPr="00FE3A19" w:rsidRDefault="00B80304" w:rsidP="00B80304">
      <w:pPr>
        <w:shd w:val="clear" w:color="auto" w:fill="FFFFFF"/>
        <w:ind w:left="1350"/>
        <w:jc w:val="both"/>
      </w:pPr>
      <w:r w:rsidRPr="00FE3A19">
        <w:rPr>
          <w:spacing w:val="-10"/>
        </w:rPr>
        <w:t xml:space="preserve">requirement of grade, size, </w:t>
      </w:r>
      <w:r w:rsidRPr="00FE3A19">
        <w:rPr>
          <w:spacing w:val="-6"/>
        </w:rPr>
        <w:t xml:space="preserve">shape, length— and locations after it has been placed. No concreting shall he start unless the </w:t>
      </w:r>
      <w:r w:rsidRPr="00FE3A19">
        <w:rPr>
          <w:spacing w:val="-8"/>
        </w:rPr>
        <w:t>reinforcement as placed in the work-is finally checked recorded and certified by the Engineer-in-</w:t>
      </w:r>
      <w:r w:rsidRPr="00FE3A19">
        <w:t>charge.</w:t>
      </w:r>
    </w:p>
    <w:p w:rsidR="00B80304" w:rsidRPr="00FE3A19" w:rsidRDefault="00B80304" w:rsidP="00B80304">
      <w:pPr>
        <w:widowControl w:val="0"/>
        <w:numPr>
          <w:ilvl w:val="0"/>
          <w:numId w:val="146"/>
        </w:numPr>
        <w:shd w:val="clear" w:color="auto" w:fill="FFFFFF"/>
        <w:autoSpaceDE w:val="0"/>
        <w:autoSpaceDN w:val="0"/>
        <w:adjustRightInd w:val="0"/>
        <w:spacing w:before="240"/>
        <w:jc w:val="both"/>
      </w:pPr>
      <w:r w:rsidRPr="00FE3A19">
        <w:rPr>
          <w:spacing w:val="-2"/>
        </w:rPr>
        <w:t xml:space="preserve">Before the reinforcement is placed, the surface of the bars and the surfaces of any metal bar </w:t>
      </w:r>
      <w:r w:rsidRPr="00FE3A19">
        <w:rPr>
          <w:spacing w:val="-7"/>
        </w:rPr>
        <w:t xml:space="preserve">supports shall be cleaned of the rust, loose mill scale, dirt, grease and other objectionable foreign substances. After being placed, the reinforcing bars shall he maintained in a'clean condition until </w:t>
      </w:r>
      <w:r w:rsidRPr="00FE3A19">
        <w:t>they are completely embedded in the concrete.</w:t>
      </w:r>
    </w:p>
    <w:p w:rsidR="00B80304" w:rsidRPr="00FE3A19" w:rsidRDefault="00B80304" w:rsidP="00B80304">
      <w:pPr>
        <w:widowControl w:val="0"/>
        <w:numPr>
          <w:ilvl w:val="0"/>
          <w:numId w:val="146"/>
        </w:numPr>
        <w:shd w:val="clear" w:color="auto" w:fill="FFFFFF"/>
        <w:autoSpaceDE w:val="0"/>
        <w:autoSpaceDN w:val="0"/>
        <w:adjustRightInd w:val="0"/>
        <w:spacing w:before="240"/>
        <w:jc w:val="both"/>
        <w:rPr>
          <w:spacing w:val="-9"/>
        </w:rPr>
      </w:pPr>
      <w:r w:rsidRPr="00FE3A19">
        <w:rPr>
          <w:spacing w:val="-7"/>
        </w:rPr>
        <w:t xml:space="preserve">Reinforcing bars shall be accurately placed and secured in positions as shown in the drawing so </w:t>
      </w:r>
      <w:r w:rsidRPr="00FE3A19">
        <w:rPr>
          <w:spacing w:val="-8"/>
        </w:rPr>
        <w:t xml:space="preserve">that the bars and foreign substances After being placed, the reinforcing bars shall be maintained in </w:t>
      </w:r>
      <w:r w:rsidRPr="00FE3A19">
        <w:t>a clean condition until they are Completely embedded in the concrete.</w:t>
      </w:r>
    </w:p>
    <w:p w:rsidR="00B80304" w:rsidRPr="00FE3A19" w:rsidRDefault="00B80304" w:rsidP="00B80304">
      <w:pPr>
        <w:widowControl w:val="0"/>
        <w:numPr>
          <w:ilvl w:val="0"/>
          <w:numId w:val="146"/>
        </w:numPr>
        <w:shd w:val="clear" w:color="auto" w:fill="FFFFFF"/>
        <w:autoSpaceDE w:val="0"/>
        <w:autoSpaceDN w:val="0"/>
        <w:adjustRightInd w:val="0"/>
        <w:spacing w:before="240"/>
        <w:jc w:val="both"/>
        <w:rPr>
          <w:spacing w:val="-10"/>
        </w:rPr>
      </w:pPr>
      <w:r w:rsidRPr="00FE3A19">
        <w:rPr>
          <w:spacing w:val="-7"/>
        </w:rPr>
        <w:t xml:space="preserve">Reinforcing bars shall be accurately placed and secured impositions as shown in the drawing so </w:t>
      </w:r>
      <w:r w:rsidRPr="00FE3A19">
        <w:rPr>
          <w:spacing w:val="-8"/>
        </w:rPr>
        <w:t xml:space="preserve">that the bars and fabric shall not he displaced during the placing of concrete. The contractor shall </w:t>
      </w:r>
      <w:r w:rsidRPr="00FE3A19">
        <w:rPr>
          <w:spacing w:val="-7"/>
        </w:rPr>
        <w:t>also ensure that there is no disturbance of reinforcing bars already placed.</w:t>
      </w:r>
    </w:p>
    <w:p w:rsidR="00B80304" w:rsidRPr="00FE3A19" w:rsidRDefault="00B80304" w:rsidP="00B80304">
      <w:pPr>
        <w:widowControl w:val="0"/>
        <w:numPr>
          <w:ilvl w:val="0"/>
          <w:numId w:val="146"/>
        </w:numPr>
        <w:shd w:val="clear" w:color="auto" w:fill="FFFFFF"/>
        <w:autoSpaceDE w:val="0"/>
        <w:autoSpaceDN w:val="0"/>
        <w:adjustRightInd w:val="0"/>
        <w:spacing w:before="240"/>
        <w:jc w:val="both"/>
        <w:rPr>
          <w:spacing w:val="-10"/>
        </w:rPr>
      </w:pPr>
      <w:r w:rsidRPr="00FE3A19">
        <w:rPr>
          <w:spacing w:val="-10"/>
        </w:rPr>
        <w:t>Wire for binding reinforcement shall be of soft and annealed mild steel and shall conform to IS :280-</w:t>
      </w:r>
      <w:r w:rsidRPr="00FE3A19">
        <w:rPr>
          <w:spacing w:val="-8"/>
        </w:rPr>
        <w:t xml:space="preserve">1978. The binding wire shall have tensile strength of not less than 56kg/sqmm. the wire shall have </w:t>
      </w:r>
      <w:r w:rsidRPr="00FE3A19">
        <w:rPr>
          <w:spacing w:val="-9"/>
        </w:rPr>
        <w:t xml:space="preserve">minimum diameter of 1 mm. Chairs hangers, spacers and other supports for reinforcement, may be </w:t>
      </w:r>
      <w:r w:rsidRPr="00FE3A19">
        <w:rPr>
          <w:spacing w:val="-5"/>
        </w:rPr>
        <w:t>of concrete, metal or other approved material. Where portions of such supports will be exposed -</w:t>
      </w:r>
      <w:r w:rsidRPr="00FE3A19">
        <w:rPr>
          <w:spacing w:val="-7"/>
        </w:rPr>
        <w:t xml:space="preserve">on concrete surfaces designated to receive F2 or F3 finish, the exposed portion of support shall be gaivanised or coated with other corrosion resistant material without which the concreting will not be permitted. Such supports shall not be exposed on surfaces of F4 finish unless otherwise shown </w:t>
      </w:r>
      <w:r w:rsidRPr="00FE3A19">
        <w:rPr>
          <w:spacing w:val="-8"/>
        </w:rPr>
        <w:t xml:space="preserve">on the drawings. The minimum allowable clearance between parallel round bars shall not be less </w:t>
      </w:r>
      <w:r w:rsidRPr="00FE3A19">
        <w:rPr>
          <w:spacing w:val="-6"/>
        </w:rPr>
        <w:t xml:space="preserve">than 1.50 times the diameter of the larger bars and for square bars shall not be less than twice the </w:t>
      </w:r>
      <w:r w:rsidRPr="00FE3A19">
        <w:rPr>
          <w:spacing w:val="-9"/>
        </w:rPr>
        <w:t xml:space="preserve">side dimensions of the larger bars. In no case the minimum clearance between the bars shall be less </w:t>
      </w:r>
      <w:r w:rsidRPr="00FE3A19">
        <w:rPr>
          <w:spacing w:val="-7"/>
        </w:rPr>
        <w:t xml:space="preserve">than 1.50 times the maxirn mum size ofaggregate irrespective of the shape of the reinforcing bar. </w:t>
      </w:r>
      <w:r w:rsidRPr="00FE3A19">
        <w:rPr>
          <w:spacing w:val="-5"/>
        </w:rPr>
        <w:t xml:space="preserve">Bars crossing each other where required shall be secured by binding wire in such a manner that </w:t>
      </w:r>
      <w:r w:rsidRPr="00FE3A19">
        <w:t xml:space="preserve">they do not slip over each other at </w:t>
      </w:r>
      <w:r w:rsidRPr="00FE3A19">
        <w:lastRenderedPageBreak/>
        <w:t>the time affixing and concreting. Wire used for binding reinforcement shall not be measured for payment.</w:t>
      </w:r>
    </w:p>
    <w:p w:rsidR="00B80304" w:rsidRPr="00FE3A19" w:rsidRDefault="00B80304" w:rsidP="00B80304">
      <w:pPr>
        <w:shd w:val="clear" w:color="auto" w:fill="FFFFFF"/>
        <w:tabs>
          <w:tab w:val="left" w:pos="557"/>
        </w:tabs>
        <w:ind w:left="720"/>
        <w:jc w:val="both"/>
        <w:rPr>
          <w:spacing w:val="-10"/>
        </w:rPr>
      </w:pPr>
    </w:p>
    <w:p w:rsidR="00B80304" w:rsidRPr="00FE3A19" w:rsidRDefault="00B80304" w:rsidP="00B80304">
      <w:pPr>
        <w:shd w:val="clear" w:color="auto" w:fill="FFFFFF"/>
        <w:jc w:val="both"/>
      </w:pPr>
      <w:r w:rsidRPr="00FE3A19">
        <w:rPr>
          <w:b/>
          <w:bCs/>
          <w:spacing w:val="-4"/>
        </w:rPr>
        <w:t>5.3.3 SPLICING</w:t>
      </w:r>
    </w:p>
    <w:p w:rsidR="00B80304" w:rsidRPr="00FE3A19" w:rsidRDefault="00B80304" w:rsidP="00B80304">
      <w:pPr>
        <w:widowControl w:val="0"/>
        <w:numPr>
          <w:ilvl w:val="0"/>
          <w:numId w:val="128"/>
        </w:numPr>
        <w:shd w:val="clear" w:color="auto" w:fill="FFFFFF"/>
        <w:tabs>
          <w:tab w:val="left" w:pos="562"/>
        </w:tabs>
        <w:autoSpaceDE w:val="0"/>
        <w:autoSpaceDN w:val="0"/>
        <w:adjustRightInd w:val="0"/>
        <w:ind w:left="1440" w:hanging="720"/>
        <w:jc w:val="both"/>
        <w:rPr>
          <w:spacing w:val="-10"/>
        </w:rPr>
      </w:pPr>
      <w:r w:rsidRPr="00FE3A19">
        <w:rPr>
          <w:spacing w:val="-10"/>
        </w:rPr>
        <w:t xml:space="preserve">Where it is necessary to splice reinforcement the splices shall be made by lapping, by welding or by </w:t>
      </w:r>
      <w:r w:rsidRPr="00FE3A19">
        <w:t>mechanical means.</w:t>
      </w:r>
    </w:p>
    <w:p w:rsidR="00B80304" w:rsidRPr="00FE3A19" w:rsidRDefault="00B80304" w:rsidP="00B80304">
      <w:pPr>
        <w:widowControl w:val="0"/>
        <w:numPr>
          <w:ilvl w:val="0"/>
          <w:numId w:val="128"/>
        </w:numPr>
        <w:shd w:val="clear" w:color="auto" w:fill="FFFFFF"/>
        <w:tabs>
          <w:tab w:val="left" w:pos="562"/>
        </w:tabs>
        <w:autoSpaceDE w:val="0"/>
        <w:autoSpaceDN w:val="0"/>
        <w:adjustRightInd w:val="0"/>
        <w:spacing w:before="240"/>
        <w:ind w:left="1440" w:hanging="720"/>
        <w:jc w:val="both"/>
        <w:rPr>
          <w:spacing w:val="-9"/>
        </w:rPr>
      </w:pPr>
      <w:r w:rsidRPr="00FE3A19">
        <w:rPr>
          <w:spacing w:val="-9"/>
        </w:rPr>
        <w:t xml:space="preserve">Joints or splices in reinforcing bar shall generally be made at the locations where neither shear nor </w:t>
      </w:r>
      <w:r w:rsidRPr="00FE3A19">
        <w:rPr>
          <w:spacing w:val="-6"/>
        </w:rPr>
        <w:t xml:space="preserve">bending moment is maximum, but the contractor would be permitted to take joints or splices at </w:t>
      </w:r>
      <w:r w:rsidRPr="00FE3A19">
        <w:rPr>
          <w:spacing w:val="-9"/>
        </w:rPr>
        <w:t xml:space="preserve">other position provided that such positions are approved by the Engineer-in-charge and j oints and </w:t>
      </w:r>
      <w:r w:rsidRPr="00FE3A19">
        <w:rPr>
          <w:spacing w:val="-6"/>
        </w:rPr>
        <w:t xml:space="preserve">splicesin adjacent bars are straggared as directed by the Engineer-in-charge. Approval of such </w:t>
      </w:r>
      <w:r w:rsidRPr="00FE3A19">
        <w:rPr>
          <w:spacing w:val="-9"/>
        </w:rPr>
        <w:t xml:space="preserve">additional splices will generally be restricted to splices not closer than 9 rntrs in horizontal bars and </w:t>
      </w:r>
      <w:r w:rsidRPr="00FE3A19">
        <w:t>4 mtrs in vertical ban measured between midpoint of laps.</w:t>
      </w:r>
    </w:p>
    <w:p w:rsidR="00B80304" w:rsidRPr="00FE3A19" w:rsidRDefault="00B80304" w:rsidP="00B80304">
      <w:pPr>
        <w:widowControl w:val="0"/>
        <w:numPr>
          <w:ilvl w:val="0"/>
          <w:numId w:val="128"/>
        </w:numPr>
        <w:shd w:val="clear" w:color="auto" w:fill="FFFFFF"/>
        <w:tabs>
          <w:tab w:val="left" w:pos="562"/>
        </w:tabs>
        <w:autoSpaceDE w:val="0"/>
        <w:autoSpaceDN w:val="0"/>
        <w:adjustRightInd w:val="0"/>
        <w:ind w:left="1440" w:hanging="720"/>
        <w:jc w:val="both"/>
        <w:rPr>
          <w:spacing w:val="-10"/>
        </w:rPr>
      </w:pPr>
      <w:r w:rsidRPr="00FE3A19">
        <w:rPr>
          <w:spacing w:val="-9"/>
        </w:rPr>
        <w:t xml:space="preserve">If the contractor proposes to use welded splices in reinforcing bars the equipment the material and </w:t>
      </w:r>
      <w:r w:rsidRPr="00FE3A19">
        <w:rPr>
          <w:spacing w:val="-11"/>
        </w:rPr>
        <w:t xml:space="preserve">welding testing procedures shall be subject to the approval of the Engineer-in-charge. The contractor </w:t>
      </w:r>
      <w:r w:rsidRPr="00FE3A19">
        <w:t>shall also carry out test welds as required by the Engineer-in-charge.</w:t>
      </w:r>
    </w:p>
    <w:p w:rsidR="00B80304" w:rsidRPr="00FE3A19" w:rsidRDefault="00B80304" w:rsidP="00B80304">
      <w:pPr>
        <w:widowControl w:val="0"/>
        <w:numPr>
          <w:ilvl w:val="0"/>
          <w:numId w:val="128"/>
        </w:numPr>
        <w:shd w:val="clear" w:color="auto" w:fill="FFFFFF"/>
        <w:tabs>
          <w:tab w:val="left" w:pos="562"/>
        </w:tabs>
        <w:autoSpaceDE w:val="0"/>
        <w:autoSpaceDN w:val="0"/>
        <w:adjustRightInd w:val="0"/>
        <w:spacing w:before="240"/>
        <w:ind w:left="1440" w:hanging="720"/>
        <w:jc w:val="both"/>
        <w:rPr>
          <w:spacing w:val="-10"/>
        </w:rPr>
      </w:pPr>
      <w:r w:rsidRPr="00FE3A19">
        <w:rPr>
          <w:spacing w:val="-5"/>
        </w:rPr>
        <w:t xml:space="preserve">For welded splices for reinforcing bars conforming to IS: 1786-1 979 welding shall be done in </w:t>
      </w:r>
      <w:r w:rsidRPr="00FE3A19">
        <w:rPr>
          <w:spacing w:val="-8"/>
        </w:rPr>
        <w:t xml:space="preserve">accordance with IS: 9419-1979. For reinforcing bars conforming to IS: 432 (part-I) 1966 and IS: </w:t>
      </w:r>
      <w:r w:rsidRPr="00FE3A19">
        <w:rPr>
          <w:spacing w:val="-7"/>
        </w:rPr>
        <w:t xml:space="preserve">1139-19 welding shall done in accordance with IS:275 1 -1966. Electrodes for manual metal arc </w:t>
      </w:r>
      <w:r w:rsidRPr="00FE3A19">
        <w:rPr>
          <w:spacing w:val="-8"/>
        </w:rPr>
        <w:t xml:space="preserve">welding shall confirm to IS:8 14 (Part-I) 1974 and IS:8 14 (Part-Il) 1974, mild steel filler rods for </w:t>
      </w:r>
      <w:r w:rsidRPr="00FE3A19">
        <w:rPr>
          <w:spacing w:val="-12"/>
        </w:rPr>
        <w:t xml:space="preserve">oxyacetylene weldinl shall conform to IS: 1278-1972 provided they are capable of giving a minimum </w:t>
      </w:r>
      <w:r w:rsidRPr="00FE3A19">
        <w:t>but weld tensile strength of4I kg/sqm..</w:t>
      </w:r>
    </w:p>
    <w:p w:rsidR="00B80304" w:rsidRPr="00FE3A19" w:rsidRDefault="00B80304" w:rsidP="00B80304">
      <w:pPr>
        <w:shd w:val="clear" w:color="auto" w:fill="FFFFFF"/>
        <w:spacing w:before="240"/>
        <w:ind w:left="1440" w:hanging="720"/>
        <w:jc w:val="both"/>
      </w:pPr>
      <w:r w:rsidRPr="00FE3A19">
        <w:rPr>
          <w:spacing w:val="-3"/>
        </w:rPr>
        <w:t xml:space="preserve">e) </w:t>
      </w:r>
      <w:r w:rsidRPr="00FE3A19">
        <w:rPr>
          <w:spacing w:val="-3"/>
        </w:rPr>
        <w:tab/>
        <w:t xml:space="preserve">Reinforcing bars 2 8mm in diameter and larger may be connected by butt welding provided that </w:t>
      </w:r>
      <w:r w:rsidRPr="00FE3A19">
        <w:rPr>
          <w:spacing w:val="-10"/>
        </w:rPr>
        <w:t xml:space="preserve">lapped splices will be permitted iffound to he more practicable than butt welding and if lapping doe </w:t>
      </w:r>
      <w:r w:rsidRPr="00FE3A19">
        <w:rPr>
          <w:spacing w:val="-7"/>
        </w:rPr>
        <w:t>not encroach on cover limitation or hinder concrete or reinforcement placing.</w:t>
      </w:r>
    </w:p>
    <w:p w:rsidR="00B80304" w:rsidRPr="00FE3A19" w:rsidRDefault="00B80304" w:rsidP="00B80304">
      <w:pPr>
        <w:widowControl w:val="0"/>
        <w:numPr>
          <w:ilvl w:val="0"/>
          <w:numId w:val="129"/>
        </w:numPr>
        <w:shd w:val="clear" w:color="auto" w:fill="FFFFFF"/>
        <w:tabs>
          <w:tab w:val="left" w:pos="557"/>
        </w:tabs>
        <w:autoSpaceDE w:val="0"/>
        <w:autoSpaceDN w:val="0"/>
        <w:adjustRightInd w:val="0"/>
        <w:spacing w:before="240"/>
        <w:ind w:left="1440" w:hanging="720"/>
        <w:jc w:val="both"/>
        <w:rPr>
          <w:spacing w:val="-14"/>
        </w:rPr>
      </w:pPr>
      <w:r w:rsidRPr="00FE3A19">
        <w:rPr>
          <w:spacing w:val="-8"/>
        </w:rPr>
        <w:t xml:space="preserve">Reinforcing bars 25mm diameter and less may be either lapped or butt welded, whichever is not </w:t>
      </w:r>
      <w:r w:rsidRPr="00FE3A19">
        <w:t>practicable.</w:t>
      </w:r>
    </w:p>
    <w:p w:rsidR="00B80304" w:rsidRPr="00FE3A19" w:rsidRDefault="00B80304" w:rsidP="00B80304">
      <w:pPr>
        <w:widowControl w:val="0"/>
        <w:numPr>
          <w:ilvl w:val="0"/>
          <w:numId w:val="129"/>
        </w:numPr>
        <w:shd w:val="clear" w:color="auto" w:fill="FFFFFF"/>
        <w:tabs>
          <w:tab w:val="left" w:pos="557"/>
        </w:tabs>
        <w:autoSpaceDE w:val="0"/>
        <w:autoSpaceDN w:val="0"/>
        <w:adjustRightInd w:val="0"/>
        <w:spacing w:before="240"/>
        <w:ind w:left="1440" w:hanging="720"/>
        <w:jc w:val="both"/>
        <w:rPr>
          <w:spacing w:val="-15"/>
        </w:rPr>
      </w:pPr>
      <w:r w:rsidRPr="00FE3A19">
        <w:rPr>
          <w:spacing w:val="-9"/>
        </w:rPr>
        <w:t xml:space="preserve">Butt welding of reinforcing bars shall be performed under cover form weather and may be perforn </w:t>
      </w:r>
      <w:r w:rsidRPr="00FE3A19">
        <w:rPr>
          <w:spacing w:val="-7"/>
        </w:rPr>
        <w:t xml:space="preserve">either, by the gas pressure or flash pressure welding process, or by the electric are methods. The </w:t>
      </w:r>
      <w:r w:rsidRPr="00FE3A19">
        <w:rPr>
          <w:spacing w:val="-5"/>
        </w:rPr>
        <w:t xml:space="preserve">following requirements shall apply to all welding or reinforcing bars including bull welding and </w:t>
      </w:r>
      <w:r w:rsidRPr="00FE3A19">
        <w:t>preparation of welded reinforcement rifats.</w:t>
      </w:r>
    </w:p>
    <w:p w:rsidR="00B80304" w:rsidRPr="00FE3A19" w:rsidRDefault="00B80304" w:rsidP="00B80304">
      <w:pPr>
        <w:widowControl w:val="0"/>
        <w:numPr>
          <w:ilvl w:val="0"/>
          <w:numId w:val="129"/>
        </w:numPr>
        <w:shd w:val="clear" w:color="auto" w:fill="FFFFFF"/>
        <w:autoSpaceDE w:val="0"/>
        <w:autoSpaceDN w:val="0"/>
        <w:adjustRightInd w:val="0"/>
        <w:spacing w:before="240"/>
        <w:ind w:left="1440" w:hanging="720"/>
        <w:jc w:val="both"/>
      </w:pPr>
      <w:r w:rsidRPr="00FE3A19">
        <w:rPr>
          <w:spacing w:val="-4"/>
        </w:rPr>
        <w:t xml:space="preserve">Welded pieces of reinforcement shall be tested at the rate of 5 %,of total number of joints welded </w:t>
      </w:r>
      <w:r w:rsidRPr="00FE3A19">
        <w:rPr>
          <w:spacing w:val="-9"/>
        </w:rPr>
        <w:t xml:space="preserve">Specimen -shall be Liken 11 MM the actual site of work. Strength of the weld provided shall be at </w:t>
      </w:r>
      <w:r w:rsidRPr="00FE3A19">
        <w:t>le' 151 &lt; 'her UK::, the strength of bar.</w:t>
      </w:r>
    </w:p>
    <w:p w:rsidR="00B80304" w:rsidRPr="00FE3A19" w:rsidRDefault="00B80304" w:rsidP="00B80304">
      <w:pPr>
        <w:widowControl w:val="0"/>
        <w:numPr>
          <w:ilvl w:val="0"/>
          <w:numId w:val="129"/>
        </w:numPr>
        <w:shd w:val="clear" w:color="auto" w:fill="FFFFFF"/>
        <w:autoSpaceDE w:val="0"/>
        <w:autoSpaceDN w:val="0"/>
        <w:adjustRightInd w:val="0"/>
        <w:spacing w:before="240"/>
        <w:ind w:left="1440" w:hanging="720"/>
        <w:jc w:val="both"/>
      </w:pPr>
      <w:r w:rsidRPr="00FE3A19">
        <w:rPr>
          <w:spacing w:val="-7"/>
        </w:rPr>
        <w:t xml:space="preserve">If the con tractor proposed to use mechanical couplings for reinforcing bars he shall submit samples </w:t>
      </w:r>
      <w:r w:rsidRPr="00FE3A19">
        <w:rPr>
          <w:spacing w:val="-9"/>
        </w:rPr>
        <w:t xml:space="preserve">of the proposed coupling to the Engineer-in-charge for approval not less than 60 days prior to their </w:t>
      </w:r>
      <w:r w:rsidRPr="00FE3A19">
        <w:t>proposed use.</w:t>
      </w: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b/>
          <w:bCs/>
          <w:spacing w:val="-3"/>
        </w:rPr>
        <w:t>5.3.4 CARE OF PLACED REINFORCEMENT AND CONCRETE</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ind w:left="720"/>
        <w:jc w:val="both"/>
      </w:pPr>
      <w:r w:rsidRPr="00FE3A19">
        <w:rPr>
          <w:spacing w:val="-8"/>
        </w:rPr>
        <w:t xml:space="preserve">Where reinforcement bars are bent aside at construction joints and afterwards bent back into their </w:t>
      </w:r>
      <w:r w:rsidRPr="00FE3A19">
        <w:rPr>
          <w:spacing w:val="-6"/>
        </w:rPr>
        <w:t xml:space="preserve">original position, care shall be taken to ensure that at no time the radius of the bend is less than 6 </w:t>
      </w:r>
      <w:r w:rsidRPr="00FE3A19">
        <w:rPr>
          <w:spacing w:val="-5"/>
        </w:rPr>
        <w:t>diameters for deformed bars and 4 diameters for plain mild steel bars. Care shall also be taken, when bending such bars, to ensure that the concrete a-round the bars is not damaged.</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pPr>
      <w:r w:rsidRPr="00FE3A19">
        <w:rPr>
          <w:b/>
          <w:bCs/>
          <w:spacing w:val="-2"/>
        </w:rPr>
        <w:t>5.4 MEASUREMENT AND PAYMENT</w:t>
      </w:r>
    </w:p>
    <w:p w:rsidR="00B80304" w:rsidRPr="00FE3A19" w:rsidRDefault="00B80304" w:rsidP="00B80304">
      <w:pPr>
        <w:shd w:val="clear" w:color="auto" w:fill="FFFFFF"/>
        <w:jc w:val="both"/>
        <w:rPr>
          <w:spacing w:val="-6"/>
        </w:rPr>
      </w:pPr>
    </w:p>
    <w:p w:rsidR="00B80304" w:rsidRPr="00FE3A19" w:rsidRDefault="00B80304" w:rsidP="00B80304">
      <w:pPr>
        <w:shd w:val="clear" w:color="auto" w:fill="FFFFFF"/>
        <w:ind w:left="720"/>
        <w:jc w:val="both"/>
        <w:rPr>
          <w:spacing w:val="-9"/>
        </w:rPr>
      </w:pPr>
      <w:r w:rsidRPr="00FE3A19">
        <w:rPr>
          <w:spacing w:val="-6"/>
        </w:rPr>
        <w:t xml:space="preserve">Measurement for payment for furnishing and placing reinforcing bars will be made only on the </w:t>
      </w:r>
      <w:r w:rsidRPr="00FE3A19">
        <w:rPr>
          <w:spacing w:val="-9"/>
        </w:rPr>
        <w:t>calculated weight of the bars placed in concrete, in accordance with the drawings or as directed by the Engineer-in-charge. The calculated weight for reinforcing bars shall be determined as follows:</w:t>
      </w:r>
    </w:p>
    <w:p w:rsidR="00B80304" w:rsidRPr="00FE3A19" w:rsidRDefault="00B80304" w:rsidP="00B80304">
      <w:pPr>
        <w:shd w:val="clear" w:color="auto" w:fill="FFFFFF"/>
        <w:ind w:left="720"/>
        <w:jc w:val="both"/>
      </w:pPr>
    </w:p>
    <w:p w:rsidR="00B80304" w:rsidRPr="00FE3A19" w:rsidRDefault="00B80304" w:rsidP="00B80304">
      <w:pPr>
        <w:widowControl w:val="0"/>
        <w:numPr>
          <w:ilvl w:val="0"/>
          <w:numId w:val="147"/>
        </w:numPr>
        <w:shd w:val="clear" w:color="auto" w:fill="FFFFFF"/>
        <w:autoSpaceDE w:val="0"/>
        <w:autoSpaceDN w:val="0"/>
        <w:adjustRightInd w:val="0"/>
        <w:jc w:val="both"/>
      </w:pPr>
      <w:r w:rsidRPr="00FE3A19">
        <w:rPr>
          <w:spacing w:val="-6"/>
        </w:rPr>
        <w:t xml:space="preserve">The calculated weight/meter of reinforcing bars used shall be based on the standard weight and the </w:t>
      </w:r>
      <w:r w:rsidRPr="00FE3A19">
        <w:t>corresponding lengths of bars placed in concrete by the contractor.</w:t>
      </w:r>
    </w:p>
    <w:p w:rsidR="00B80304" w:rsidRPr="00FE3A19" w:rsidRDefault="00B80304" w:rsidP="00B80304">
      <w:pPr>
        <w:widowControl w:val="0"/>
        <w:numPr>
          <w:ilvl w:val="0"/>
          <w:numId w:val="147"/>
        </w:numPr>
        <w:shd w:val="clear" w:color="auto" w:fill="FFFFFF"/>
        <w:autoSpaceDE w:val="0"/>
        <w:autoSpaceDN w:val="0"/>
        <w:adjustRightInd w:val="0"/>
        <w:jc w:val="both"/>
      </w:pPr>
      <w:r w:rsidRPr="00FE3A19">
        <w:rPr>
          <w:spacing w:val="-3"/>
        </w:rPr>
        <w:t xml:space="preserve">All other joints or splices shown on the drawings or as directed by Engineer-in- charge shall be </w:t>
      </w:r>
      <w:r w:rsidRPr="00FE3A19">
        <w:rPr>
          <w:spacing w:val="-6"/>
        </w:rPr>
        <w:t xml:space="preserve">measured as laps. Mechanical coupling and welded joints approved by the Engineer-in-charge, </w:t>
      </w:r>
      <w:r w:rsidRPr="00FE3A19">
        <w:rPr>
          <w:spacing w:val="-5"/>
        </w:rPr>
        <w:t xml:space="preserve">shall be measured for payment in terms of length of equivalent lap joint. Except as provided in </w:t>
      </w:r>
      <w:r w:rsidRPr="00FE3A19">
        <w:rPr>
          <w:spacing w:val="-12"/>
        </w:rPr>
        <w:t xml:space="preserve">paragraph 5.3.3 additional joints or splices shall not be measured for payment. Payment for furnishing </w:t>
      </w:r>
      <w:r w:rsidRPr="00FE3A19">
        <w:rPr>
          <w:spacing w:val="-7"/>
        </w:rPr>
        <w:t xml:space="preserve">and placing reinforcement bars shall be made at the rate tendered thereof in Schedule B. The rate </w:t>
      </w:r>
      <w:r w:rsidRPr="00FE3A19">
        <w:rPr>
          <w:spacing w:val="-9"/>
        </w:rPr>
        <w:t xml:space="preserve">shall include the cost of preparing reinforcement as per detailed drawings, including furnishing and </w:t>
      </w:r>
      <w:r w:rsidRPr="00FE3A19">
        <w:rPr>
          <w:spacing w:val="-10"/>
        </w:rPr>
        <w:t xml:space="preserve">attaching wire ties and cutting, bending, lapping, painting etc. cleaning, securing and maintaining in </w:t>
      </w:r>
      <w:r w:rsidRPr="00FE3A19">
        <w:rPr>
          <w:spacing w:val="-8"/>
        </w:rPr>
        <w:t xml:space="preserve">position all rein forcing bars as shown on the drawing's or as directed by the Engineer-in- charge. The unit rate shall also include cost of all incidental operations necessary to complete the work as </w:t>
      </w:r>
      <w:r w:rsidRPr="00FE3A19">
        <w:t>per specifications.</w:t>
      </w:r>
    </w:p>
    <w:p w:rsidR="00B80304" w:rsidRPr="00FE3A19" w:rsidRDefault="00B80304" w:rsidP="00B80304">
      <w:pPr>
        <w:widowControl w:val="0"/>
        <w:numPr>
          <w:ilvl w:val="0"/>
          <w:numId w:val="147"/>
        </w:numPr>
        <w:shd w:val="clear" w:color="auto" w:fill="FFFFFF"/>
        <w:autoSpaceDE w:val="0"/>
        <w:autoSpaceDN w:val="0"/>
        <w:adjustRightInd w:val="0"/>
        <w:jc w:val="both"/>
      </w:pPr>
      <w:r w:rsidRPr="00FE3A19">
        <w:rPr>
          <w:spacing w:val="-9"/>
        </w:rPr>
        <w:t xml:space="preserve">The position and dimension of lapped splices will normally be shown on the reinforcement drawings. </w:t>
      </w:r>
      <w:r w:rsidRPr="00FE3A19">
        <w:rPr>
          <w:spacing w:val="-6"/>
        </w:rPr>
        <w:t xml:space="preserve">Where splices are required for the work the following minimum overlap of spliced bars shall be </w:t>
      </w:r>
      <w:r w:rsidRPr="00FE3A19">
        <w:rPr>
          <w:spacing w:val="-8"/>
        </w:rPr>
        <w:t xml:space="preserve">used for the various sizes and grades shown. Hooks will not normally be prescribed for splices in </w:t>
      </w:r>
      <w:r w:rsidRPr="00FE3A19">
        <w:t>structural grade deformed bars.</w:t>
      </w:r>
    </w:p>
    <w:p w:rsidR="00B80304" w:rsidRPr="00FE3A19" w:rsidRDefault="00B80304" w:rsidP="00B80304">
      <w:pPr>
        <w:shd w:val="clear" w:color="auto" w:fill="FFFFFF"/>
        <w:jc w:val="both"/>
        <w:rPr>
          <w:b/>
          <w:bCs/>
          <w:spacing w:val="-10"/>
        </w:rPr>
      </w:pPr>
    </w:p>
    <w:p w:rsidR="00B80304" w:rsidRPr="00FE3A19" w:rsidRDefault="00B80304" w:rsidP="00B80304">
      <w:pPr>
        <w:shd w:val="clear" w:color="auto" w:fill="FFFFFF"/>
        <w:jc w:val="center"/>
      </w:pPr>
      <w:r w:rsidRPr="00FE3A19">
        <w:rPr>
          <w:b/>
          <w:bCs/>
          <w:spacing w:val="-10"/>
        </w:rPr>
        <w:t>LAPPED SPLICE</w:t>
      </w:r>
    </w:p>
    <w:p w:rsidR="00B80304" w:rsidRPr="00FE3A19" w:rsidRDefault="00B80304" w:rsidP="00B80304">
      <w:pPr>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1901"/>
        <w:gridCol w:w="2869"/>
        <w:gridCol w:w="2708"/>
      </w:tblGrid>
      <w:tr w:rsidR="00B80304" w:rsidRPr="00FE3A19" w:rsidTr="00E15230">
        <w:trPr>
          <w:trHeight w:hRule="exact" w:val="24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Diameter</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Grade of Bar</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spacing w:val="-8"/>
              </w:rPr>
              <w:t>Minimum length of overlap</w:t>
            </w:r>
          </w:p>
        </w:tc>
      </w:tr>
      <w:tr w:rsidR="00B80304" w:rsidRPr="00FE3A19" w:rsidTr="00E15230">
        <w:trPr>
          <w:trHeight w:hRule="exact" w:val="298"/>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rPr>
              <w:t>of bar</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b/>
                <w:bCs/>
              </w:rPr>
              <w:t>in-straight splice</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259"/>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6mm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Plain</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30cm</w:t>
            </w:r>
          </w:p>
        </w:tc>
      </w:tr>
      <w:tr w:rsidR="00B80304" w:rsidRPr="00FE3A19" w:rsidTr="00E15230">
        <w:trPr>
          <w:trHeight w:hRule="exact" w:val="28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10mm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Plain</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46 cm</w:t>
            </w:r>
          </w:p>
        </w:tc>
      </w:tr>
      <w:tr w:rsidR="00B80304" w:rsidRPr="00FE3A19" w:rsidTr="00E15230">
        <w:trPr>
          <w:trHeight w:hRule="exact" w:val="28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12mm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deformed</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38cm</w:t>
            </w:r>
          </w:p>
        </w:tc>
      </w:tr>
      <w:tr w:rsidR="00B80304" w:rsidRPr="00FE3A19" w:rsidTr="00E15230">
        <w:trPr>
          <w:trHeight w:hRule="exact" w:val="28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16mm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deformed</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48cm</w:t>
            </w:r>
          </w:p>
        </w:tc>
      </w:tr>
      <w:tr w:rsidR="00B80304" w:rsidRPr="00FE3A19" w:rsidTr="00E15230">
        <w:trPr>
          <w:trHeight w:hRule="exact" w:val="28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20mm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deformed</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58cm</w:t>
            </w:r>
          </w:p>
        </w:tc>
      </w:tr>
      <w:tr w:rsidR="00B80304" w:rsidRPr="00FE3A19" w:rsidTr="00E15230">
        <w:trPr>
          <w:trHeight w:hRule="exact" w:val="28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22mm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deformed</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66mm</w:t>
            </w:r>
          </w:p>
        </w:tc>
      </w:tr>
      <w:tr w:rsidR="00B80304" w:rsidRPr="00FE3A19" w:rsidTr="00E15230">
        <w:trPr>
          <w:trHeight w:hRule="exact" w:val="278"/>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25mm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deformed</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86cm</w:t>
            </w:r>
          </w:p>
        </w:tc>
      </w:tr>
      <w:tr w:rsidR="00B80304" w:rsidRPr="00FE3A19" w:rsidTr="00E15230">
        <w:trPr>
          <w:trHeight w:hRule="exact" w:val="278"/>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30mm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deformed</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97cm</w:t>
            </w:r>
          </w:p>
        </w:tc>
      </w:tr>
      <w:tr w:rsidR="00B80304" w:rsidRPr="00FE3A19" w:rsidTr="00E15230">
        <w:trPr>
          <w:trHeight w:hRule="exact" w:val="259"/>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35mm</w:t>
            </w:r>
          </w:p>
        </w:tc>
        <w:tc>
          <w:tcPr>
            <w:tcW w:w="2869"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deformed</w:t>
            </w:r>
          </w:p>
        </w:tc>
        <w:tc>
          <w:tcPr>
            <w:tcW w:w="2708"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107cm</w:t>
            </w:r>
          </w:p>
        </w:tc>
      </w:tr>
    </w:tbl>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center"/>
        <w:rPr>
          <w:b/>
          <w:bCs/>
          <w:sz w:val="28"/>
          <w:szCs w:val="26"/>
        </w:rPr>
      </w:pPr>
      <w:r w:rsidRPr="00FE3A19">
        <w:rPr>
          <w:b/>
          <w:bCs/>
          <w:sz w:val="28"/>
          <w:szCs w:val="26"/>
        </w:rPr>
        <w:br w:type="page"/>
      </w:r>
      <w:r w:rsidRPr="00FE3A19">
        <w:rPr>
          <w:b/>
          <w:bCs/>
          <w:sz w:val="28"/>
          <w:szCs w:val="26"/>
        </w:rPr>
        <w:lastRenderedPageBreak/>
        <w:t>SECTION VI-GATES</w:t>
      </w:r>
    </w:p>
    <w:p w:rsidR="00B80304" w:rsidRPr="00FE3A19" w:rsidRDefault="00B80304" w:rsidP="00B80304">
      <w:pPr>
        <w:shd w:val="clear" w:color="auto" w:fill="FFFFFF"/>
        <w:rPr>
          <w:sz w:val="28"/>
          <w:szCs w:val="26"/>
        </w:rPr>
      </w:pPr>
      <w:r w:rsidRPr="00FE3A19">
        <w:rPr>
          <w:b/>
          <w:bCs/>
          <w:spacing w:val="-4"/>
          <w:sz w:val="28"/>
          <w:szCs w:val="26"/>
        </w:rPr>
        <w:t>6.1 MATERIAL</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jc w:val="both"/>
      </w:pPr>
      <w:r w:rsidRPr="00FE3A19">
        <w:rPr>
          <w:spacing w:val="-7"/>
        </w:rPr>
        <w:t>The materials for the various parts of the radial gates shall be as specified below;</w:t>
      </w:r>
    </w:p>
    <w:p w:rsidR="00B80304" w:rsidRPr="00FE3A19" w:rsidRDefault="00B80304" w:rsidP="00B80304">
      <w:pPr>
        <w:shd w:val="clear" w:color="auto" w:fill="FFFFFF"/>
        <w:tabs>
          <w:tab w:val="left" w:pos="3418"/>
          <w:tab w:val="left" w:pos="6811"/>
        </w:tabs>
        <w:jc w:val="both"/>
        <w:rPr>
          <w:b/>
          <w:bCs/>
          <w:spacing w:val="-9"/>
        </w:rPr>
      </w:pPr>
    </w:p>
    <w:p w:rsidR="00B80304" w:rsidRPr="00FE3A19" w:rsidRDefault="00B80304" w:rsidP="00B80304">
      <w:pPr>
        <w:shd w:val="clear" w:color="auto" w:fill="FFFFFF"/>
        <w:tabs>
          <w:tab w:val="left" w:leader="underscore" w:pos="9197"/>
        </w:tabs>
        <w:jc w:val="both"/>
        <w:rPr>
          <w:b/>
          <w:bCs/>
          <w:spacing w:val="-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720"/>
        <w:gridCol w:w="2693"/>
        <w:gridCol w:w="2617"/>
        <w:gridCol w:w="2700"/>
      </w:tblGrid>
      <w:tr w:rsidR="00B80304" w:rsidRPr="00FE3A19" w:rsidTr="00E15230">
        <w:trPr>
          <w:trHeight w:hRule="exact" w:val="254"/>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w w:val="78"/>
              </w:rPr>
            </w:pPr>
            <w:r w:rsidRPr="00FE3A19">
              <w:rPr>
                <w:b/>
                <w:bCs/>
              </w:rPr>
              <w:t>Sl.No.</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rPr>
            </w:pPr>
            <w:r w:rsidRPr="00FE3A19">
              <w:rPr>
                <w:b/>
                <w:bCs/>
              </w:rPr>
              <w:t>Component Part</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rPr>
            </w:pPr>
            <w:r w:rsidRPr="00FE3A19">
              <w:rPr>
                <w:b/>
                <w:bCs/>
              </w:rPr>
              <w:t>Recommended Material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b/>
                <w:bCs/>
                <w:spacing w:val="-6"/>
              </w:rPr>
            </w:pPr>
            <w:r w:rsidRPr="00FE3A19">
              <w:rPr>
                <w:b/>
                <w:bCs/>
                <w:spacing w:val="-6"/>
              </w:rPr>
              <w:t>Ref. TO IS Specification</w:t>
            </w:r>
          </w:p>
        </w:tc>
      </w:tr>
      <w:tr w:rsidR="00B80304" w:rsidRPr="00FE3A19" w:rsidTr="00E15230">
        <w:trPr>
          <w:trHeight w:hRule="exact" w:val="254"/>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w w:val="78"/>
              </w:rPr>
            </w:pPr>
            <w:r w:rsidRPr="00FE3A19">
              <w:rPr>
                <w:b/>
                <w:bCs/>
                <w:w w:val="78"/>
              </w:rPr>
              <w:t>I</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Skin Plate</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steel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spacing w:val="-6"/>
              </w:rPr>
            </w:pPr>
            <w:r w:rsidRPr="00FE3A19">
              <w:rPr>
                <w:spacing w:val="-6"/>
              </w:rPr>
              <w:t>IS 226 – 1962</w:t>
            </w:r>
          </w:p>
        </w:tc>
      </w:tr>
      <w:tr w:rsidR="00B80304" w:rsidRPr="00FE3A19" w:rsidTr="00E15230">
        <w:trPr>
          <w:trHeight w:hRule="exact" w:val="254"/>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w w:val="78"/>
              </w:rPr>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spacing w:val="-6"/>
              </w:rPr>
            </w:pPr>
            <w:r w:rsidRPr="00FE3A19">
              <w:rPr>
                <w:spacing w:val="-6"/>
              </w:rPr>
              <w:t>IS 2063-1962</w:t>
            </w:r>
          </w:p>
        </w:tc>
      </w:tr>
      <w:tr w:rsidR="00B80304" w:rsidRPr="00FE3A19" w:rsidTr="00E15230">
        <w:trPr>
          <w:trHeight w:hRule="exact" w:val="254"/>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w w:val="78"/>
              </w:rPr>
            </w:pPr>
            <w:r w:rsidRPr="00FE3A19">
              <w:rPr>
                <w:b/>
                <w:bCs/>
                <w:w w:val="78"/>
              </w:rPr>
              <w:t>II</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Stiffners, Horizontal girders</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steel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spacing w:val="-6"/>
              </w:rPr>
            </w:pPr>
            <w:r w:rsidRPr="00FE3A19">
              <w:rPr>
                <w:spacing w:val="-6"/>
              </w:rPr>
              <w:t>IS : 2062-1962</w:t>
            </w:r>
          </w:p>
        </w:tc>
      </w:tr>
      <w:tr w:rsidR="00B80304" w:rsidRPr="00FE3A19" w:rsidTr="00E15230">
        <w:trPr>
          <w:trHeight w:hRule="exact" w:val="1216"/>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rPr>
                <w:b/>
                <w:bCs/>
                <w:w w:val="78"/>
              </w:rPr>
            </w:pPr>
            <w:r w:rsidRPr="00FE3A19">
              <w:rPr>
                <w:b/>
                <w:bCs/>
                <w:w w:val="78"/>
              </w:rPr>
              <w:t>III</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Arms bracings, the members anchorage grinder yoke grinder, embedded grinder, rest grider, loan carrying achors</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Structure steel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rPr>
                <w:spacing w:val="-6"/>
              </w:rPr>
            </w:pPr>
            <w:r w:rsidRPr="00FE3A19">
              <w:rPr>
                <w:spacing w:val="-6"/>
              </w:rPr>
              <w:t>IS : 2062-1962</w:t>
            </w:r>
          </w:p>
          <w:p w:rsidR="00B80304" w:rsidRPr="00FE3A19" w:rsidRDefault="00B80304" w:rsidP="00E15230">
            <w:pPr>
              <w:shd w:val="clear" w:color="auto" w:fill="FFFFFF"/>
              <w:jc w:val="both"/>
              <w:rPr>
                <w:spacing w:val="-6"/>
              </w:rPr>
            </w:pPr>
            <w:r w:rsidRPr="00FE3A19">
              <w:rPr>
                <w:spacing w:val="-6"/>
              </w:rPr>
              <w:t>IS : 808 - 1964</w:t>
            </w:r>
          </w:p>
        </w:tc>
      </w:tr>
      <w:tr w:rsidR="00B80304" w:rsidRPr="00FE3A19" w:rsidTr="00E15230">
        <w:trPr>
          <w:trHeight w:hRule="exact" w:val="254"/>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b/>
                <w:bCs/>
                <w:w w:val="78"/>
              </w:rPr>
              <w:t>IV</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Guide rollers</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Cast Steel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6"/>
              </w:rPr>
              <w:t>18:1030-1962</w:t>
            </w:r>
          </w:p>
        </w:tc>
      </w:tr>
      <w:tr w:rsidR="00B80304" w:rsidRPr="00FE3A19" w:rsidTr="00E15230">
        <w:trPr>
          <w:trHeight w:hRule="exact" w:val="288"/>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V</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7"/>
              </w:rPr>
              <w:t>Trunnion hub and bracket</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Cast Steel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3"/>
              </w:rPr>
              <w:t>IS. 1030-1962</w:t>
            </w:r>
          </w:p>
        </w:tc>
      </w:tr>
      <w:tr w:rsidR="00B80304" w:rsidRPr="00FE3A19" w:rsidTr="00E15230">
        <w:trPr>
          <w:trHeight w:hRule="exact" w:val="283"/>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VI</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Pin</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Corrosion</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6"/>
              </w:rPr>
              <w:t>18:1030-1962</w:t>
            </w:r>
          </w:p>
        </w:tc>
      </w:tr>
      <w:tr w:rsidR="00B80304" w:rsidRPr="00FE3A19" w:rsidTr="00E15230">
        <w:trPr>
          <w:trHeight w:hRule="exact" w:val="293"/>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VII</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Seal seat, sill beam</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Bronze</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7"/>
              </w:rPr>
              <w:t>18:818-1962</w:t>
            </w:r>
          </w:p>
        </w:tc>
      </w:tr>
      <w:tr w:rsidR="00B80304" w:rsidRPr="00FE3A19" w:rsidTr="00E15230">
        <w:trPr>
          <w:trHeight w:hRule="exact" w:val="293"/>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rPr>
                <w:spacing w:val="-11"/>
              </w:rPr>
              <w:t>VIII</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Seal seat, sill beam</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9"/>
              </w:rPr>
              <w:t>6mm thick stainless steel plates</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r>
      <w:tr w:rsidR="00B80304" w:rsidRPr="00FE3A19" w:rsidTr="00E15230">
        <w:trPr>
          <w:trHeight w:hRule="exact" w:val="264"/>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IX</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Steel base</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steel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7"/>
              </w:rPr>
              <w:t>18:226-1962</w:t>
            </w:r>
          </w:p>
        </w:tc>
      </w:tr>
      <w:tr w:rsidR="00B80304" w:rsidRPr="00FE3A19" w:rsidTr="00E15230">
        <w:trPr>
          <w:trHeight w:hRule="exact" w:val="217"/>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center"/>
            </w:pPr>
            <w:r w:rsidRPr="00FE3A19">
              <w:t>X</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Rubber seal</w:t>
            </w: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Structural steel</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8"/>
              </w:rPr>
              <w:t xml:space="preserve">18:463-1967  </w:t>
            </w:r>
          </w:p>
        </w:tc>
      </w:tr>
      <w:tr w:rsidR="00B80304" w:rsidRPr="00FE3A19" w:rsidTr="00E15230">
        <w:trPr>
          <w:trHeight w:hRule="exact" w:val="302"/>
          <w:jc w:val="center"/>
        </w:trPr>
        <w:tc>
          <w:tcPr>
            <w:tcW w:w="72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p>
        </w:tc>
        <w:tc>
          <w:tcPr>
            <w:tcW w:w="2617"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t>and rubber</w:t>
            </w:r>
          </w:p>
        </w:tc>
        <w:tc>
          <w:tcPr>
            <w:tcW w:w="2700" w:type="dxa"/>
            <w:tcBorders>
              <w:top w:val="single" w:sz="4" w:space="0" w:color="auto"/>
              <w:left w:val="single" w:sz="4" w:space="0" w:color="auto"/>
              <w:bottom w:val="single" w:sz="4" w:space="0" w:color="auto"/>
              <w:right w:val="single" w:sz="4" w:space="0" w:color="auto"/>
            </w:tcBorders>
            <w:shd w:val="clear" w:color="auto" w:fill="FFFFFF"/>
          </w:tcPr>
          <w:p w:rsidR="00B80304" w:rsidRPr="00FE3A19" w:rsidRDefault="00B80304" w:rsidP="00E15230">
            <w:pPr>
              <w:shd w:val="clear" w:color="auto" w:fill="FFFFFF"/>
              <w:jc w:val="both"/>
            </w:pPr>
            <w:r w:rsidRPr="00FE3A19">
              <w:rPr>
                <w:spacing w:val="-8"/>
              </w:rPr>
              <w:t>Appendix - A</w:t>
            </w:r>
          </w:p>
        </w:tc>
      </w:tr>
    </w:tbl>
    <w:p w:rsidR="00B80304" w:rsidRPr="00FE3A19" w:rsidRDefault="00B80304" w:rsidP="00B80304">
      <w:pPr>
        <w:shd w:val="clear" w:color="auto" w:fill="FFFFFF"/>
        <w:jc w:val="both"/>
        <w:rPr>
          <w:b/>
          <w:bCs/>
          <w:spacing w:val="-5"/>
        </w:rPr>
      </w:pPr>
    </w:p>
    <w:p w:rsidR="00B80304" w:rsidRPr="00FE3A19" w:rsidRDefault="00B80304" w:rsidP="00B80304">
      <w:pPr>
        <w:shd w:val="clear" w:color="auto" w:fill="FFFFFF"/>
        <w:jc w:val="both"/>
      </w:pPr>
      <w:r w:rsidRPr="00FE3A19">
        <w:rPr>
          <w:b/>
          <w:bCs/>
          <w:spacing w:val="-5"/>
        </w:rPr>
        <w:t>6.2 VERTICAL LIFT SLIDE GATE</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pPr>
      <w:r w:rsidRPr="00FE3A19">
        <w:rPr>
          <w:spacing w:val="-10"/>
        </w:rPr>
        <w:t xml:space="preserve">The vertical lift slide gates are for the gates of the Distributory head works. The dimensions and the </w:t>
      </w:r>
      <w:r w:rsidRPr="00FE3A19">
        <w:rPr>
          <w:spacing w:val="-12"/>
        </w:rPr>
        <w:t xml:space="preserve">out-line arrangements shown in the tender drawings are tentaive. The department will supply working </w:t>
      </w:r>
      <w:r w:rsidRPr="00FE3A19">
        <w:rPr>
          <w:spacing w:val="-9"/>
        </w:rPr>
        <w:t xml:space="preserve">drawing ofeacli Distributory head works to the Contractor showing therein the precise dimensions of the gates and the location, elevation etc.. of the hoisting arrangements. The contractor shall then </w:t>
      </w:r>
      <w:r w:rsidRPr="00FE3A19">
        <w:rPr>
          <w:spacing w:val="-11"/>
        </w:rPr>
        <w:t xml:space="preserve">furnish with in 60 days the design and drawings of the gates and the hoisting arrangements md tiding </w:t>
      </w:r>
      <w:r w:rsidRPr="00FE3A19">
        <w:rPr>
          <w:spacing w:val="-7"/>
        </w:rPr>
        <w:t xml:space="preserve">hoist platform, anchorages etc. for approval of the department. The design arid drawings shall be </w:t>
      </w:r>
      <w:r w:rsidRPr="00FE3A19">
        <w:rPr>
          <w:spacing w:val="-8"/>
        </w:rPr>
        <w:t xml:space="preserve">approved or returned with comments for modification within a period of 60 days from the date of </w:t>
      </w:r>
      <w:r w:rsidRPr="00FE3A19">
        <w:rPr>
          <w:spacing w:val="-9"/>
        </w:rPr>
        <w:t xml:space="preserve">receipt by the department. If the drawings are returned with comments, the contractor shall furnish </w:t>
      </w:r>
      <w:r w:rsidRPr="00FE3A19">
        <w:rPr>
          <w:spacing w:val="-6"/>
        </w:rPr>
        <w:t xml:space="preserve">the final drawings incorporating all suggested modifications within a period of45 days and final </w:t>
      </w:r>
      <w:r w:rsidRPr="00FE3A19">
        <w:t>approval shall be communicated within 30 days.</w:t>
      </w:r>
    </w:p>
    <w:p w:rsidR="00B80304" w:rsidRPr="00FE3A19" w:rsidRDefault="00B80304" w:rsidP="00B80304">
      <w:pPr>
        <w:shd w:val="clear" w:color="auto" w:fill="FFFFFF"/>
        <w:jc w:val="both"/>
        <w:rPr>
          <w:spacing w:val="-9"/>
        </w:rPr>
      </w:pPr>
    </w:p>
    <w:p w:rsidR="00B80304" w:rsidRPr="00FE3A19" w:rsidRDefault="00B80304" w:rsidP="00B80304">
      <w:pPr>
        <w:shd w:val="clear" w:color="auto" w:fill="FFFFFF"/>
        <w:ind w:left="720"/>
        <w:jc w:val="both"/>
      </w:pPr>
      <w:r w:rsidRPr="00FE3A19">
        <w:rPr>
          <w:spacing w:val="-9"/>
        </w:rPr>
        <w:t xml:space="preserve">The gate shall he manufactured using plates and rolled sections of structural steel. The design shall </w:t>
      </w:r>
      <w:r w:rsidRPr="00FE3A19">
        <w:rPr>
          <w:spacing w:val="-8"/>
        </w:rPr>
        <w:t xml:space="preserve">be in confirmity with IS: 56@0-1 970 'Design criteria for low head slide gates". The gate shall be </w:t>
      </w:r>
      <w:r w:rsidRPr="00FE3A19">
        <w:rPr>
          <w:spacing w:val="-6"/>
        </w:rPr>
        <w:t xml:space="preserve">with screw gear hoists, the force being transmitted through a screw attached to the Centre of the </w:t>
      </w:r>
      <w:r w:rsidRPr="00FE3A19">
        <w:rPr>
          <w:spacing w:val="-8"/>
        </w:rPr>
        <w:t xml:space="preserve">gate. 00. the upper end of this shaft, a square screw thread is cut for the length necessary to secure </w:t>
      </w:r>
      <w:r w:rsidRPr="00FE3A19">
        <w:rPr>
          <w:spacing w:val="-9"/>
        </w:rPr>
        <w:t xml:space="preserve">required travel of the gate and the crew nut to fit the thread is housed in a box in which it can freely </w:t>
      </w:r>
      <w:r w:rsidRPr="00FE3A19">
        <w:rPr>
          <w:spacing w:val="-5"/>
        </w:rPr>
        <w:t xml:space="preserve">revolve, the box being fixed to the hoist platform. The nut is revolved by means of a spanner of </w:t>
      </w:r>
      <w:r w:rsidRPr="00FE3A19">
        <w:rPr>
          <w:spacing w:val="-6"/>
        </w:rPr>
        <w:t>capstainhead. Guide collars are provided to support the screw shaft at suitable intervals.</w:t>
      </w:r>
    </w:p>
    <w:p w:rsidR="00B80304" w:rsidRPr="00FE3A19" w:rsidRDefault="00B80304" w:rsidP="00B80304">
      <w:pPr>
        <w:shd w:val="clear" w:color="auto" w:fill="FFFFFF"/>
        <w:jc w:val="both"/>
        <w:rPr>
          <w:spacing w:val="-6"/>
        </w:rPr>
      </w:pPr>
    </w:p>
    <w:p w:rsidR="00B80304" w:rsidRPr="00FE3A19" w:rsidRDefault="00B80304" w:rsidP="00B80304">
      <w:pPr>
        <w:shd w:val="clear" w:color="auto" w:fill="FFFFFF"/>
        <w:ind w:left="720"/>
        <w:jc w:val="both"/>
      </w:pPr>
      <w:r w:rsidRPr="00FE3A19">
        <w:rPr>
          <w:spacing w:val="-6"/>
        </w:rPr>
        <w:t xml:space="preserve">The contractor shall make his own arrangements for procurement of materials. The department </w:t>
      </w:r>
      <w:r w:rsidRPr="00FE3A19">
        <w:rPr>
          <w:spacing w:val="-8"/>
        </w:rPr>
        <w:t xml:space="preserve">will, supply structural steel plates and rolled sections if available in the </w:t>
      </w:r>
      <w:r w:rsidRPr="00FE3A19">
        <w:rPr>
          <w:spacing w:val="-8"/>
        </w:rPr>
        <w:lastRenderedPageBreak/>
        <w:t xml:space="preserve">Departmental stores at the </w:t>
      </w:r>
      <w:r w:rsidRPr="00FE3A19">
        <w:rPr>
          <w:spacing w:val="-7"/>
        </w:rPr>
        <w:t xml:space="preserve">issue rate. Contractor shall produce necessary I.S.I, test certificate for all materials procured from </w:t>
      </w:r>
      <w:r w:rsidRPr="00FE3A19">
        <w:t>sources other than departmental stores.</w:t>
      </w:r>
    </w:p>
    <w:p w:rsidR="00B80304" w:rsidRPr="00FE3A19" w:rsidRDefault="00B80304" w:rsidP="00B80304">
      <w:pPr>
        <w:shd w:val="clear" w:color="auto" w:fill="FFFFFF"/>
        <w:jc w:val="both"/>
        <w:rPr>
          <w:spacing w:val="-12"/>
        </w:rPr>
      </w:pPr>
    </w:p>
    <w:p w:rsidR="00B80304" w:rsidRPr="00FE3A19" w:rsidRDefault="00B80304" w:rsidP="00B80304">
      <w:pPr>
        <w:shd w:val="clear" w:color="auto" w:fill="FFFFFF"/>
        <w:ind w:left="720"/>
        <w:jc w:val="both"/>
      </w:pPr>
      <w:r w:rsidRPr="00FE3A19">
        <w:rPr>
          <w:spacing w:val="-12"/>
        </w:rPr>
        <w:t xml:space="preserve">The gate shall be fabricated in workman like manner and in accordance with relevant I.S. specification </w:t>
      </w:r>
      <w:r w:rsidRPr="00FE3A19">
        <w:rPr>
          <w:spacing w:val="-9"/>
        </w:rPr>
        <w:t xml:space="preserve">and transported to work site carefully. Erection shall commence only after inspection and approval </w:t>
      </w:r>
      <w:r w:rsidRPr="00FE3A19">
        <w:t>by the Engineer-in-charge.</w:t>
      </w:r>
    </w:p>
    <w:p w:rsidR="00B80304" w:rsidRPr="00FE3A19" w:rsidRDefault="00B80304" w:rsidP="00B80304">
      <w:pPr>
        <w:shd w:val="clear" w:color="auto" w:fill="FFFFFF"/>
        <w:jc w:val="both"/>
        <w:rPr>
          <w:spacing w:val="-9"/>
        </w:rPr>
      </w:pPr>
    </w:p>
    <w:p w:rsidR="00B80304" w:rsidRPr="00FE3A19" w:rsidRDefault="00B80304" w:rsidP="00B80304">
      <w:pPr>
        <w:shd w:val="clear" w:color="auto" w:fill="FFFFFF"/>
        <w:ind w:left="720"/>
        <w:jc w:val="both"/>
      </w:pPr>
      <w:r w:rsidRPr="00FE3A19">
        <w:rPr>
          <w:spacing w:val="-9"/>
        </w:rPr>
        <w:t xml:space="preserve">The gate shall be painted with 2 coats of and corrosive paint of approved quality over a coat of red </w:t>
      </w:r>
      <w:r w:rsidRPr="00FE3A19">
        <w:rPr>
          <w:spacing w:val="-8"/>
        </w:rPr>
        <w:t xml:space="preserve">oxide primer. Trial operations of the gate shall be made in the presence of Engineer-in-charge and any defects noticed shall be set right promptly. If the commissioning of Canal is delayed by more </w:t>
      </w:r>
      <w:r w:rsidRPr="00FE3A19">
        <w:rPr>
          <w:spacing w:val="-9"/>
        </w:rPr>
        <w:t xml:space="preserve">than 6 months after the agreed date of completion of the gated structure, due to no fault on the part </w:t>
      </w:r>
      <w:r w:rsidRPr="00FE3A19">
        <w:rPr>
          <w:spacing w:val="-10"/>
        </w:rPr>
        <w:t xml:space="preserve">of the contractor, the test operation will be done with such depth of water as may be available in the </w:t>
      </w:r>
      <w:r w:rsidRPr="00FE3A19">
        <w:t>canal.</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pPr>
      <w:r w:rsidRPr="00FE3A19">
        <w:rPr>
          <w:b/>
          <w:bCs/>
          <w:spacing w:val="-2"/>
        </w:rPr>
        <w:t>6.2.1 MEASUREMENTS AND PAYMENTS</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left="720"/>
        <w:jc w:val="both"/>
      </w:pPr>
      <w:r w:rsidRPr="00FE3A19">
        <w:rPr>
          <w:spacing w:val="-7"/>
        </w:rPr>
        <w:t xml:space="preserve">The weight of gate shall be computed from the measured lengths of rolled sections and rods and </w:t>
      </w:r>
      <w:r w:rsidRPr="00FE3A19">
        <w:rPr>
          <w:spacing w:val="-8"/>
        </w:rPr>
        <w:t xml:space="preserve">measured surface area of the plates by multiplying with standard weight per RMTR and standard </w:t>
      </w:r>
      <w:r w:rsidRPr="00FE3A19">
        <w:t>weights per Sq.mtr. -respectively, given in relevant I.S. specifications.</w:t>
      </w:r>
    </w:p>
    <w:p w:rsidR="00B80304" w:rsidRPr="00FE3A19" w:rsidRDefault="00B80304" w:rsidP="00B80304">
      <w:pPr>
        <w:shd w:val="clear" w:color="auto" w:fill="FFFFFF"/>
        <w:jc w:val="both"/>
        <w:rPr>
          <w:spacing w:val="-4"/>
        </w:rPr>
      </w:pPr>
    </w:p>
    <w:p w:rsidR="00B80304" w:rsidRPr="00FE3A19" w:rsidRDefault="00B80304" w:rsidP="00B80304">
      <w:pPr>
        <w:shd w:val="clear" w:color="auto" w:fill="FFFFFF"/>
        <w:ind w:left="720"/>
        <w:jc w:val="both"/>
      </w:pPr>
      <w:r w:rsidRPr="00FE3A19">
        <w:rPr>
          <w:spacing w:val="-4"/>
        </w:rPr>
        <w:t xml:space="preserve">Intermediate payments shall be made at 90% of the accepted unit rates for the weight of gates </w:t>
      </w:r>
      <w:r w:rsidRPr="00FE3A19">
        <w:t>erected. Full payments shall be made after successful trial operations.</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b/>
          <w:bCs/>
          <w:spacing w:val="-5"/>
        </w:rPr>
        <w:t xml:space="preserve">6.3 VERTICAL LIFT GATE </w:t>
      </w:r>
      <w:r w:rsidRPr="00FE3A19">
        <w:rPr>
          <w:spacing w:val="-5"/>
        </w:rPr>
        <w:t>:</w:t>
      </w:r>
    </w:p>
    <w:p w:rsidR="00B80304" w:rsidRPr="00FE3A19" w:rsidRDefault="00B80304" w:rsidP="00B80304">
      <w:pPr>
        <w:shd w:val="clear" w:color="auto" w:fill="FFFFFF"/>
        <w:ind w:left="720" w:hanging="720"/>
        <w:jc w:val="both"/>
      </w:pPr>
      <w:r w:rsidRPr="00FE3A19">
        <w:rPr>
          <w:b/>
          <w:bCs/>
          <w:spacing w:val="-8"/>
        </w:rPr>
        <w:t>6.3.1</w:t>
      </w:r>
      <w:r w:rsidRPr="00FE3A19">
        <w:rPr>
          <w:spacing w:val="-8"/>
        </w:rPr>
        <w:t xml:space="preserve">: </w:t>
      </w:r>
      <w:r w:rsidRPr="00FE3A19">
        <w:rPr>
          <w:spacing w:val="-8"/>
        </w:rPr>
        <w:tab/>
        <w:t xml:space="preserve">The vertical lift gates are for the Barrage. The dimensions and the outline arrangements shown in </w:t>
      </w:r>
      <w:r w:rsidRPr="00FE3A19">
        <w:t>the tender are tentative.</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pPr>
      <w:r w:rsidRPr="00FE3A19">
        <w:rPr>
          <w:spacing w:val="-10"/>
        </w:rPr>
        <w:t xml:space="preserve">The gate shall be manufactured using plates and rolling sections of structural steel the gates shall be </w:t>
      </w:r>
      <w:r w:rsidRPr="00FE3A19">
        <w:rPr>
          <w:spacing w:val="-5"/>
        </w:rPr>
        <w:t xml:space="preserve">lowered and lifted in between vents provided with M. S. Frames. The M. S. Frames Care to be </w:t>
      </w:r>
      <w:r w:rsidRPr="00FE3A19">
        <w:t>emboded in between main and dummy pier concrete.</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left="720"/>
        <w:jc w:val="both"/>
      </w:pPr>
      <w:r w:rsidRPr="00FE3A19">
        <w:rPr>
          <w:spacing w:val="-7"/>
        </w:rPr>
        <w:t xml:space="preserve">The contrctor shall make his own arrangements for procuring materials Contractor shall produce </w:t>
      </w:r>
      <w:r w:rsidRPr="00FE3A19">
        <w:rPr>
          <w:spacing w:val="-2"/>
        </w:rPr>
        <w:t xml:space="preserve">necessary I.S.I test certificate for all materials procured from sources other than department </w:t>
      </w:r>
      <w:r w:rsidRPr="00FE3A19">
        <w:t>stores.</w:t>
      </w:r>
    </w:p>
    <w:p w:rsidR="00B80304" w:rsidRPr="00FE3A19" w:rsidRDefault="00B80304" w:rsidP="00B80304">
      <w:pPr>
        <w:shd w:val="clear" w:color="auto" w:fill="FFFFFF"/>
        <w:jc w:val="both"/>
        <w:rPr>
          <w:spacing w:val="-13"/>
        </w:rPr>
      </w:pPr>
    </w:p>
    <w:p w:rsidR="00B80304" w:rsidRPr="00FE3A19" w:rsidRDefault="00B80304" w:rsidP="00B80304">
      <w:pPr>
        <w:shd w:val="clear" w:color="auto" w:fill="FFFFFF"/>
        <w:ind w:left="720"/>
        <w:jc w:val="both"/>
      </w:pPr>
      <w:r w:rsidRPr="00FE3A19">
        <w:rPr>
          <w:spacing w:val="-13"/>
        </w:rPr>
        <w:t xml:space="preserve">The gates shll be fabricated in workman like maimer and in accordance with relevant I.S. specifications </w:t>
      </w:r>
      <w:r w:rsidRPr="00FE3A19">
        <w:rPr>
          <w:spacing w:val="-9"/>
        </w:rPr>
        <w:t xml:space="preserve">and transported to work site carefully Erection shall commence only after inspection and approval </w:t>
      </w:r>
      <w:r w:rsidRPr="00FE3A19">
        <w:t>by the Engineer in charge.</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ind w:left="720"/>
        <w:jc w:val="both"/>
      </w:pPr>
      <w:r w:rsidRPr="00FE3A19">
        <w:rPr>
          <w:spacing w:val="-7"/>
        </w:rPr>
        <w:t xml:space="preserve">The gates shall be painted with two coats of anticorrosive paint of approved quality over a coat of </w:t>
      </w:r>
      <w:r w:rsidRPr="00FE3A19">
        <w:t>redoxide primer.</w:t>
      </w:r>
    </w:p>
    <w:p w:rsidR="00B80304" w:rsidRPr="00FE3A19" w:rsidRDefault="00B80304" w:rsidP="00B80304">
      <w:pPr>
        <w:shd w:val="clear" w:color="auto" w:fill="FFFFFF"/>
        <w:jc w:val="both"/>
        <w:rPr>
          <w:spacing w:val="-6"/>
        </w:rPr>
      </w:pPr>
    </w:p>
    <w:p w:rsidR="00B80304" w:rsidRPr="00FE3A19" w:rsidRDefault="00B80304" w:rsidP="00B80304">
      <w:pPr>
        <w:shd w:val="clear" w:color="auto" w:fill="FFFFFF"/>
        <w:ind w:left="720"/>
        <w:jc w:val="both"/>
      </w:pPr>
      <w:r w:rsidRPr="00FE3A19">
        <w:rPr>
          <w:spacing w:val="-6"/>
        </w:rPr>
        <w:t xml:space="preserve">Trail operations of the gate shall be made in the presence of Engineer in charge and any defects </w:t>
      </w:r>
      <w:r w:rsidRPr="00FE3A19">
        <w:t>noticed shall be set right promptly.</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rPr>
          <w:b/>
          <w:bCs/>
          <w:spacing w:val="-2"/>
        </w:rPr>
      </w:pPr>
      <w:r w:rsidRPr="00FE3A19">
        <w:rPr>
          <w:b/>
          <w:bCs/>
          <w:spacing w:val="-2"/>
        </w:rPr>
        <w:t xml:space="preserve">6.3.2 </w:t>
      </w:r>
      <w:r w:rsidRPr="00FE3A19">
        <w:rPr>
          <w:spacing w:val="-2"/>
        </w:rPr>
        <w:t>:</w:t>
      </w:r>
      <w:r w:rsidRPr="00FE3A19">
        <w:rPr>
          <w:spacing w:val="-2"/>
        </w:rPr>
        <w:tab/>
      </w:r>
      <w:r w:rsidRPr="00FE3A19">
        <w:rPr>
          <w:b/>
          <w:bCs/>
          <w:spacing w:val="-2"/>
        </w:rPr>
        <w:t>MEASUREMENT AND PAYMENT :</w:t>
      </w:r>
    </w:p>
    <w:p w:rsidR="00B80304" w:rsidRPr="00FE3A19" w:rsidRDefault="00B80304" w:rsidP="00B80304">
      <w:pPr>
        <w:shd w:val="clear" w:color="auto" w:fill="FFFFFF"/>
        <w:jc w:val="both"/>
      </w:pPr>
    </w:p>
    <w:p w:rsidR="00B80304" w:rsidRPr="00FE3A19" w:rsidRDefault="00B80304" w:rsidP="00B80304">
      <w:pPr>
        <w:shd w:val="clear" w:color="auto" w:fill="FFFFFF"/>
        <w:ind w:left="1710" w:hanging="630"/>
        <w:jc w:val="both"/>
      </w:pPr>
      <w:r w:rsidRPr="00FE3A19">
        <w:rPr>
          <w:spacing w:val="-8"/>
        </w:rPr>
        <w:lastRenderedPageBreak/>
        <w:t xml:space="preserve">The measurement of component of gates fabricated using structural steel only received at site will </w:t>
      </w:r>
      <w:r w:rsidRPr="00FE3A19">
        <w:rPr>
          <w:spacing w:val="-9"/>
        </w:rPr>
        <w:t>be weighted for its actual weighted for its actual weight for preparing bill for payment separate payment.</w:t>
      </w:r>
    </w:p>
    <w:p w:rsidR="00B80304" w:rsidRPr="00FE3A19" w:rsidRDefault="00B80304" w:rsidP="00B80304">
      <w:pPr>
        <w:widowControl w:val="0"/>
        <w:numPr>
          <w:ilvl w:val="0"/>
          <w:numId w:val="130"/>
        </w:numPr>
        <w:shd w:val="clear" w:color="auto" w:fill="FFFFFF"/>
        <w:tabs>
          <w:tab w:val="left" w:pos="586"/>
        </w:tabs>
        <w:autoSpaceDE w:val="0"/>
        <w:autoSpaceDN w:val="0"/>
        <w:adjustRightInd w:val="0"/>
        <w:ind w:left="1710" w:hanging="630"/>
        <w:jc w:val="both"/>
        <w:rPr>
          <w:spacing w:val="-10"/>
        </w:rPr>
      </w:pPr>
      <w:r w:rsidRPr="00FE3A19">
        <w:rPr>
          <w:spacing w:val="-7"/>
        </w:rPr>
        <w:t>Charges for such as water supply poer to labour camp etc., rendered if any by government in full.</w:t>
      </w:r>
    </w:p>
    <w:p w:rsidR="00B80304" w:rsidRPr="00FE3A19" w:rsidRDefault="00B80304" w:rsidP="00B80304">
      <w:pPr>
        <w:widowControl w:val="0"/>
        <w:numPr>
          <w:ilvl w:val="0"/>
          <w:numId w:val="130"/>
        </w:numPr>
        <w:shd w:val="clear" w:color="auto" w:fill="FFFFFF"/>
        <w:tabs>
          <w:tab w:val="left" w:pos="586"/>
        </w:tabs>
        <w:autoSpaceDE w:val="0"/>
        <w:autoSpaceDN w:val="0"/>
        <w:adjustRightInd w:val="0"/>
        <w:ind w:left="1710" w:hanging="630"/>
        <w:jc w:val="both"/>
        <w:rPr>
          <w:spacing w:val="-14"/>
        </w:rPr>
      </w:pPr>
      <w:r w:rsidRPr="00FE3A19">
        <w:rPr>
          <w:spacing w:val="-7"/>
        </w:rPr>
        <w:t>Charges on account of materials supplied by the government.</w:t>
      </w:r>
    </w:p>
    <w:p w:rsidR="00B80304" w:rsidRPr="00FE3A19" w:rsidRDefault="00B80304" w:rsidP="00B80304">
      <w:pPr>
        <w:widowControl w:val="0"/>
        <w:numPr>
          <w:ilvl w:val="0"/>
          <w:numId w:val="130"/>
        </w:numPr>
        <w:shd w:val="clear" w:color="auto" w:fill="FFFFFF"/>
        <w:tabs>
          <w:tab w:val="left" w:pos="586"/>
        </w:tabs>
        <w:autoSpaceDE w:val="0"/>
        <w:autoSpaceDN w:val="0"/>
        <w:adjustRightInd w:val="0"/>
        <w:ind w:left="1710" w:hanging="630"/>
        <w:jc w:val="both"/>
        <w:rPr>
          <w:spacing w:val="-11"/>
        </w:rPr>
      </w:pPr>
      <w:r w:rsidRPr="00FE3A19">
        <w:rPr>
          <w:spacing w:val="-6"/>
        </w:rPr>
        <w:t>Recoveries of advance on materials.</w:t>
      </w:r>
    </w:p>
    <w:p w:rsidR="00B80304" w:rsidRPr="00FE3A19" w:rsidRDefault="00B80304" w:rsidP="00B80304">
      <w:pPr>
        <w:widowControl w:val="0"/>
        <w:numPr>
          <w:ilvl w:val="0"/>
          <w:numId w:val="131"/>
        </w:numPr>
        <w:shd w:val="clear" w:color="auto" w:fill="FFFFFF"/>
        <w:tabs>
          <w:tab w:val="left" w:pos="586"/>
        </w:tabs>
        <w:autoSpaceDE w:val="0"/>
        <w:autoSpaceDN w:val="0"/>
        <w:adjustRightInd w:val="0"/>
        <w:ind w:left="1710" w:hanging="630"/>
        <w:jc w:val="both"/>
        <w:rPr>
          <w:spacing w:val="-11"/>
        </w:rPr>
      </w:pPr>
      <w:r w:rsidRPr="00FE3A19">
        <w:rPr>
          <w:spacing w:val="-7"/>
        </w:rPr>
        <w:t xml:space="preserve">Royalty charges due to Govt with regard to rubble, metal shall be recovered as per the statement </w:t>
      </w:r>
      <w:r w:rsidRPr="00FE3A19">
        <w:rPr>
          <w:spacing w:val="-6"/>
        </w:rPr>
        <w:t xml:space="preserve">enclosed. Royalty charges recoverable per unit quantity of finished items shall remain unaltered </w:t>
      </w:r>
      <w:r w:rsidRPr="00FE3A19">
        <w:rPr>
          <w:spacing w:val="-9"/>
        </w:rPr>
        <w:t>inspite of any changes made in the design proportions of the concrete and mortar of various types.</w:t>
      </w:r>
    </w:p>
    <w:p w:rsidR="00B80304" w:rsidRPr="00FE3A19" w:rsidRDefault="00B80304" w:rsidP="00B80304">
      <w:pPr>
        <w:widowControl w:val="0"/>
        <w:numPr>
          <w:ilvl w:val="0"/>
          <w:numId w:val="130"/>
        </w:numPr>
        <w:shd w:val="clear" w:color="auto" w:fill="FFFFFF"/>
        <w:tabs>
          <w:tab w:val="left" w:pos="586"/>
        </w:tabs>
        <w:autoSpaceDE w:val="0"/>
        <w:autoSpaceDN w:val="0"/>
        <w:adjustRightInd w:val="0"/>
        <w:ind w:left="1710" w:hanging="630"/>
        <w:jc w:val="both"/>
        <w:rPr>
          <w:spacing w:val="-14"/>
        </w:rPr>
      </w:pPr>
      <w:r w:rsidRPr="00FE3A19">
        <w:rPr>
          <w:spacing w:val="-8"/>
        </w:rPr>
        <w:t>Hire charges of Govt Machineries to the end of previous month if any full.</w:t>
      </w:r>
    </w:p>
    <w:p w:rsidR="00B80304" w:rsidRPr="00FE3A19" w:rsidRDefault="00B80304" w:rsidP="00B80304">
      <w:pPr>
        <w:widowControl w:val="0"/>
        <w:numPr>
          <w:ilvl w:val="0"/>
          <w:numId w:val="130"/>
        </w:numPr>
        <w:shd w:val="clear" w:color="auto" w:fill="FFFFFF"/>
        <w:tabs>
          <w:tab w:val="left" w:pos="586"/>
        </w:tabs>
        <w:autoSpaceDE w:val="0"/>
        <w:autoSpaceDN w:val="0"/>
        <w:adjustRightInd w:val="0"/>
        <w:ind w:left="1710" w:hanging="630"/>
        <w:jc w:val="both"/>
        <w:rPr>
          <w:spacing w:val="-14"/>
        </w:rPr>
      </w:pPr>
      <w:r w:rsidRPr="00FE3A19">
        <w:rPr>
          <w:spacing w:val="-5"/>
        </w:rPr>
        <w:t>Any other due by, contractor to Govt on any other account whatsoever.</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center"/>
        <w:rPr>
          <w:b/>
          <w:bCs/>
        </w:rPr>
      </w:pPr>
      <w:r w:rsidRPr="00FE3A19">
        <w:rPr>
          <w:b/>
          <w:bCs/>
        </w:rPr>
        <w:t>SECTION-VII</w:t>
      </w:r>
    </w:p>
    <w:p w:rsidR="00B80304" w:rsidRPr="00FE3A19" w:rsidRDefault="00B80304" w:rsidP="00B80304">
      <w:pPr>
        <w:shd w:val="clear" w:color="auto" w:fill="FFFFFF"/>
        <w:jc w:val="center"/>
        <w:rPr>
          <w:b/>
          <w:bCs/>
        </w:rPr>
      </w:pPr>
      <w:r w:rsidRPr="00FE3A19">
        <w:rPr>
          <w:b/>
          <w:bCs/>
        </w:rPr>
        <w:t>RUBBLE MASONRY</w:t>
      </w:r>
    </w:p>
    <w:p w:rsidR="00B80304" w:rsidRPr="00FE3A19" w:rsidRDefault="00B80304" w:rsidP="00B80304">
      <w:pPr>
        <w:shd w:val="clear" w:color="auto" w:fill="FFFFFF"/>
        <w:tabs>
          <w:tab w:val="left" w:pos="336"/>
        </w:tabs>
        <w:jc w:val="both"/>
        <w:rPr>
          <w:b/>
          <w:bCs/>
          <w:spacing w:val="-11"/>
        </w:rPr>
      </w:pPr>
    </w:p>
    <w:p w:rsidR="00B80304" w:rsidRPr="00FE3A19" w:rsidRDefault="00B80304" w:rsidP="00B80304">
      <w:pPr>
        <w:shd w:val="clear" w:color="auto" w:fill="FFFFFF"/>
        <w:tabs>
          <w:tab w:val="left" w:pos="336"/>
        </w:tabs>
        <w:jc w:val="both"/>
      </w:pPr>
      <w:r w:rsidRPr="00FE3A19">
        <w:rPr>
          <w:b/>
          <w:bCs/>
          <w:spacing w:val="-11"/>
        </w:rPr>
        <w:t>7.1</w:t>
      </w:r>
      <w:r w:rsidRPr="00FE3A19">
        <w:rPr>
          <w:b/>
          <w:bCs/>
        </w:rPr>
        <w:tab/>
      </w:r>
      <w:r w:rsidRPr="00FE3A19">
        <w:rPr>
          <w:b/>
          <w:bCs/>
          <w:spacing w:val="-4"/>
        </w:rPr>
        <w:t>SCOPE OF WORK</w:t>
      </w:r>
    </w:p>
    <w:p w:rsidR="00B80304" w:rsidRPr="00FE3A19" w:rsidRDefault="00B80304" w:rsidP="00B80304">
      <w:pPr>
        <w:shd w:val="clear" w:color="auto" w:fill="FFFFFF"/>
        <w:ind w:left="720"/>
        <w:jc w:val="both"/>
      </w:pPr>
      <w:r w:rsidRPr="00FE3A19">
        <w:rPr>
          <w:spacing w:val="-8"/>
        </w:rPr>
        <w:t xml:space="preserve">The work covered under this section consists of furnishing all material, equipment and labour for </w:t>
      </w:r>
      <w:r w:rsidRPr="00FE3A19">
        <w:rPr>
          <w:spacing w:val="-9"/>
        </w:rPr>
        <w:t xml:space="preserve">providing and laying uncoursed rubble masonry in substructure and superstructure and performing all functions necessary and ancillary there to an including pointing of exposed surfaces and curing. </w:t>
      </w:r>
      <w:r w:rsidRPr="00FE3A19">
        <w:t>This also includes dewatering if required.</w:t>
      </w:r>
    </w:p>
    <w:p w:rsidR="00B80304" w:rsidRPr="00FE3A19" w:rsidRDefault="00B80304" w:rsidP="00B80304">
      <w:pPr>
        <w:shd w:val="clear" w:color="auto" w:fill="FFFFFF"/>
        <w:tabs>
          <w:tab w:val="left" w:pos="336"/>
        </w:tabs>
        <w:jc w:val="both"/>
        <w:rPr>
          <w:b/>
          <w:bCs/>
          <w:spacing w:val="-7"/>
        </w:rPr>
      </w:pPr>
    </w:p>
    <w:p w:rsidR="00B80304" w:rsidRPr="00FE3A19" w:rsidRDefault="00B80304" w:rsidP="00B80304">
      <w:pPr>
        <w:shd w:val="clear" w:color="auto" w:fill="FFFFFF"/>
        <w:tabs>
          <w:tab w:val="left" w:pos="336"/>
        </w:tabs>
        <w:jc w:val="both"/>
      </w:pPr>
      <w:r w:rsidRPr="00FE3A19">
        <w:rPr>
          <w:b/>
          <w:bCs/>
          <w:spacing w:val="-7"/>
        </w:rPr>
        <w:t>7.2</w:t>
      </w:r>
      <w:r w:rsidRPr="00FE3A19">
        <w:rPr>
          <w:b/>
          <w:bCs/>
        </w:rPr>
        <w:tab/>
      </w:r>
      <w:r w:rsidRPr="00FE3A19">
        <w:rPr>
          <w:b/>
          <w:bCs/>
          <w:spacing w:val="-1"/>
        </w:rPr>
        <w:t>INDIAN STANDARDS FOR REFERENCE :</w:t>
      </w:r>
    </w:p>
    <w:p w:rsidR="00B80304" w:rsidRPr="00FE3A19" w:rsidRDefault="00B80304" w:rsidP="00B80304">
      <w:pPr>
        <w:shd w:val="clear" w:color="auto" w:fill="FFFFFF"/>
        <w:tabs>
          <w:tab w:val="left" w:pos="571"/>
          <w:tab w:val="left" w:pos="2851"/>
        </w:tabs>
        <w:jc w:val="both"/>
        <w:rPr>
          <w:spacing w:val="-25"/>
        </w:rPr>
      </w:pPr>
    </w:p>
    <w:p w:rsidR="00B80304" w:rsidRPr="00FE3A19" w:rsidRDefault="00B80304" w:rsidP="00B80304">
      <w:pPr>
        <w:shd w:val="clear" w:color="auto" w:fill="FFFFFF"/>
        <w:tabs>
          <w:tab w:val="left" w:pos="571"/>
          <w:tab w:val="left" w:pos="2851"/>
        </w:tabs>
        <w:jc w:val="both"/>
      </w:pPr>
      <w:r w:rsidRPr="00FE3A19">
        <w:rPr>
          <w:spacing w:val="-25"/>
        </w:rPr>
        <w:t>1.</w:t>
      </w:r>
      <w:r w:rsidRPr="00FE3A19">
        <w:tab/>
      </w:r>
      <w:r w:rsidRPr="00FE3A19">
        <w:rPr>
          <w:spacing w:val="-7"/>
        </w:rPr>
        <w:t>IS: 1121 -1974</w:t>
      </w:r>
      <w:r w:rsidRPr="00FE3A19">
        <w:tab/>
      </w:r>
      <w:r w:rsidRPr="00FE3A19">
        <w:rPr>
          <w:spacing w:val="-7"/>
        </w:rPr>
        <w:t>Method of test for determination of strength</w:t>
      </w:r>
    </w:p>
    <w:p w:rsidR="00B80304" w:rsidRPr="00FE3A19" w:rsidRDefault="00B80304" w:rsidP="00B80304">
      <w:pPr>
        <w:shd w:val="clear" w:color="auto" w:fill="FFFFFF"/>
        <w:ind w:left="2160" w:firstLine="720"/>
        <w:jc w:val="both"/>
      </w:pPr>
      <w:r w:rsidRPr="00FE3A19">
        <w:rPr>
          <w:spacing w:val="-7"/>
        </w:rPr>
        <w:t>(All Parts)   properties of natural building stones</w:t>
      </w:r>
    </w:p>
    <w:p w:rsidR="00B80304" w:rsidRPr="00FE3A19" w:rsidRDefault="00B80304" w:rsidP="00B80304">
      <w:pPr>
        <w:widowControl w:val="0"/>
        <w:numPr>
          <w:ilvl w:val="0"/>
          <w:numId w:val="132"/>
        </w:numPr>
        <w:shd w:val="clear" w:color="auto" w:fill="FFFFFF"/>
        <w:tabs>
          <w:tab w:val="left" w:pos="571"/>
          <w:tab w:val="left" w:pos="2851"/>
        </w:tabs>
        <w:autoSpaceDE w:val="0"/>
        <w:autoSpaceDN w:val="0"/>
        <w:adjustRightInd w:val="0"/>
        <w:jc w:val="both"/>
        <w:rPr>
          <w:spacing w:val="-12"/>
        </w:rPr>
      </w:pPr>
      <w:r w:rsidRPr="00FE3A19">
        <w:rPr>
          <w:spacing w:val="-4"/>
        </w:rPr>
        <w:t>IS: 1 122-1974</w:t>
      </w:r>
      <w:r w:rsidRPr="00FE3A19">
        <w:tab/>
      </w:r>
      <w:r w:rsidRPr="00FE3A19">
        <w:rPr>
          <w:spacing w:val="-8"/>
        </w:rPr>
        <w:t>Methodoftestfordetermmationoftrue.</w:t>
      </w:r>
    </w:p>
    <w:p w:rsidR="00B80304" w:rsidRPr="00FE3A19" w:rsidRDefault="00B80304" w:rsidP="00B80304">
      <w:pPr>
        <w:widowControl w:val="0"/>
        <w:numPr>
          <w:ilvl w:val="0"/>
          <w:numId w:val="132"/>
        </w:numPr>
        <w:shd w:val="clear" w:color="auto" w:fill="FFFFFF"/>
        <w:tabs>
          <w:tab w:val="left" w:pos="571"/>
          <w:tab w:val="left" w:pos="2861"/>
        </w:tabs>
        <w:autoSpaceDE w:val="0"/>
        <w:autoSpaceDN w:val="0"/>
        <w:adjustRightInd w:val="0"/>
        <w:jc w:val="both"/>
        <w:rPr>
          <w:spacing w:val="-16"/>
        </w:rPr>
      </w:pPr>
      <w:r w:rsidRPr="00FE3A19">
        <w:rPr>
          <w:spacing w:val="-4"/>
        </w:rPr>
        <w:t>IS: 1123-1975</w:t>
      </w:r>
      <w:r w:rsidRPr="00FE3A19">
        <w:tab/>
      </w:r>
      <w:r w:rsidRPr="00FE3A19">
        <w:rPr>
          <w:spacing w:val="-10"/>
        </w:rPr>
        <w:t>specific gravity of natural building stones.</w:t>
      </w:r>
    </w:p>
    <w:p w:rsidR="00B80304" w:rsidRPr="00FE3A19" w:rsidRDefault="00B80304" w:rsidP="00B80304">
      <w:pPr>
        <w:widowControl w:val="0"/>
        <w:numPr>
          <w:ilvl w:val="0"/>
          <w:numId w:val="132"/>
        </w:numPr>
        <w:shd w:val="clear" w:color="auto" w:fill="FFFFFF"/>
        <w:tabs>
          <w:tab w:val="left" w:pos="571"/>
          <w:tab w:val="left" w:pos="2851"/>
        </w:tabs>
        <w:autoSpaceDE w:val="0"/>
        <w:autoSpaceDN w:val="0"/>
        <w:adjustRightInd w:val="0"/>
        <w:jc w:val="both"/>
        <w:rPr>
          <w:spacing w:val="-13"/>
        </w:rPr>
      </w:pPr>
      <w:r w:rsidRPr="00FE3A19">
        <w:rPr>
          <w:spacing w:val="-4"/>
        </w:rPr>
        <w:t>IS: 1124-1974</w:t>
      </w:r>
      <w:r w:rsidRPr="00FE3A19">
        <w:tab/>
      </w:r>
      <w:r w:rsidRPr="00FE3A19">
        <w:rPr>
          <w:spacing w:val="-8"/>
        </w:rPr>
        <w:t>Method of identification of natural buter stones.</w:t>
      </w:r>
    </w:p>
    <w:p w:rsidR="00B80304" w:rsidRPr="00FE3A19" w:rsidRDefault="00B80304" w:rsidP="00B80304">
      <w:pPr>
        <w:shd w:val="clear" w:color="auto" w:fill="FFFFFF"/>
        <w:ind w:left="2880"/>
        <w:jc w:val="both"/>
      </w:pPr>
      <w:r w:rsidRPr="00FE3A19">
        <w:rPr>
          <w:spacing w:val="-8"/>
        </w:rPr>
        <w:t xml:space="preserve">Method of test for determination of water </w:t>
      </w:r>
      <w:r w:rsidRPr="00FE3A19">
        <w:rPr>
          <w:spacing w:val="-7"/>
        </w:rPr>
        <w:t xml:space="preserve">absorption, apparent specifi gravity and </w:t>
      </w:r>
      <w:r w:rsidRPr="00FE3A19">
        <w:rPr>
          <w:spacing w:val="-9"/>
        </w:rPr>
        <w:t>porosity of natural building stones.</w:t>
      </w:r>
    </w:p>
    <w:p w:rsidR="00B80304" w:rsidRPr="00FE3A19" w:rsidRDefault="00B80304" w:rsidP="00B80304">
      <w:pPr>
        <w:shd w:val="clear" w:color="auto" w:fill="FFFFFF"/>
        <w:tabs>
          <w:tab w:val="left" w:pos="571"/>
          <w:tab w:val="left" w:pos="2851"/>
        </w:tabs>
        <w:jc w:val="both"/>
      </w:pPr>
      <w:r w:rsidRPr="00FE3A19">
        <w:rPr>
          <w:spacing w:val="-13"/>
        </w:rPr>
        <w:t>5.</w:t>
      </w:r>
      <w:r w:rsidRPr="00FE3A19">
        <w:tab/>
      </w:r>
      <w:r w:rsidRPr="00FE3A19">
        <w:rPr>
          <w:spacing w:val="-4"/>
        </w:rPr>
        <w:t>IS: 1125-1974</w:t>
      </w:r>
      <w:r w:rsidRPr="00FE3A19">
        <w:tab/>
      </w:r>
      <w:r w:rsidRPr="00FE3A19">
        <w:rPr>
          <w:spacing w:val="-7"/>
        </w:rPr>
        <w:t>Method of test for determination of weathering</w:t>
      </w:r>
    </w:p>
    <w:p w:rsidR="00B80304" w:rsidRPr="00FE3A19" w:rsidRDefault="00B80304" w:rsidP="00B80304">
      <w:pPr>
        <w:shd w:val="clear" w:color="auto" w:fill="FFFFFF"/>
        <w:ind w:left="2160" w:firstLine="720"/>
        <w:jc w:val="both"/>
      </w:pPr>
      <w:r w:rsidRPr="00FE3A19">
        <w:rPr>
          <w:spacing w:val="-10"/>
        </w:rPr>
        <w:t>of natural building stones.</w:t>
      </w:r>
    </w:p>
    <w:p w:rsidR="00B80304" w:rsidRPr="00FE3A19" w:rsidRDefault="00B80304" w:rsidP="00B80304">
      <w:pPr>
        <w:shd w:val="clear" w:color="auto" w:fill="FFFFFF"/>
        <w:tabs>
          <w:tab w:val="left" w:pos="571"/>
          <w:tab w:val="left" w:pos="2856"/>
        </w:tabs>
        <w:jc w:val="both"/>
      </w:pPr>
      <w:r w:rsidRPr="00FE3A19">
        <w:rPr>
          <w:spacing w:val="-16"/>
        </w:rPr>
        <w:t>6.</w:t>
      </w:r>
      <w:r w:rsidRPr="00FE3A19">
        <w:tab/>
      </w:r>
      <w:r w:rsidRPr="00FE3A19">
        <w:rPr>
          <w:spacing w:val="-4"/>
        </w:rPr>
        <w:t>IS: 1126-1974</w:t>
      </w:r>
      <w:r w:rsidRPr="00FE3A19">
        <w:tab/>
      </w:r>
      <w:r w:rsidRPr="00FE3A19">
        <w:rPr>
          <w:spacing w:val="-8"/>
        </w:rPr>
        <w:t>Method of tet for determination of durability</w:t>
      </w:r>
    </w:p>
    <w:p w:rsidR="00B80304" w:rsidRPr="00FE3A19" w:rsidRDefault="00B80304" w:rsidP="00B80304">
      <w:pPr>
        <w:shd w:val="clear" w:color="auto" w:fill="FFFFFF"/>
        <w:ind w:left="2160" w:firstLine="720"/>
        <w:jc w:val="both"/>
      </w:pPr>
      <w:r w:rsidRPr="00FE3A19">
        <w:rPr>
          <w:spacing w:val="-10"/>
        </w:rPr>
        <w:t>of natural building stones</w:t>
      </w:r>
    </w:p>
    <w:p w:rsidR="00B80304" w:rsidRPr="00FE3A19" w:rsidRDefault="00B80304" w:rsidP="00B80304">
      <w:pPr>
        <w:shd w:val="clear" w:color="auto" w:fill="FFFFFF"/>
        <w:tabs>
          <w:tab w:val="left" w:pos="571"/>
          <w:tab w:val="left" w:pos="2856"/>
        </w:tabs>
        <w:jc w:val="both"/>
      </w:pPr>
      <w:r w:rsidRPr="00FE3A19">
        <w:rPr>
          <w:spacing w:val="-16"/>
        </w:rPr>
        <w:t>7.</w:t>
      </w:r>
      <w:r w:rsidRPr="00FE3A19">
        <w:tab/>
      </w:r>
      <w:r w:rsidRPr="00FE3A19">
        <w:rPr>
          <w:spacing w:val="-4"/>
        </w:rPr>
        <w:t>IS: 1127-1970</w:t>
      </w:r>
      <w:r w:rsidRPr="00FE3A19">
        <w:tab/>
      </w:r>
      <w:r w:rsidRPr="00FE3A19">
        <w:rPr>
          <w:spacing w:val="-8"/>
        </w:rPr>
        <w:t>Recommendations for dimensions and workman</w:t>
      </w:r>
    </w:p>
    <w:p w:rsidR="00B80304" w:rsidRPr="00FE3A19" w:rsidRDefault="00B80304" w:rsidP="00B80304">
      <w:pPr>
        <w:shd w:val="clear" w:color="auto" w:fill="FFFFFF"/>
        <w:ind w:left="2160" w:firstLine="720"/>
        <w:jc w:val="both"/>
      </w:pPr>
      <w:r w:rsidRPr="00FE3A19">
        <w:rPr>
          <w:spacing w:val="-8"/>
        </w:rPr>
        <w:t>ship of natural building stones for masonry work.</w:t>
      </w:r>
    </w:p>
    <w:p w:rsidR="00B80304" w:rsidRPr="00FE3A19" w:rsidRDefault="00B80304" w:rsidP="00B80304">
      <w:pPr>
        <w:widowControl w:val="0"/>
        <w:numPr>
          <w:ilvl w:val="0"/>
          <w:numId w:val="133"/>
        </w:numPr>
        <w:shd w:val="clear" w:color="auto" w:fill="FFFFFF"/>
        <w:tabs>
          <w:tab w:val="left" w:pos="571"/>
          <w:tab w:val="left" w:pos="2856"/>
        </w:tabs>
        <w:autoSpaceDE w:val="0"/>
        <w:autoSpaceDN w:val="0"/>
        <w:adjustRightInd w:val="0"/>
        <w:jc w:val="both"/>
        <w:rPr>
          <w:spacing w:val="-18"/>
        </w:rPr>
      </w:pPr>
      <w:r w:rsidRPr="00FE3A19">
        <w:rPr>
          <w:spacing w:val="-4"/>
        </w:rPr>
        <w:t>IS: 1129-1972</w:t>
      </w:r>
      <w:r w:rsidRPr="00FE3A19">
        <w:tab/>
      </w:r>
      <w:r w:rsidRPr="00FE3A19">
        <w:rPr>
          <w:spacing w:val="-9"/>
        </w:rPr>
        <w:t>Recommendations of dressing of natural building stone</w:t>
      </w:r>
    </w:p>
    <w:p w:rsidR="00B80304" w:rsidRPr="00FE3A19" w:rsidRDefault="00B80304" w:rsidP="00B80304">
      <w:pPr>
        <w:widowControl w:val="0"/>
        <w:numPr>
          <w:ilvl w:val="0"/>
          <w:numId w:val="133"/>
        </w:numPr>
        <w:shd w:val="clear" w:color="auto" w:fill="FFFFFF"/>
        <w:tabs>
          <w:tab w:val="left" w:pos="571"/>
          <w:tab w:val="left" w:pos="2861"/>
        </w:tabs>
        <w:autoSpaceDE w:val="0"/>
        <w:autoSpaceDN w:val="0"/>
        <w:adjustRightInd w:val="0"/>
        <w:jc w:val="both"/>
        <w:rPr>
          <w:spacing w:val="-13"/>
        </w:rPr>
      </w:pPr>
      <w:r w:rsidRPr="00FE3A19">
        <w:rPr>
          <w:spacing w:val="-3"/>
        </w:rPr>
        <w:t>IS: 1542-1977</w:t>
      </w:r>
      <w:r w:rsidRPr="00FE3A19">
        <w:tab/>
      </w:r>
      <w:r w:rsidRPr="00FE3A19">
        <w:rPr>
          <w:spacing w:val="-6"/>
        </w:rPr>
        <w:t>Sand for plaster</w:t>
      </w:r>
    </w:p>
    <w:p w:rsidR="00B80304" w:rsidRPr="00FE3A19" w:rsidRDefault="00B80304" w:rsidP="00B80304">
      <w:pPr>
        <w:widowControl w:val="0"/>
        <w:numPr>
          <w:ilvl w:val="0"/>
          <w:numId w:val="133"/>
        </w:numPr>
        <w:shd w:val="clear" w:color="auto" w:fill="FFFFFF"/>
        <w:tabs>
          <w:tab w:val="left" w:pos="571"/>
          <w:tab w:val="left" w:pos="2856"/>
        </w:tabs>
        <w:autoSpaceDE w:val="0"/>
        <w:autoSpaceDN w:val="0"/>
        <w:adjustRightInd w:val="0"/>
        <w:jc w:val="both"/>
        <w:rPr>
          <w:spacing w:val="-17"/>
        </w:rPr>
      </w:pPr>
      <w:r w:rsidRPr="00FE3A19">
        <w:rPr>
          <w:spacing w:val="-4"/>
        </w:rPr>
        <w:t>IS: 1597-1967</w:t>
      </w:r>
      <w:r w:rsidRPr="00FE3A19">
        <w:tab/>
      </w:r>
      <w:r w:rsidRPr="00FE3A19">
        <w:rPr>
          <w:spacing w:val="-6"/>
        </w:rPr>
        <w:t>Code of practice for construction of stone masonry.</w:t>
      </w:r>
    </w:p>
    <w:p w:rsidR="00B80304" w:rsidRPr="00FE3A19" w:rsidRDefault="00B80304" w:rsidP="00B80304">
      <w:pPr>
        <w:widowControl w:val="0"/>
        <w:numPr>
          <w:ilvl w:val="0"/>
          <w:numId w:val="133"/>
        </w:numPr>
        <w:shd w:val="clear" w:color="auto" w:fill="FFFFFF"/>
        <w:tabs>
          <w:tab w:val="left" w:pos="571"/>
          <w:tab w:val="left" w:pos="2851"/>
        </w:tabs>
        <w:autoSpaceDE w:val="0"/>
        <w:autoSpaceDN w:val="0"/>
        <w:adjustRightInd w:val="0"/>
        <w:jc w:val="both"/>
        <w:rPr>
          <w:spacing w:val="-14"/>
        </w:rPr>
      </w:pPr>
      <w:r w:rsidRPr="00FE3A19">
        <w:rPr>
          <w:spacing w:val="-4"/>
        </w:rPr>
        <w:t>IS: 1597-1967</w:t>
      </w:r>
      <w:r w:rsidRPr="00FE3A19">
        <w:tab/>
      </w:r>
      <w:r w:rsidRPr="00FE3A19">
        <w:rPr>
          <w:spacing w:val="-7"/>
        </w:rPr>
        <w:t>Rubble stone masonry</w:t>
      </w:r>
    </w:p>
    <w:p w:rsidR="00B80304" w:rsidRPr="00FE3A19" w:rsidRDefault="00B80304" w:rsidP="00B80304">
      <w:pPr>
        <w:shd w:val="clear" w:color="auto" w:fill="FFFFFF"/>
        <w:ind w:left="2160" w:firstLine="720"/>
        <w:jc w:val="both"/>
      </w:pPr>
      <w:r w:rsidRPr="00FE3A19">
        <w:rPr>
          <w:spacing w:val="-5"/>
        </w:rPr>
        <w:t>(Part-I)</w:t>
      </w:r>
    </w:p>
    <w:p w:rsidR="00B80304" w:rsidRPr="00FE3A19" w:rsidRDefault="00B80304" w:rsidP="00B80304">
      <w:pPr>
        <w:shd w:val="clear" w:color="auto" w:fill="FFFFFF"/>
        <w:tabs>
          <w:tab w:val="left" w:pos="571"/>
          <w:tab w:val="left" w:pos="2856"/>
        </w:tabs>
        <w:jc w:val="both"/>
      </w:pPr>
      <w:r w:rsidRPr="00FE3A19">
        <w:rPr>
          <w:spacing w:val="-15"/>
        </w:rPr>
        <w:t>12.</w:t>
      </w:r>
      <w:r w:rsidRPr="00FE3A19">
        <w:tab/>
      </w:r>
      <w:r w:rsidRPr="00FE3A19">
        <w:rPr>
          <w:spacing w:val="-4"/>
        </w:rPr>
        <w:t>IS: 1706-1972</w:t>
      </w:r>
      <w:r w:rsidRPr="00FE3A19">
        <w:tab/>
      </w:r>
      <w:r w:rsidRPr="00FE3A19">
        <w:rPr>
          <w:spacing w:val="-6"/>
        </w:rPr>
        <w:t>Method for determination of resistance to wear by</w:t>
      </w:r>
    </w:p>
    <w:p w:rsidR="00B80304" w:rsidRPr="00FE3A19" w:rsidRDefault="00B80304" w:rsidP="00B80304">
      <w:pPr>
        <w:shd w:val="clear" w:color="auto" w:fill="FFFFFF"/>
        <w:ind w:left="2160" w:firstLine="720"/>
        <w:jc w:val="both"/>
      </w:pPr>
      <w:r w:rsidRPr="00FE3A19">
        <w:rPr>
          <w:spacing w:val="-9"/>
        </w:rPr>
        <w:t>abrasion of natural building stones.</w:t>
      </w:r>
    </w:p>
    <w:p w:rsidR="00B80304" w:rsidRPr="00FE3A19" w:rsidRDefault="00B80304" w:rsidP="00B80304">
      <w:pPr>
        <w:widowControl w:val="0"/>
        <w:numPr>
          <w:ilvl w:val="0"/>
          <w:numId w:val="134"/>
        </w:numPr>
        <w:shd w:val="clear" w:color="auto" w:fill="FFFFFF"/>
        <w:tabs>
          <w:tab w:val="left" w:pos="571"/>
          <w:tab w:val="left" w:pos="2861"/>
        </w:tabs>
        <w:autoSpaceDE w:val="0"/>
        <w:autoSpaceDN w:val="0"/>
        <w:adjustRightInd w:val="0"/>
        <w:jc w:val="both"/>
        <w:rPr>
          <w:spacing w:val="-17"/>
        </w:rPr>
      </w:pPr>
      <w:r w:rsidRPr="00FE3A19">
        <w:rPr>
          <w:spacing w:val="-5"/>
        </w:rPr>
        <w:t>IS:2116-1980</w:t>
      </w:r>
      <w:r w:rsidRPr="00FE3A19">
        <w:tab/>
      </w:r>
      <w:r w:rsidRPr="00FE3A19">
        <w:rPr>
          <w:spacing w:val="-8"/>
        </w:rPr>
        <w:t>Sand for masonry mortars.</w:t>
      </w:r>
    </w:p>
    <w:p w:rsidR="00B80304" w:rsidRPr="00FE3A19" w:rsidRDefault="00B80304" w:rsidP="00B80304">
      <w:pPr>
        <w:widowControl w:val="0"/>
        <w:numPr>
          <w:ilvl w:val="0"/>
          <w:numId w:val="134"/>
        </w:numPr>
        <w:shd w:val="clear" w:color="auto" w:fill="FFFFFF"/>
        <w:tabs>
          <w:tab w:val="left" w:pos="571"/>
          <w:tab w:val="left" w:pos="2856"/>
        </w:tabs>
        <w:autoSpaceDE w:val="0"/>
        <w:autoSpaceDN w:val="0"/>
        <w:adjustRightInd w:val="0"/>
        <w:jc w:val="both"/>
        <w:rPr>
          <w:spacing w:val="-15"/>
        </w:rPr>
      </w:pPr>
      <w:r w:rsidRPr="00FE3A19">
        <w:rPr>
          <w:spacing w:val="-12"/>
        </w:rPr>
        <w:t>IS:2250-1981</w:t>
      </w:r>
      <w:r w:rsidRPr="00FE3A19">
        <w:tab/>
      </w:r>
      <w:r w:rsidRPr="00FE3A19">
        <w:rPr>
          <w:spacing w:val="-5"/>
        </w:rPr>
        <w:t>Code of practice for preparation and use of masonry Mortars.</w:t>
      </w:r>
    </w:p>
    <w:p w:rsidR="00B80304" w:rsidRPr="00FE3A19" w:rsidRDefault="00B80304" w:rsidP="00B80304">
      <w:pPr>
        <w:widowControl w:val="0"/>
        <w:numPr>
          <w:ilvl w:val="0"/>
          <w:numId w:val="134"/>
        </w:numPr>
        <w:shd w:val="clear" w:color="auto" w:fill="FFFFFF"/>
        <w:tabs>
          <w:tab w:val="left" w:pos="571"/>
          <w:tab w:val="left" w:pos="2856"/>
        </w:tabs>
        <w:autoSpaceDE w:val="0"/>
        <w:autoSpaceDN w:val="0"/>
        <w:adjustRightInd w:val="0"/>
        <w:jc w:val="both"/>
        <w:rPr>
          <w:spacing w:val="-15"/>
        </w:rPr>
      </w:pPr>
      <w:r w:rsidRPr="00FE3A19">
        <w:rPr>
          <w:spacing w:val="-5"/>
        </w:rPr>
        <w:t>IS:4 101 -1967</w:t>
      </w:r>
      <w:r w:rsidRPr="00FE3A19">
        <w:tab/>
      </w:r>
      <w:r w:rsidRPr="00FE3A19">
        <w:rPr>
          <w:spacing w:val="-9"/>
        </w:rPr>
        <w:t>Engineering properties of building stones.</w:t>
      </w:r>
    </w:p>
    <w:p w:rsidR="00B80304" w:rsidRPr="00FE3A19" w:rsidRDefault="00B80304" w:rsidP="00B80304">
      <w:pPr>
        <w:shd w:val="clear" w:color="auto" w:fill="FFFFFF"/>
        <w:ind w:left="2160" w:firstLine="720"/>
        <w:jc w:val="both"/>
      </w:pPr>
      <w:r w:rsidRPr="00FE3A19">
        <w:lastRenderedPageBreak/>
        <w:t>(Part I)</w:t>
      </w:r>
    </w:p>
    <w:p w:rsidR="00B80304" w:rsidRPr="00FE3A19" w:rsidRDefault="00B80304" w:rsidP="00B80304">
      <w:pPr>
        <w:shd w:val="clear" w:color="auto" w:fill="FFFFFF"/>
        <w:tabs>
          <w:tab w:val="left" w:pos="571"/>
          <w:tab w:val="left" w:pos="2856"/>
        </w:tabs>
        <w:jc w:val="both"/>
      </w:pPr>
      <w:r w:rsidRPr="00FE3A19">
        <w:rPr>
          <w:spacing w:val="-17"/>
        </w:rPr>
        <w:t>16.</w:t>
      </w:r>
      <w:r w:rsidRPr="00FE3A19">
        <w:tab/>
      </w:r>
      <w:r w:rsidRPr="00FE3A19">
        <w:rPr>
          <w:spacing w:val="-5"/>
        </w:rPr>
        <w:t>IS:4121-1967</w:t>
      </w:r>
      <w:r w:rsidRPr="00FE3A19">
        <w:tab/>
      </w:r>
      <w:r w:rsidRPr="00FE3A19">
        <w:rPr>
          <w:spacing w:val="-7"/>
        </w:rPr>
        <w:t>Method of test for determination of water</w:t>
      </w:r>
    </w:p>
    <w:p w:rsidR="00B80304" w:rsidRPr="00FE3A19" w:rsidRDefault="00B80304" w:rsidP="00B80304">
      <w:pPr>
        <w:shd w:val="clear" w:color="auto" w:fill="FFFFFF"/>
        <w:tabs>
          <w:tab w:val="left" w:pos="2856"/>
        </w:tabs>
        <w:jc w:val="both"/>
        <w:rPr>
          <w:spacing w:val="-10"/>
        </w:rPr>
      </w:pPr>
      <w:r w:rsidRPr="00FE3A19">
        <w:rPr>
          <w:spacing w:val="-10"/>
        </w:rPr>
        <w:tab/>
      </w:r>
      <w:r w:rsidRPr="00FE3A19">
        <w:rPr>
          <w:spacing w:val="-10"/>
        </w:rPr>
        <w:tab/>
        <w:t xml:space="preserve">transmission rate by capillary action through natural </w:t>
      </w:r>
    </w:p>
    <w:p w:rsidR="00B80304" w:rsidRPr="00FE3A19" w:rsidRDefault="00B80304" w:rsidP="00B80304">
      <w:pPr>
        <w:shd w:val="clear" w:color="auto" w:fill="FFFFFF"/>
        <w:tabs>
          <w:tab w:val="left" w:pos="2856"/>
        </w:tabs>
        <w:jc w:val="both"/>
        <w:rPr>
          <w:spacing w:val="-10"/>
        </w:rPr>
      </w:pPr>
      <w:r w:rsidRPr="00FE3A19">
        <w:rPr>
          <w:spacing w:val="-10"/>
        </w:rPr>
        <w:tab/>
      </w:r>
      <w:r w:rsidRPr="00FE3A19">
        <w:rPr>
          <w:spacing w:val="-10"/>
        </w:rPr>
        <w:tab/>
        <w:t>building stones</w:t>
      </w:r>
    </w:p>
    <w:p w:rsidR="00B80304" w:rsidRPr="00FE3A19" w:rsidRDefault="00B80304" w:rsidP="00B80304">
      <w:pPr>
        <w:shd w:val="clear" w:color="auto" w:fill="FFFFFF"/>
        <w:tabs>
          <w:tab w:val="left" w:pos="2856"/>
        </w:tabs>
        <w:jc w:val="both"/>
      </w:pPr>
      <w:r w:rsidRPr="00FE3A19">
        <w:rPr>
          <w:spacing w:val="-1"/>
        </w:rPr>
        <w:t>17     IS 4122-1967</w:t>
      </w:r>
      <w:r w:rsidRPr="00FE3A19">
        <w:tab/>
      </w:r>
      <w:r w:rsidRPr="00FE3A19">
        <w:rPr>
          <w:spacing w:val="-9"/>
        </w:rPr>
        <w:t>Method of for surface softening of natural building</w:t>
      </w:r>
    </w:p>
    <w:p w:rsidR="00B80304" w:rsidRPr="00FE3A19" w:rsidRDefault="00B80304" w:rsidP="00B80304">
      <w:pPr>
        <w:shd w:val="clear" w:color="auto" w:fill="FFFFFF"/>
        <w:tabs>
          <w:tab w:val="left" w:pos="2856"/>
        </w:tabs>
        <w:jc w:val="both"/>
        <w:rPr>
          <w:spacing w:val="-6"/>
        </w:rPr>
      </w:pPr>
      <w:r w:rsidRPr="00FE3A19">
        <w:rPr>
          <w:spacing w:val="-6"/>
        </w:rPr>
        <w:tab/>
      </w:r>
      <w:r w:rsidRPr="00FE3A19">
        <w:rPr>
          <w:spacing w:val="-6"/>
        </w:rPr>
        <w:tab/>
        <w:t>stones by exposure, to acidic atmosphere.</w:t>
      </w:r>
    </w:p>
    <w:p w:rsidR="00B80304" w:rsidRPr="00FE3A19" w:rsidRDefault="00B80304" w:rsidP="00B80304">
      <w:pPr>
        <w:shd w:val="clear" w:color="auto" w:fill="FFFFFF"/>
        <w:tabs>
          <w:tab w:val="left" w:pos="2856"/>
        </w:tabs>
        <w:jc w:val="both"/>
      </w:pPr>
      <w:r w:rsidRPr="00FE3A19">
        <w:rPr>
          <w:spacing w:val="-3"/>
        </w:rPr>
        <w:t>18.     IS:4348-l 973</w:t>
      </w:r>
      <w:r w:rsidRPr="00FE3A19">
        <w:tab/>
      </w:r>
      <w:r w:rsidRPr="00FE3A19">
        <w:rPr>
          <w:spacing w:val="-8"/>
        </w:rPr>
        <w:t>Methods of test for determination of permeability</w:t>
      </w:r>
    </w:p>
    <w:p w:rsidR="00B80304" w:rsidRPr="00FE3A19" w:rsidRDefault="00B80304" w:rsidP="00B80304">
      <w:pPr>
        <w:shd w:val="clear" w:color="auto" w:fill="FFFFFF"/>
        <w:tabs>
          <w:tab w:val="left" w:pos="2851"/>
        </w:tabs>
        <w:jc w:val="both"/>
      </w:pPr>
      <w:r w:rsidRPr="00FE3A19">
        <w:tab/>
        <w:t>natural building stones</w:t>
      </w:r>
    </w:p>
    <w:p w:rsidR="00B80304" w:rsidRPr="00FE3A19" w:rsidRDefault="00B80304" w:rsidP="00B80304">
      <w:pPr>
        <w:shd w:val="clear" w:color="auto" w:fill="FFFFFF"/>
        <w:tabs>
          <w:tab w:val="left" w:pos="2851"/>
        </w:tabs>
        <w:jc w:val="both"/>
      </w:pPr>
      <w:r w:rsidRPr="00FE3A19">
        <w:t>19      IS 5218-1969</w:t>
      </w:r>
      <w:r w:rsidRPr="00FE3A19">
        <w:tab/>
      </w:r>
      <w:r w:rsidRPr="00FE3A19">
        <w:rPr>
          <w:spacing w:val="-9"/>
        </w:rPr>
        <w:t>Method of test for toughness of natural building s</w:t>
      </w:r>
      <w:r w:rsidRPr="00FE3A19">
        <w:rPr>
          <w:spacing w:val="-9"/>
          <w:vertAlign w:val="superscript"/>
        </w:rPr>
        <w:t>f</w:t>
      </w:r>
      <w:r w:rsidRPr="00FE3A19">
        <w:rPr>
          <w:spacing w:val="-9"/>
        </w:rPr>
        <w:t xml:space="preserve"> ones</w:t>
      </w:r>
    </w:p>
    <w:p w:rsidR="00B80304" w:rsidRPr="00FE3A19" w:rsidRDefault="00B80304" w:rsidP="00B80304">
      <w:pPr>
        <w:shd w:val="clear" w:color="auto" w:fill="FFFFFF"/>
        <w:tabs>
          <w:tab w:val="left" w:pos="576"/>
          <w:tab w:val="left" w:pos="2856"/>
        </w:tabs>
        <w:jc w:val="both"/>
      </w:pPr>
      <w:r w:rsidRPr="00FE3A19">
        <w:rPr>
          <w:spacing w:val="-10"/>
        </w:rPr>
        <w:t>20.</w:t>
      </w:r>
      <w:r w:rsidRPr="00FE3A19">
        <w:tab/>
      </w:r>
      <w:r w:rsidRPr="00FE3A19">
        <w:rPr>
          <w:spacing w:val="-6"/>
        </w:rPr>
        <w:t>IS : 7779</w:t>
      </w:r>
      <w:r w:rsidRPr="00FE3A19">
        <w:tab/>
      </w:r>
      <w:r w:rsidRPr="00FE3A19">
        <w:rPr>
          <w:spacing w:val="-9"/>
        </w:rPr>
        <w:t>Engineering properties of building stones.</w:t>
      </w:r>
    </w:p>
    <w:p w:rsidR="00B80304" w:rsidRPr="00FE3A19" w:rsidRDefault="00B80304" w:rsidP="00B80304">
      <w:pPr>
        <w:shd w:val="clear" w:color="auto" w:fill="FFFFFF"/>
        <w:tabs>
          <w:tab w:val="left" w:pos="365"/>
          <w:tab w:val="left" w:pos="2856"/>
        </w:tabs>
        <w:jc w:val="both"/>
      </w:pPr>
      <w:r w:rsidRPr="00FE3A19">
        <w:rPr>
          <w:spacing w:val="-10"/>
        </w:rPr>
        <w:t>21.</w:t>
      </w:r>
      <w:r w:rsidRPr="00FE3A19">
        <w:tab/>
      </w:r>
      <w:r w:rsidRPr="00FE3A19">
        <w:rPr>
          <w:spacing w:val="-2"/>
        </w:rPr>
        <w:t>IS: 8381 - 1977</w:t>
      </w:r>
      <w:r w:rsidRPr="00FE3A19">
        <w:tab/>
      </w:r>
      <w:r w:rsidRPr="00FE3A19">
        <w:rPr>
          <w:spacing w:val="-6"/>
        </w:rPr>
        <w:t>Recommended practice for quarrying stones for</w:t>
      </w:r>
    </w:p>
    <w:p w:rsidR="00B80304" w:rsidRPr="00FE3A19" w:rsidRDefault="00B80304" w:rsidP="00B80304">
      <w:pPr>
        <w:shd w:val="clear" w:color="auto" w:fill="FFFFFF"/>
        <w:ind w:left="2160" w:firstLine="720"/>
        <w:jc w:val="both"/>
      </w:pPr>
      <w:r w:rsidRPr="00FE3A19">
        <w:rPr>
          <w:spacing w:val="-7"/>
        </w:rPr>
        <w:t>Construction purposes</w:t>
      </w:r>
    </w:p>
    <w:p w:rsidR="00B80304" w:rsidRPr="00FE3A19" w:rsidRDefault="00B80304" w:rsidP="00B80304">
      <w:pPr>
        <w:shd w:val="clear" w:color="auto" w:fill="FFFFFF"/>
        <w:tabs>
          <w:tab w:val="left" w:pos="336"/>
        </w:tabs>
        <w:jc w:val="both"/>
      </w:pPr>
      <w:r w:rsidRPr="00FE3A19">
        <w:rPr>
          <w:b/>
          <w:bCs/>
          <w:spacing w:val="-7"/>
        </w:rPr>
        <w:br w:type="page"/>
      </w:r>
      <w:r w:rsidRPr="00FE3A19">
        <w:rPr>
          <w:b/>
          <w:bCs/>
          <w:spacing w:val="-7"/>
        </w:rPr>
        <w:lastRenderedPageBreak/>
        <w:t>7.3</w:t>
      </w:r>
      <w:r w:rsidRPr="00FE3A19">
        <w:rPr>
          <w:b/>
          <w:bCs/>
        </w:rPr>
        <w:tab/>
      </w:r>
      <w:r w:rsidRPr="00FE3A19">
        <w:rPr>
          <w:b/>
          <w:bCs/>
          <w:spacing w:val="-5"/>
        </w:rPr>
        <w:t>MATERIAL</w:t>
      </w:r>
      <w:r w:rsidRPr="00FE3A19">
        <w:rPr>
          <w:b/>
          <w:bCs/>
          <w:spacing w:val="-5"/>
        </w:rPr>
        <w:br/>
      </w:r>
      <w:r w:rsidRPr="00FE3A19">
        <w:rPr>
          <w:b/>
          <w:bCs/>
          <w:spacing w:val="-3"/>
        </w:rPr>
        <w:t>7.3.1 CEMENT</w:t>
      </w:r>
    </w:p>
    <w:p w:rsidR="00B80304" w:rsidRPr="00FE3A19" w:rsidRDefault="00B80304" w:rsidP="00B80304">
      <w:pPr>
        <w:shd w:val="clear" w:color="auto" w:fill="FFFFFF"/>
        <w:tabs>
          <w:tab w:val="left" w:pos="5674"/>
        </w:tabs>
        <w:jc w:val="both"/>
        <w:rPr>
          <w:spacing w:val="-17"/>
        </w:rPr>
      </w:pPr>
      <w:r w:rsidRPr="00FE3A19">
        <w:rPr>
          <w:spacing w:val="-6"/>
        </w:rPr>
        <w:t>The provisions of sub-para 3.5.1 shall apply  7.3.2</w:t>
      </w:r>
      <w:r w:rsidRPr="00FE3A19">
        <w:rPr>
          <w:spacing w:val="-6"/>
        </w:rPr>
        <w:tab/>
      </w:r>
      <w:r w:rsidRPr="00FE3A19">
        <w:rPr>
          <w:spacing w:val="-17"/>
        </w:rPr>
        <w:t>WATER</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rPr>
          <w:b/>
          <w:bCs/>
          <w:sz w:val="26"/>
        </w:rPr>
      </w:pPr>
      <w:r w:rsidRPr="00FE3A19">
        <w:rPr>
          <w:b/>
          <w:bCs/>
          <w:sz w:val="26"/>
        </w:rPr>
        <w:t>7.3.2. WATER</w:t>
      </w:r>
    </w:p>
    <w:p w:rsidR="00B80304" w:rsidRPr="00FE3A19" w:rsidRDefault="00B80304" w:rsidP="00B80304">
      <w:pPr>
        <w:shd w:val="clear" w:color="auto" w:fill="FFFFFF"/>
        <w:spacing w:before="240"/>
        <w:ind w:firstLine="720"/>
        <w:jc w:val="both"/>
      </w:pPr>
      <w:r w:rsidRPr="00FE3A19">
        <w:rPr>
          <w:spacing w:val="-7"/>
        </w:rPr>
        <w:t xml:space="preserve">The provisions of sub-para 3.5.4 shall apply. </w:t>
      </w:r>
      <w:r w:rsidRPr="00FE3A19">
        <w:t>7.3.3 SAND</w:t>
      </w:r>
    </w:p>
    <w:p w:rsidR="00B80304" w:rsidRPr="00FE3A19" w:rsidRDefault="00B80304" w:rsidP="00B80304">
      <w:pPr>
        <w:shd w:val="clear" w:color="auto" w:fill="FFFFFF"/>
        <w:tabs>
          <w:tab w:val="left" w:pos="355"/>
        </w:tabs>
        <w:jc w:val="both"/>
      </w:pPr>
      <w:r w:rsidRPr="00FE3A19">
        <w:rPr>
          <w:spacing w:val="-10"/>
        </w:rPr>
        <w:tab/>
        <w:t>(a)</w:t>
      </w:r>
      <w:r w:rsidRPr="00FE3A19">
        <w:tab/>
      </w:r>
      <w:r w:rsidRPr="00FE3A19">
        <w:rPr>
          <w:spacing w:val="-5"/>
        </w:rPr>
        <w:t>Sand to be used in mortar shall conform toIS:2116-1980 and the gradation limits given below.</w:t>
      </w:r>
    </w:p>
    <w:p w:rsidR="00B80304" w:rsidRPr="00FE3A19" w:rsidRDefault="00B80304" w:rsidP="00B80304">
      <w:pPr>
        <w:shd w:val="clear" w:color="auto" w:fill="FFFFFF"/>
        <w:tabs>
          <w:tab w:val="left" w:pos="6302"/>
        </w:tabs>
        <w:jc w:val="both"/>
        <w:rPr>
          <w:b/>
          <w:bCs/>
          <w:spacing w:val="-1"/>
        </w:rPr>
      </w:pPr>
    </w:p>
    <w:p w:rsidR="00B80304" w:rsidRPr="00FE3A19" w:rsidRDefault="00B80304" w:rsidP="00B80304">
      <w:pPr>
        <w:shd w:val="clear" w:color="auto" w:fill="FFFFFF"/>
        <w:tabs>
          <w:tab w:val="left" w:pos="5040"/>
        </w:tabs>
        <w:ind w:left="1440"/>
        <w:jc w:val="both"/>
      </w:pPr>
      <w:r w:rsidRPr="00FE3A19">
        <w:rPr>
          <w:b/>
          <w:bCs/>
          <w:spacing w:val="-1"/>
        </w:rPr>
        <w:t>I.S. Sieve designation</w:t>
      </w:r>
      <w:r w:rsidRPr="00FE3A19">
        <w:rPr>
          <w:b/>
          <w:bCs/>
          <w:spacing w:val="-1"/>
        </w:rPr>
        <w:tab/>
      </w:r>
      <w:r w:rsidRPr="00FE3A19">
        <w:rPr>
          <w:b/>
          <w:bCs/>
          <w:spacing w:val="-3"/>
        </w:rPr>
        <w:t>Percentage by weight</w:t>
      </w:r>
    </w:p>
    <w:p w:rsidR="00B80304" w:rsidRPr="00FE3A19" w:rsidRDefault="00B80304" w:rsidP="00B80304">
      <w:pPr>
        <w:shd w:val="clear" w:color="auto" w:fill="FFFFFF"/>
        <w:ind w:left="4320" w:firstLine="720"/>
        <w:jc w:val="both"/>
      </w:pPr>
      <w:r w:rsidRPr="00FE3A19">
        <w:rPr>
          <w:b/>
          <w:bCs/>
        </w:rPr>
        <w:t>passing 1 .S .Sieve</w:t>
      </w:r>
    </w:p>
    <w:p w:rsidR="00B80304" w:rsidRPr="00FE3A19" w:rsidRDefault="00B80304" w:rsidP="00B80304">
      <w:pPr>
        <w:shd w:val="clear" w:color="auto" w:fill="FFFFFF"/>
        <w:tabs>
          <w:tab w:val="left" w:pos="6374"/>
        </w:tabs>
        <w:ind w:left="1440"/>
        <w:jc w:val="both"/>
        <w:rPr>
          <w:spacing w:val="-9"/>
        </w:rPr>
      </w:pPr>
    </w:p>
    <w:p w:rsidR="00B80304" w:rsidRPr="00FE3A19" w:rsidRDefault="00B80304" w:rsidP="00B80304">
      <w:pPr>
        <w:shd w:val="clear" w:color="auto" w:fill="FFFFFF"/>
        <w:tabs>
          <w:tab w:val="left" w:pos="5400"/>
          <w:tab w:val="left" w:pos="6374"/>
        </w:tabs>
        <w:ind w:left="1440"/>
        <w:jc w:val="both"/>
      </w:pPr>
      <w:r w:rsidRPr="00FE3A19">
        <w:rPr>
          <w:spacing w:val="-9"/>
        </w:rPr>
        <w:t>4.75mm.</w:t>
      </w:r>
      <w:r w:rsidRPr="00FE3A19">
        <w:tab/>
      </w:r>
      <w:r w:rsidRPr="00FE3A19">
        <w:rPr>
          <w:spacing w:val="-14"/>
        </w:rPr>
        <w:t>100</w:t>
      </w:r>
    </w:p>
    <w:p w:rsidR="00B80304" w:rsidRPr="00FE3A19" w:rsidRDefault="00B80304" w:rsidP="00B80304">
      <w:pPr>
        <w:shd w:val="clear" w:color="auto" w:fill="FFFFFF"/>
        <w:tabs>
          <w:tab w:val="left" w:pos="5400"/>
          <w:tab w:val="left" w:pos="6350"/>
        </w:tabs>
        <w:ind w:left="1440"/>
        <w:jc w:val="both"/>
      </w:pPr>
      <w:r w:rsidRPr="00FE3A19">
        <w:rPr>
          <w:spacing w:val="-10"/>
        </w:rPr>
        <w:t>2.36mm.</w:t>
      </w:r>
      <w:r w:rsidRPr="00FE3A19">
        <w:tab/>
      </w:r>
      <w:r w:rsidRPr="00FE3A19">
        <w:rPr>
          <w:spacing w:val="-1"/>
        </w:rPr>
        <w:t>90 - 100</w:t>
      </w:r>
    </w:p>
    <w:p w:rsidR="00B80304" w:rsidRPr="00FE3A19" w:rsidRDefault="00B80304" w:rsidP="00B80304">
      <w:pPr>
        <w:shd w:val="clear" w:color="auto" w:fill="FFFFFF"/>
        <w:tabs>
          <w:tab w:val="left" w:pos="5400"/>
          <w:tab w:val="left" w:pos="6125"/>
        </w:tabs>
        <w:ind w:left="1440"/>
        <w:jc w:val="both"/>
      </w:pPr>
      <w:r w:rsidRPr="00FE3A19">
        <w:rPr>
          <w:spacing w:val="-16"/>
        </w:rPr>
        <w:t>1.18mm.</w:t>
      </w:r>
      <w:r w:rsidRPr="00FE3A19">
        <w:tab/>
      </w:r>
      <w:r w:rsidRPr="00FE3A19">
        <w:rPr>
          <w:spacing w:val="-2"/>
        </w:rPr>
        <w:t>70 - 100</w:t>
      </w:r>
    </w:p>
    <w:p w:rsidR="00B80304" w:rsidRPr="00FE3A19" w:rsidRDefault="00B80304" w:rsidP="00B80304">
      <w:pPr>
        <w:shd w:val="clear" w:color="auto" w:fill="FFFFFF"/>
        <w:tabs>
          <w:tab w:val="left" w:pos="5400"/>
          <w:tab w:val="left" w:pos="6346"/>
        </w:tabs>
        <w:ind w:left="1440"/>
        <w:jc w:val="both"/>
      </w:pPr>
      <w:r w:rsidRPr="00FE3A19">
        <w:rPr>
          <w:spacing w:val="-9"/>
        </w:rPr>
        <w:t>600 Micron</w:t>
      </w:r>
      <w:r w:rsidRPr="00FE3A19">
        <w:tab/>
      </w:r>
      <w:r w:rsidRPr="00FE3A19">
        <w:rPr>
          <w:spacing w:val="-1"/>
        </w:rPr>
        <w:t>40 - 100</w:t>
      </w:r>
    </w:p>
    <w:p w:rsidR="00B80304" w:rsidRPr="00FE3A19" w:rsidRDefault="00B80304" w:rsidP="00B80304">
      <w:pPr>
        <w:shd w:val="clear" w:color="auto" w:fill="FFFFFF"/>
        <w:tabs>
          <w:tab w:val="left" w:pos="5400"/>
          <w:tab w:val="left" w:pos="6350"/>
        </w:tabs>
        <w:ind w:left="1440"/>
        <w:jc w:val="both"/>
      </w:pPr>
      <w:r w:rsidRPr="00FE3A19">
        <w:rPr>
          <w:spacing w:val="-9"/>
        </w:rPr>
        <w:t>300 Micron</w:t>
      </w:r>
      <w:r w:rsidRPr="00FE3A19">
        <w:tab/>
      </w:r>
      <w:r w:rsidRPr="00FE3A19">
        <w:rPr>
          <w:spacing w:val="27"/>
        </w:rPr>
        <w:t>5 -70</w:t>
      </w:r>
    </w:p>
    <w:p w:rsidR="00B80304" w:rsidRPr="00FE3A19" w:rsidRDefault="00B80304" w:rsidP="00B80304">
      <w:pPr>
        <w:shd w:val="clear" w:color="auto" w:fill="FFFFFF"/>
        <w:tabs>
          <w:tab w:val="left" w:pos="5400"/>
          <w:tab w:val="left" w:leader="underscore" w:pos="6346"/>
          <w:tab w:val="left" w:leader="underscore" w:pos="9307"/>
        </w:tabs>
        <w:ind w:left="1440"/>
        <w:jc w:val="both"/>
      </w:pPr>
      <w:r w:rsidRPr="00FE3A19">
        <w:rPr>
          <w:spacing w:val="-10"/>
        </w:rPr>
        <w:t xml:space="preserve">150 Micron                                                            </w:t>
      </w:r>
      <w:r w:rsidRPr="00FE3A19">
        <w:rPr>
          <w:spacing w:val="-5"/>
        </w:rPr>
        <w:t>0 - 15</w:t>
      </w:r>
    </w:p>
    <w:p w:rsidR="00B80304" w:rsidRPr="00FE3A19" w:rsidRDefault="00B80304" w:rsidP="00B80304">
      <w:pPr>
        <w:shd w:val="clear" w:color="auto" w:fill="FFFFFF"/>
        <w:tabs>
          <w:tab w:val="left" w:pos="5400"/>
          <w:tab w:val="left" w:leader="underscore" w:pos="6346"/>
          <w:tab w:val="left" w:leader="underscore" w:pos="9307"/>
        </w:tabs>
        <w:jc w:val="both"/>
      </w:pPr>
    </w:p>
    <w:p w:rsidR="00B80304" w:rsidRPr="00FE3A19" w:rsidRDefault="00B80304" w:rsidP="00B80304">
      <w:pPr>
        <w:widowControl w:val="0"/>
        <w:numPr>
          <w:ilvl w:val="0"/>
          <w:numId w:val="135"/>
        </w:numPr>
        <w:shd w:val="clear" w:color="auto" w:fill="FFFFFF"/>
        <w:tabs>
          <w:tab w:val="left" w:pos="610"/>
        </w:tabs>
        <w:autoSpaceDE w:val="0"/>
        <w:autoSpaceDN w:val="0"/>
        <w:adjustRightInd w:val="0"/>
        <w:ind w:left="610"/>
        <w:jc w:val="both"/>
        <w:rPr>
          <w:spacing w:val="-13"/>
        </w:rPr>
      </w:pPr>
      <w:r w:rsidRPr="00FE3A19">
        <w:rPr>
          <w:spacing w:val="-6"/>
        </w:rPr>
        <w:t>The provisions of Sub-para 3.5.2 shall also apply.</w:t>
      </w:r>
    </w:p>
    <w:p w:rsidR="00B80304" w:rsidRPr="00FE3A19" w:rsidRDefault="00B80304" w:rsidP="00B80304">
      <w:pPr>
        <w:widowControl w:val="0"/>
        <w:numPr>
          <w:ilvl w:val="0"/>
          <w:numId w:val="135"/>
        </w:numPr>
        <w:shd w:val="clear" w:color="auto" w:fill="FFFFFF"/>
        <w:tabs>
          <w:tab w:val="left" w:pos="610"/>
        </w:tabs>
        <w:autoSpaceDE w:val="0"/>
        <w:autoSpaceDN w:val="0"/>
        <w:adjustRightInd w:val="0"/>
        <w:ind w:left="610"/>
        <w:jc w:val="both"/>
        <w:rPr>
          <w:spacing w:val="-13"/>
        </w:rPr>
      </w:pPr>
      <w:r w:rsidRPr="00FE3A19">
        <w:rPr>
          <w:spacing w:val="-7"/>
        </w:rPr>
        <w:t xml:space="preserve">Before collecting-the sand required for mortar for the masonry work, the contractor shall ensure </w:t>
      </w:r>
      <w:r w:rsidRPr="00FE3A19">
        <w:rPr>
          <w:spacing w:val="-6"/>
        </w:rPr>
        <w:t xml:space="preserve">that the sample of sand proposed to e used arc supplied to the project laboratory for casting the </w:t>
      </w:r>
      <w:r w:rsidRPr="00FE3A19">
        <w:rPr>
          <w:spacing w:val="-8"/>
        </w:rPr>
        <w:t xml:space="preserve">mortar cubes,, @nd material shall be collected only after ascertaining the results of the test on the </w:t>
      </w:r>
      <w:r w:rsidRPr="00FE3A19">
        <w:rPr>
          <w:spacing w:val="-6"/>
        </w:rPr>
        <w:t xml:space="preserve">martar cubes. During the execution of the work, sand collected at site shall also be tested for all </w:t>
      </w:r>
      <w:r w:rsidRPr="00FE3A19">
        <w:t>specification requirements.</w:t>
      </w:r>
    </w:p>
    <w:p w:rsidR="00B80304" w:rsidRPr="00FE3A19" w:rsidRDefault="00B80304" w:rsidP="00B80304">
      <w:pPr>
        <w:shd w:val="clear" w:color="auto" w:fill="FFFFFF"/>
        <w:jc w:val="both"/>
        <w:rPr>
          <w:b/>
          <w:bCs/>
          <w:spacing w:val="-2"/>
        </w:rPr>
      </w:pPr>
    </w:p>
    <w:p w:rsidR="00B80304" w:rsidRPr="00FE3A19" w:rsidRDefault="00B80304" w:rsidP="00B80304">
      <w:pPr>
        <w:shd w:val="clear" w:color="auto" w:fill="FFFFFF"/>
        <w:jc w:val="both"/>
        <w:rPr>
          <w:b/>
          <w:bCs/>
          <w:spacing w:val="-2"/>
        </w:rPr>
      </w:pPr>
      <w:r w:rsidRPr="00FE3A19">
        <w:rPr>
          <w:b/>
          <w:bCs/>
          <w:spacing w:val="-2"/>
        </w:rPr>
        <w:t>7.3.4. RUBBLE (STONES)</w:t>
      </w:r>
    </w:p>
    <w:p w:rsidR="00B80304" w:rsidRPr="00FE3A19" w:rsidRDefault="00B80304" w:rsidP="00B80304">
      <w:pPr>
        <w:shd w:val="clear" w:color="auto" w:fill="FFFFFF"/>
        <w:jc w:val="both"/>
      </w:pPr>
    </w:p>
    <w:p w:rsidR="00B80304" w:rsidRPr="00FE3A19" w:rsidRDefault="00B80304" w:rsidP="00B80304">
      <w:pPr>
        <w:shd w:val="clear" w:color="auto" w:fill="FFFFFF"/>
        <w:ind w:left="720"/>
        <w:jc w:val="both"/>
      </w:pPr>
      <w:r w:rsidRPr="00FE3A19">
        <w:rPr>
          <w:spacing w:val="-5"/>
        </w:rPr>
        <w:t xml:space="preserve">Stone shall be hard, sound free from cracks, decay and weathering.. Stone shall be used from surplus </w:t>
      </w:r>
      <w:r w:rsidRPr="00FE3A19">
        <w:rPr>
          <w:spacing w:val="-8"/>
        </w:rPr>
        <w:t xml:space="preserve">usable excavated rubble or from the approved quarries if required. Stone with round surface shall not be </w:t>
      </w:r>
      <w:r w:rsidRPr="00FE3A19">
        <w:rPr>
          <w:spacing w:val="-7"/>
        </w:rPr>
        <w:t xml:space="preserve">used. Stones when immersed in water for 24 hours shall not absorb water by 'More than one percent of </w:t>
      </w:r>
      <w:r w:rsidRPr="00FE3A19">
        <w:rPr>
          <w:spacing w:val="-5"/>
        </w:rPr>
        <w:t xml:space="preserve">their dry weight when tested in accordance with IS: 1125-1974. The length of-stone shall not exceed </w:t>
      </w:r>
      <w:r w:rsidRPr="00FE3A19">
        <w:rPr>
          <w:spacing w:val="-10"/>
        </w:rPr>
        <w:t xml:space="preserve">three times its height and the breadth on base shall not be greater then three fourth of the thickness of wall </w:t>
      </w:r>
      <w:r w:rsidRPr="00FE3A19">
        <w:t>and in any case not less than 15 cm. Minimum crushing strength of stones shall not be less than 600Kg./Sqcm.</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pPr>
      <w:r w:rsidRPr="00FE3A19">
        <w:rPr>
          <w:b/>
          <w:bCs/>
        </w:rPr>
        <w:t>7.4    U.C.R. MASONRY</w:t>
      </w:r>
    </w:p>
    <w:p w:rsidR="00B80304" w:rsidRPr="00FE3A19" w:rsidRDefault="00B80304" w:rsidP="00B80304">
      <w:pPr>
        <w:shd w:val="clear" w:color="auto" w:fill="FFFFFF"/>
        <w:tabs>
          <w:tab w:val="left" w:pos="562"/>
        </w:tabs>
        <w:jc w:val="both"/>
        <w:rPr>
          <w:b/>
          <w:bCs/>
          <w:spacing w:val="-7"/>
        </w:rPr>
      </w:pPr>
    </w:p>
    <w:p w:rsidR="00B80304" w:rsidRPr="00FE3A19" w:rsidRDefault="00B80304" w:rsidP="00B80304">
      <w:pPr>
        <w:shd w:val="clear" w:color="auto" w:fill="FFFFFF"/>
        <w:tabs>
          <w:tab w:val="left" w:pos="562"/>
        </w:tabs>
        <w:jc w:val="both"/>
      </w:pPr>
      <w:r w:rsidRPr="00FE3A19">
        <w:rPr>
          <w:b/>
          <w:bCs/>
          <w:spacing w:val="-7"/>
        </w:rPr>
        <w:t>7.4.1</w:t>
      </w:r>
      <w:r w:rsidRPr="00FE3A19">
        <w:rPr>
          <w:b/>
          <w:bCs/>
        </w:rPr>
        <w:tab/>
        <w:t>MORTAR</w:t>
      </w:r>
    </w:p>
    <w:p w:rsidR="00B80304" w:rsidRPr="00FE3A19" w:rsidRDefault="00B80304" w:rsidP="00B80304">
      <w:pPr>
        <w:shd w:val="clear" w:color="auto" w:fill="FFFFFF"/>
        <w:jc w:val="both"/>
        <w:rPr>
          <w:spacing w:val="-10"/>
        </w:rPr>
      </w:pPr>
    </w:p>
    <w:p w:rsidR="00B80304" w:rsidRPr="00FE3A19" w:rsidRDefault="00B80304" w:rsidP="00B80304">
      <w:pPr>
        <w:shd w:val="clear" w:color="auto" w:fill="FFFFFF"/>
        <w:ind w:left="720"/>
        <w:jc w:val="both"/>
      </w:pPr>
      <w:r w:rsidRPr="00FE3A19">
        <w:rPr>
          <w:spacing w:val="-10"/>
        </w:rPr>
        <w:t xml:space="preserve">The mortar shaft consist ofcement, sand and water thoroughly mixed in the proportion as specified. </w:t>
      </w:r>
      <w:r w:rsidRPr="00FE3A19">
        <w:rPr>
          <w:spacing w:val="-8"/>
        </w:rPr>
        <w:t xml:space="preserve">Proportion ofcement and sand shall be on weight basis as specified in Schedule B. Due allowance </w:t>
      </w:r>
      <w:r w:rsidRPr="00FE3A19">
        <w:rPr>
          <w:spacing w:val="-6"/>
        </w:rPr>
        <w:t xml:space="preserve">shall be made for the moisture content in sand. Mixing water shall be added to achieve required </w:t>
      </w:r>
      <w:r w:rsidRPr="00FE3A19">
        <w:t>workability.</w:t>
      </w:r>
    </w:p>
    <w:p w:rsidR="00B80304" w:rsidRPr="00FE3A19" w:rsidRDefault="00B80304" w:rsidP="00B80304">
      <w:pPr>
        <w:shd w:val="clear" w:color="auto" w:fill="FFFFFF"/>
        <w:tabs>
          <w:tab w:val="left" w:pos="562"/>
        </w:tabs>
        <w:jc w:val="both"/>
        <w:rPr>
          <w:b/>
          <w:bCs/>
          <w:spacing w:val="-5"/>
        </w:rPr>
      </w:pPr>
    </w:p>
    <w:p w:rsidR="00B80304" w:rsidRPr="00FE3A19" w:rsidRDefault="00B80304" w:rsidP="00B80304">
      <w:pPr>
        <w:shd w:val="clear" w:color="auto" w:fill="FFFFFF"/>
        <w:tabs>
          <w:tab w:val="left" w:pos="562"/>
        </w:tabs>
        <w:jc w:val="both"/>
      </w:pPr>
      <w:r w:rsidRPr="00FE3A19">
        <w:rPr>
          <w:b/>
          <w:bCs/>
          <w:spacing w:val="-5"/>
        </w:rPr>
        <w:t>7.4.2</w:t>
      </w:r>
      <w:r w:rsidRPr="00FE3A19">
        <w:rPr>
          <w:b/>
          <w:bCs/>
        </w:rPr>
        <w:tab/>
      </w:r>
      <w:r w:rsidRPr="00FE3A19">
        <w:rPr>
          <w:b/>
          <w:bCs/>
          <w:spacing w:val="-1"/>
        </w:rPr>
        <w:t>MIXING</w:t>
      </w:r>
    </w:p>
    <w:p w:rsidR="00B80304" w:rsidRPr="00FE3A19" w:rsidRDefault="00B80304" w:rsidP="00B80304">
      <w:pPr>
        <w:widowControl w:val="0"/>
        <w:numPr>
          <w:ilvl w:val="0"/>
          <w:numId w:val="136"/>
        </w:numPr>
        <w:shd w:val="clear" w:color="auto" w:fill="FFFFFF"/>
        <w:tabs>
          <w:tab w:val="left" w:pos="576"/>
        </w:tabs>
        <w:autoSpaceDE w:val="0"/>
        <w:autoSpaceDN w:val="0"/>
        <w:adjustRightInd w:val="0"/>
        <w:ind w:left="1440" w:hanging="360"/>
        <w:jc w:val="both"/>
        <w:rPr>
          <w:spacing w:val="-10"/>
        </w:rPr>
      </w:pPr>
      <w:r w:rsidRPr="00FE3A19">
        <w:rPr>
          <w:spacing w:val="-5"/>
        </w:rPr>
        <w:t xml:space="preserve">The mortar shall be mixed in mechanical mixers of tilling type having </w:t>
      </w:r>
      <w:r w:rsidRPr="00FE3A19">
        <w:rPr>
          <w:spacing w:val="-5"/>
        </w:rPr>
        <w:lastRenderedPageBreak/>
        <w:t xml:space="preserve">calibrated watertank for </w:t>
      </w:r>
      <w:r w:rsidRPr="00FE3A19">
        <w:rPr>
          <w:spacing w:val="-8"/>
        </w:rPr>
        <w:t xml:space="preserve">storing water. The first batch ofthe mortar at the commencement of work with any mixer shall be </w:t>
      </w:r>
      <w:r w:rsidRPr="00FE3A19">
        <w:rPr>
          <w:spacing w:val="-9"/>
        </w:rPr>
        <w:t xml:space="preserve">made richer by adding 10 percent more cement over and above that required for the particular mix. </w:t>
      </w:r>
      <w:r w:rsidRPr="00FE3A19">
        <w:rPr>
          <w:spacing w:val="-5"/>
        </w:rPr>
        <w:t xml:space="preserve">In case of mechanical mixing, the mortar shall be mixed for at 'east 3 minutes after addition of </w:t>
      </w:r>
      <w:r w:rsidRPr="00FE3A19">
        <w:rPr>
          <w:spacing w:val="-12"/>
        </w:rPr>
        <w:t xml:space="preserve">water. Hand mixing shall not be allowed. However, in exceptional circumstances such as mechanical </w:t>
      </w:r>
      <w:r w:rsidRPr="00FE3A19">
        <w:rPr>
          <w:spacing w:val="-8"/>
        </w:rPr>
        <w:t xml:space="preserve">break down of mixer, work in remote areas or when the quantity of work is very small, mixing in </w:t>
      </w:r>
      <w:r w:rsidRPr="00FE3A19">
        <w:t>hand operated mixers shall be permitted.</w:t>
      </w:r>
    </w:p>
    <w:p w:rsidR="00B80304" w:rsidRPr="00FE3A19" w:rsidRDefault="00B80304" w:rsidP="00B80304">
      <w:pPr>
        <w:widowControl w:val="0"/>
        <w:numPr>
          <w:ilvl w:val="0"/>
          <w:numId w:val="136"/>
        </w:numPr>
        <w:shd w:val="clear" w:color="auto" w:fill="FFFFFF"/>
        <w:tabs>
          <w:tab w:val="left" w:pos="576"/>
        </w:tabs>
        <w:autoSpaceDE w:val="0"/>
        <w:autoSpaceDN w:val="0"/>
        <w:adjustRightInd w:val="0"/>
        <w:ind w:left="1440" w:hanging="360"/>
        <w:jc w:val="both"/>
        <w:rPr>
          <w:spacing w:val="-9"/>
        </w:rPr>
      </w:pPr>
      <w:r w:rsidRPr="00FE3A19">
        <w:rPr>
          <w:spacing w:val="-12"/>
        </w:rPr>
        <w:t xml:space="preserve">All ingredients shall be fed to the mixer simultaneously. The quantity of water to achieve the required </w:t>
      </w:r>
      <w:r w:rsidRPr="00FE3A19">
        <w:rPr>
          <w:spacing w:val="-6"/>
        </w:rPr>
        <w:t xml:space="preserve">consistency shall be predetermined by trial mixes, and proportion of water from 5 to 10 percent </w:t>
      </w:r>
      <w:r w:rsidRPr="00FE3A19">
        <w:rPr>
          <w:spacing w:val="-9"/>
        </w:rPr>
        <w:t xml:space="preserve">shall precede and the like quantity shall follow the introduction of other materials The remainder of </w:t>
      </w:r>
      <w:r w:rsidRPr="00FE3A19">
        <w:t>water quantity shall be added dut ing mixing operation.</w:t>
      </w:r>
    </w:p>
    <w:p w:rsidR="00B80304" w:rsidRPr="00FE3A19" w:rsidRDefault="00B80304" w:rsidP="00B80304">
      <w:pPr>
        <w:widowControl w:val="0"/>
        <w:numPr>
          <w:ilvl w:val="0"/>
          <w:numId w:val="136"/>
        </w:numPr>
        <w:shd w:val="clear" w:color="auto" w:fill="FFFFFF"/>
        <w:tabs>
          <w:tab w:val="left" w:pos="576"/>
        </w:tabs>
        <w:autoSpaceDE w:val="0"/>
        <w:autoSpaceDN w:val="0"/>
        <w:adjustRightInd w:val="0"/>
        <w:ind w:left="1440" w:hanging="360"/>
        <w:jc w:val="both"/>
        <w:rPr>
          <w:spacing w:val="-11"/>
        </w:rPr>
      </w:pPr>
      <w:r w:rsidRPr="00FE3A19">
        <w:rPr>
          <w:spacing w:val="-8"/>
        </w:rPr>
        <w:t xml:space="preserve">The wet mortar shall be used within 30 minutes of mixing, mortar, remaining unused, after above </w:t>
      </w:r>
      <w:r w:rsidRPr="00FE3A19">
        <w:t>time shall be rejected and shall not be allowed to be used.</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518"/>
        </w:tabs>
        <w:jc w:val="both"/>
      </w:pPr>
      <w:r w:rsidRPr="00FE3A19">
        <w:rPr>
          <w:b/>
          <w:bCs/>
          <w:spacing w:val="-6"/>
        </w:rPr>
        <w:t>7.4.3</w:t>
      </w:r>
      <w:r w:rsidRPr="00FE3A19">
        <w:rPr>
          <w:b/>
          <w:bCs/>
        </w:rPr>
        <w:tab/>
      </w:r>
      <w:r w:rsidRPr="00FE3A19">
        <w:rPr>
          <w:b/>
          <w:bCs/>
          <w:spacing w:val="-3"/>
        </w:rPr>
        <w:t>MODE OF LAYING</w:t>
      </w:r>
    </w:p>
    <w:p w:rsidR="00B80304" w:rsidRPr="00FE3A19" w:rsidRDefault="00B80304" w:rsidP="00B80304">
      <w:pPr>
        <w:shd w:val="clear" w:color="auto" w:fill="FFFFFF"/>
        <w:tabs>
          <w:tab w:val="left" w:pos="562"/>
        </w:tabs>
        <w:ind w:left="1080" w:hanging="360"/>
        <w:jc w:val="both"/>
      </w:pPr>
      <w:r w:rsidRPr="00FE3A19">
        <w:rPr>
          <w:spacing w:val="-10"/>
        </w:rPr>
        <w:t>(a)</w:t>
      </w:r>
      <w:r w:rsidRPr="00FE3A19">
        <w:tab/>
      </w:r>
      <w:r w:rsidRPr="00FE3A19">
        <w:rPr>
          <w:spacing w:val="-8"/>
        </w:rPr>
        <w:t xml:space="preserve">The dressing of stone shall conform to the general requirements covered in IS: 1 129-1972. Stone </w:t>
      </w:r>
      <w:r w:rsidRPr="00FE3A19">
        <w:rPr>
          <w:spacing w:val="-4"/>
        </w:rPr>
        <w:t xml:space="preserve">shall be sufficiently wetted before laying to prevent absorption of water from mortar. The bed </w:t>
      </w:r>
      <w:r w:rsidRPr="00FE3A19">
        <w:rPr>
          <w:spacing w:val="-7"/>
        </w:rPr>
        <w:t xml:space="preserve">width to receive the stones shall be cleaned, wetted and covered with a layer of fresh mortar. All </w:t>
      </w:r>
      <w:r w:rsidRPr="00FE3A19">
        <w:rPr>
          <w:spacing w:val="-9"/>
        </w:rPr>
        <w:t xml:space="preserve">stones shall be laid full in mortar both in bed and in vertical joints and settled carefully in place with </w:t>
      </w:r>
      <w:r w:rsidRPr="00FE3A19">
        <w:rPr>
          <w:spacing w:val="-7"/>
        </w:rPr>
        <w:t xml:space="preserve">a wooden mallet immediately on placement so that it is firmly bedded in before the same has set. </w:t>
      </w:r>
      <w:r w:rsidRPr="00FE3A19">
        <w:rPr>
          <w:spacing w:val="-4"/>
        </w:rPr>
        <w:t xml:space="preserve">Clean chips and spalls shall be wedged into the mortar joints and beds wherever necessary to </w:t>
      </w:r>
      <w:r w:rsidRPr="00FE3A19">
        <w:rPr>
          <w:spacing w:val="-6"/>
        </w:rPr>
        <w:t xml:space="preserve">avoid thick beds or joints of mortar. Whenever foundation masonry is laid directly on rock, the </w:t>
      </w:r>
      <w:r w:rsidRPr="00FE3A19">
        <w:rPr>
          <w:spacing w:val="-7"/>
        </w:rPr>
        <w:t>face stones of the first course -shall be dressed to fit into the rock snughly when pressed down in</w:t>
      </w:r>
      <w:r w:rsidRPr="00FE3A19">
        <w:rPr>
          <w:spacing w:val="-7"/>
        </w:rPr>
        <w:br/>
      </w:r>
      <w:r w:rsidRPr="00FE3A19">
        <w:rPr>
          <w:spacing w:val="-6"/>
        </w:rPr>
        <w:t xml:space="preserve">the mortar bedding over the rock. No dry or hollow space shall be left anywhere in the masonry </w:t>
      </w:r>
      <w:r w:rsidRPr="00FE3A19">
        <w:rPr>
          <w:spacing w:val="-7"/>
        </w:rPr>
        <w:t xml:space="preserve">and each stone shall have all the embedded faces completely covered with mortar. Vertical joints </w:t>
      </w:r>
      <w:r w:rsidRPr="00FE3A19">
        <w:rPr>
          <w:spacing w:val="-6"/>
        </w:rPr>
        <w:t xml:space="preserve">shall be staggered. Transverse bond shall be provided by the use of bond stones extending from </w:t>
      </w:r>
      <w:r w:rsidRPr="00FE3A19">
        <w:rPr>
          <w:spacing w:val="-2"/>
        </w:rPr>
        <w:t xml:space="preserve">the front to the back of the masonry. In case of thick walls beyond 60 cm. bond stones shall </w:t>
      </w:r>
      <w:r w:rsidRPr="00FE3A19">
        <w:rPr>
          <w:spacing w:val="-7"/>
        </w:rPr>
        <w:t xml:space="preserve">overlap each other in their arrangement. Overlap shall not be less than 15 cms. </w:t>
      </w:r>
      <w:smartTag w:uri="urn:schemas-microsoft-com:office:smarttags" w:element="City">
        <w:smartTag w:uri="urn:schemas-microsoft-com:office:smarttags" w:element="place">
          <w:r w:rsidRPr="00FE3A19">
            <w:rPr>
              <w:spacing w:val="-7"/>
            </w:rPr>
            <w:t>Bell</w:t>
          </w:r>
        </w:smartTag>
      </w:smartTag>
      <w:r w:rsidRPr="00FE3A19">
        <w:rPr>
          <w:spacing w:val="-7"/>
        </w:rPr>
        <w:t xml:space="preserve"> shaped bond </w:t>
      </w:r>
      <w:r w:rsidRPr="00FE3A19">
        <w:t>stones or headers shall not be used.</w:t>
      </w:r>
    </w:p>
    <w:p w:rsidR="00B80304" w:rsidRPr="00FE3A19" w:rsidRDefault="00B80304" w:rsidP="00B80304">
      <w:pPr>
        <w:shd w:val="clear" w:color="auto" w:fill="FFFFFF"/>
        <w:ind w:left="1080" w:hanging="360"/>
        <w:jc w:val="both"/>
        <w:rPr>
          <w:spacing w:val="-6"/>
        </w:rPr>
      </w:pPr>
    </w:p>
    <w:p w:rsidR="00B80304" w:rsidRPr="00FE3A19" w:rsidRDefault="00B80304" w:rsidP="00B80304">
      <w:pPr>
        <w:shd w:val="clear" w:color="auto" w:fill="FFFFFF"/>
        <w:ind w:left="1080"/>
        <w:jc w:val="both"/>
      </w:pPr>
      <w:r w:rsidRPr="00FE3A19">
        <w:rPr>
          <w:spacing w:val="-6"/>
        </w:rPr>
        <w:t>Bond stone, shall he stacked separately and marked to distinguish it from other stones. Masonr' -</w:t>
      </w:r>
      <w:r w:rsidRPr="00FE3A19">
        <w:rPr>
          <w:spacing w:val="-8"/>
        </w:rPr>
        <w:t xml:space="preserve">work shall be started after sufficient number of bond stones are collected on site as directed by the Engineer- in- charge. Bond stones shall be inserted at the rate of one per square meter and shall be </w:t>
      </w:r>
      <w:r w:rsidRPr="00FE3A19">
        <w:t>staggered.</w:t>
      </w:r>
    </w:p>
    <w:p w:rsidR="00B80304" w:rsidRPr="00FE3A19" w:rsidRDefault="00B80304" w:rsidP="00B80304">
      <w:pPr>
        <w:widowControl w:val="0"/>
        <w:numPr>
          <w:ilvl w:val="0"/>
          <w:numId w:val="137"/>
        </w:numPr>
        <w:shd w:val="clear" w:color="auto" w:fill="FFFFFF"/>
        <w:tabs>
          <w:tab w:val="left" w:pos="562"/>
        </w:tabs>
        <w:autoSpaceDE w:val="0"/>
        <w:autoSpaceDN w:val="0"/>
        <w:adjustRightInd w:val="0"/>
        <w:spacing w:before="240"/>
        <w:ind w:left="1080" w:hanging="360"/>
        <w:jc w:val="both"/>
        <w:rPr>
          <w:spacing w:val="-10"/>
        </w:rPr>
      </w:pPr>
      <w:r w:rsidRPr="00FE3A19">
        <w:rPr>
          <w:spacing w:val="-6"/>
        </w:rPr>
        <w:t xml:space="preserve">At all angular junctions, stones at each alternate course shall be welt bonded into the respective </w:t>
      </w:r>
      <w:r w:rsidRPr="00FE3A19">
        <w:rPr>
          <w:spacing w:val="-9"/>
        </w:rPr>
        <w:t xml:space="preserve">course of the adjacent wall. All connected masonry in structures shall be carried up at one uniform </w:t>
      </w:r>
      <w:r w:rsidRPr="00FE3A19">
        <w:rPr>
          <w:spacing w:val="-12"/>
        </w:rPr>
        <w:t xml:space="preserve">level throughout as far as possible, but when breaks are unavoidable the masonry shall be in sufficient </w:t>
      </w:r>
      <w:r w:rsidRPr="00FE3A19">
        <w:rPr>
          <w:spacing w:val="-7"/>
        </w:rPr>
        <w:t xml:space="preserve">long steps to facilitate jointing of new work with old. Stepping shall not be more than 45 degrees </w:t>
      </w:r>
      <w:r w:rsidRPr="00FE3A19">
        <w:rPr>
          <w:spacing w:val="-5"/>
        </w:rPr>
        <w:t xml:space="preserve">with the horizontal. Masonry work shall be carried out to truly plumb or to the specified batter. </w:t>
      </w:r>
      <w:r w:rsidRPr="00FE3A19">
        <w:rPr>
          <w:spacing w:val="-8"/>
        </w:rPr>
        <w:t xml:space="preserve">Face work and hearting shall be brought up evenly. The top of each course, however, shall not be </w:t>
      </w:r>
      <w:r w:rsidRPr="00FE3A19">
        <w:rPr>
          <w:spacing w:val="-4"/>
        </w:rPr>
        <w:t xml:space="preserve">levelled up by use of flat chips. Chips and spalls of stones may be used wherever necessary to </w:t>
      </w:r>
      <w:r w:rsidRPr="00FE3A19">
        <w:rPr>
          <w:spacing w:val="-10"/>
        </w:rPr>
        <w:t xml:space="preserve">avoid thick mortar beds or joints and it shall also be ensured that no hollow spaces are left anywhere </w:t>
      </w:r>
      <w:r w:rsidRPr="00FE3A19">
        <w:rPr>
          <w:spacing w:val="-8"/>
        </w:rPr>
        <w:t xml:space="preserve">in the masonry. Chips shall not he used below hearting stones to </w:t>
      </w:r>
      <w:r w:rsidRPr="00FE3A19">
        <w:rPr>
          <w:spacing w:val="-8"/>
        </w:rPr>
        <w:lastRenderedPageBreak/>
        <w:t xml:space="preserve">bring these up to the level of face </w:t>
      </w:r>
      <w:r w:rsidRPr="00FE3A19">
        <w:rPr>
          <w:spacing w:val="-11"/>
        </w:rPr>
        <w:t xml:space="preserve">stones. Use of chips shall be restricted to filling of interstices between the adj acent stones in hearting </w:t>
      </w:r>
      <w:r w:rsidRPr="00FE3A19">
        <w:t>and they shall not exceed 20 percent of the quantity of stone masonry.</w:t>
      </w:r>
    </w:p>
    <w:p w:rsidR="00B80304" w:rsidRPr="00FE3A19" w:rsidRDefault="00B80304" w:rsidP="00B80304">
      <w:pPr>
        <w:widowControl w:val="0"/>
        <w:numPr>
          <w:ilvl w:val="0"/>
          <w:numId w:val="137"/>
        </w:numPr>
        <w:shd w:val="clear" w:color="auto" w:fill="FFFFFF"/>
        <w:tabs>
          <w:tab w:val="left" w:pos="562"/>
        </w:tabs>
        <w:autoSpaceDE w:val="0"/>
        <w:autoSpaceDN w:val="0"/>
        <w:adjustRightInd w:val="0"/>
        <w:spacing w:before="240"/>
        <w:ind w:left="1080" w:hanging="360"/>
        <w:jc w:val="both"/>
        <w:rPr>
          <w:spacing w:val="-9"/>
        </w:rPr>
      </w:pPr>
      <w:r w:rsidRPr="00FE3A19">
        <w:rPr>
          <w:spacing w:val="-7"/>
        </w:rPr>
        <w:t xml:space="preserve">Hearting or interior filling of water face shall consist of rubble stones, not less than 15 cm. in any </w:t>
      </w:r>
      <w:r w:rsidRPr="00FE3A19">
        <w:rPr>
          <w:spacing w:val="-9"/>
        </w:rPr>
        <w:t xml:space="preserve">direction carefully laid, hammered down with a wooden mallet into position and firmly bedded in </w:t>
      </w:r>
      <w:r w:rsidRPr="00FE3A19">
        <w:t>mortar. Hearting should be laid nearly level with facing and backing.</w:t>
      </w:r>
    </w:p>
    <w:p w:rsidR="00B80304" w:rsidRPr="00FE3A19" w:rsidRDefault="00B80304" w:rsidP="00B80304">
      <w:pPr>
        <w:widowControl w:val="0"/>
        <w:numPr>
          <w:ilvl w:val="0"/>
          <w:numId w:val="137"/>
        </w:numPr>
        <w:shd w:val="clear" w:color="auto" w:fill="FFFFFF"/>
        <w:tabs>
          <w:tab w:val="left" w:pos="562"/>
        </w:tabs>
        <w:autoSpaceDE w:val="0"/>
        <w:autoSpaceDN w:val="0"/>
        <w:adjustRightInd w:val="0"/>
        <w:spacing w:before="240"/>
        <w:ind w:left="1080" w:hanging="360"/>
        <w:jc w:val="both"/>
        <w:rPr>
          <w:spacing w:val="-10"/>
        </w:rPr>
      </w:pPr>
      <w:r w:rsidRPr="00FE3A19">
        <w:rPr>
          <w:spacing w:val="-10"/>
        </w:rPr>
        <w:br w:type="page"/>
      </w:r>
      <w:r w:rsidRPr="00FE3A19">
        <w:rPr>
          <w:spacing w:val="-10"/>
        </w:rPr>
        <w:lastRenderedPageBreak/>
        <w:t xml:space="preserve">The joints shall not be more than 25mm thick but shall be sufficiently thick to prevent stone to stone </w:t>
      </w:r>
      <w:r w:rsidRPr="00FE3A19">
        <w:rPr>
          <w:spacing w:val="-9"/>
        </w:rPr>
        <w:t xml:space="preserve">contact and shall be completely filled with mortar. The total content of mortar in masonry shall not </w:t>
      </w:r>
      <w:r w:rsidRPr="00FE3A19">
        <w:t>be less than 40% and not more than 48% of the volume of masonry.</w:t>
      </w:r>
    </w:p>
    <w:p w:rsidR="00B80304" w:rsidRPr="00FE3A19" w:rsidRDefault="00B80304" w:rsidP="00B80304">
      <w:pPr>
        <w:widowControl w:val="0"/>
        <w:numPr>
          <w:ilvl w:val="0"/>
          <w:numId w:val="137"/>
        </w:numPr>
        <w:shd w:val="clear" w:color="auto" w:fill="FFFFFF"/>
        <w:tabs>
          <w:tab w:val="left" w:pos="562"/>
        </w:tabs>
        <w:autoSpaceDE w:val="0"/>
        <w:autoSpaceDN w:val="0"/>
        <w:adjustRightInd w:val="0"/>
        <w:spacing w:before="240"/>
        <w:ind w:left="1080" w:hanging="360"/>
        <w:jc w:val="both"/>
        <w:rPr>
          <w:spacing w:val="-10"/>
        </w:rPr>
      </w:pPr>
      <w:r w:rsidRPr="00FE3A19">
        <w:rPr>
          <w:spacing w:val="-7"/>
        </w:rPr>
        <w:t xml:space="preserve">When fresh masonry is to be placed against existing surface of structure, the old surface shall be cleaned of a) I loose material, roughened and wetted as directed by the Engineer-in-charge so, as </w:t>
      </w:r>
      <w:r w:rsidRPr="00FE3A19">
        <w:t>to achieve a good bond with the new work.</w:t>
      </w:r>
    </w:p>
    <w:p w:rsidR="00B80304" w:rsidRPr="00FE3A19" w:rsidRDefault="00B80304" w:rsidP="00B80304">
      <w:pPr>
        <w:widowControl w:val="0"/>
        <w:numPr>
          <w:ilvl w:val="0"/>
          <w:numId w:val="137"/>
        </w:numPr>
        <w:shd w:val="clear" w:color="auto" w:fill="FFFFFF"/>
        <w:tabs>
          <w:tab w:val="left" w:pos="562"/>
        </w:tabs>
        <w:autoSpaceDE w:val="0"/>
        <w:autoSpaceDN w:val="0"/>
        <w:adjustRightInd w:val="0"/>
        <w:spacing w:before="240"/>
        <w:ind w:left="1080" w:hanging="360"/>
        <w:jc w:val="both"/>
        <w:rPr>
          <w:spacing w:val="-14"/>
        </w:rPr>
      </w:pPr>
      <w:r w:rsidRPr="00FE3A19">
        <w:rPr>
          <w:spacing w:val="-8"/>
        </w:rPr>
        <w:t xml:space="preserve">The scaffolding shall be sound and strong to withstand all loads likely to come upon it. The holes </w:t>
      </w:r>
      <w:r w:rsidRPr="00FE3A19">
        <w:rPr>
          <w:spacing w:val="-11"/>
        </w:rPr>
        <w:t xml:space="preserve">which provide resting space for horizontal members shall not be left in masonry. The holes left in the </w:t>
      </w:r>
      <w:r w:rsidRPr="00FE3A19">
        <w:t>masonry work for supporting the scaf- folding shall be filled.</w:t>
      </w:r>
    </w:p>
    <w:p w:rsidR="00B80304" w:rsidRPr="00FE3A19" w:rsidRDefault="00B80304" w:rsidP="00B80304">
      <w:pPr>
        <w:widowControl w:val="0"/>
        <w:numPr>
          <w:ilvl w:val="0"/>
          <w:numId w:val="137"/>
        </w:numPr>
        <w:shd w:val="clear" w:color="auto" w:fill="FFFFFF"/>
        <w:tabs>
          <w:tab w:val="left" w:pos="562"/>
        </w:tabs>
        <w:autoSpaceDE w:val="0"/>
        <w:autoSpaceDN w:val="0"/>
        <w:adjustRightInd w:val="0"/>
        <w:spacing w:before="240"/>
        <w:ind w:left="1080" w:hanging="360"/>
        <w:jc w:val="both"/>
        <w:rPr>
          <w:spacing w:val="-15"/>
        </w:rPr>
      </w:pPr>
      <w:r w:rsidRPr="00FE3A19">
        <w:rPr>
          <w:spacing w:val="-8"/>
        </w:rPr>
        <w:t xml:space="preserve">Green work shall be protected from rain by suitable cover. Masonry work' in cement mortar shall, be kept consistently moist on all faces for a minimum period of twenty one days after 24 hours of </w:t>
      </w:r>
      <w:r w:rsidRPr="00FE3A19">
        <w:rPr>
          <w:spacing w:val="-7"/>
        </w:rPr>
        <w:t xml:space="preserve">construction and continuous for 21 days. Watering should be done carefully so as not to washout </w:t>
      </w:r>
      <w:r w:rsidRPr="00FE3A19">
        <w:rPr>
          <w:spacing w:val="-8"/>
        </w:rPr>
        <w:t xml:space="preserve">the, mortar, joints, or disturb the masonry in any manner. During hot weather alt finished or partly </w:t>
      </w:r>
      <w:r w:rsidRPr="00FE3A19">
        <w:rPr>
          <w:spacing w:val="-4"/>
        </w:rPr>
        <w:t xml:space="preserve">completed work shall be covered or wetted in such a manner as to prevent drying. The raking </w:t>
      </w:r>
      <w:r w:rsidRPr="00FE3A19">
        <w:rPr>
          <w:spacing w:val="-5"/>
        </w:rPr>
        <w:t>ofjoints, where necessary, shall be done at the end of day's work when mortar is green.</w:t>
      </w:r>
    </w:p>
    <w:p w:rsidR="00B80304" w:rsidRPr="00FE3A19" w:rsidRDefault="00B80304" w:rsidP="00B80304">
      <w:pPr>
        <w:shd w:val="clear" w:color="auto" w:fill="FFFFFF"/>
        <w:tabs>
          <w:tab w:val="left" w:pos="518"/>
        </w:tabs>
        <w:jc w:val="both"/>
        <w:rPr>
          <w:b/>
          <w:bCs/>
          <w:spacing w:val="-3"/>
        </w:rPr>
      </w:pPr>
    </w:p>
    <w:p w:rsidR="00B80304" w:rsidRPr="00FE3A19" w:rsidRDefault="00B80304" w:rsidP="00B80304">
      <w:pPr>
        <w:shd w:val="clear" w:color="auto" w:fill="FFFFFF"/>
        <w:tabs>
          <w:tab w:val="left" w:pos="518"/>
        </w:tabs>
        <w:jc w:val="both"/>
        <w:rPr>
          <w:b/>
          <w:bCs/>
          <w:spacing w:val="-1"/>
        </w:rPr>
      </w:pPr>
      <w:r w:rsidRPr="00FE3A19">
        <w:rPr>
          <w:b/>
          <w:bCs/>
          <w:spacing w:val="-3"/>
        </w:rPr>
        <w:t>7.4.4</w:t>
      </w:r>
      <w:r w:rsidRPr="00FE3A19">
        <w:rPr>
          <w:b/>
          <w:bCs/>
        </w:rPr>
        <w:tab/>
      </w:r>
      <w:r w:rsidRPr="00FE3A19">
        <w:rPr>
          <w:b/>
          <w:bCs/>
          <w:spacing w:val="-1"/>
        </w:rPr>
        <w:t>MEASUREMENT AND PAYMENT :</w:t>
      </w:r>
    </w:p>
    <w:p w:rsidR="00B80304" w:rsidRPr="00FE3A19" w:rsidRDefault="00B80304" w:rsidP="00B80304">
      <w:pPr>
        <w:shd w:val="clear" w:color="auto" w:fill="FFFFFF"/>
        <w:tabs>
          <w:tab w:val="left" w:pos="518"/>
        </w:tabs>
        <w:jc w:val="both"/>
      </w:pPr>
    </w:p>
    <w:p w:rsidR="00B80304" w:rsidRPr="00FE3A19" w:rsidRDefault="00B80304" w:rsidP="00B80304">
      <w:pPr>
        <w:shd w:val="clear" w:color="auto" w:fill="FFFFFF"/>
        <w:ind w:left="1440" w:hanging="720"/>
        <w:jc w:val="both"/>
      </w:pPr>
      <w:r w:rsidRPr="00FE3A19">
        <w:rPr>
          <w:spacing w:val="-6"/>
        </w:rPr>
        <w:t xml:space="preserve">a)      </w:t>
      </w:r>
      <w:r w:rsidRPr="00FE3A19">
        <w:rPr>
          <w:spacing w:val="-6"/>
        </w:rPr>
        <w:tab/>
        <w:t xml:space="preserve">Cross Section at 3 mtrs. or closer intervals shall be taken to determine the quantity of masonry. </w:t>
      </w:r>
      <w:r w:rsidRPr="00FE3A19">
        <w:rPr>
          <w:spacing w:val="-2"/>
        </w:rPr>
        <w:t xml:space="preserve">Payment shall be made on the basis of the volume of the masonry work calculated as being </w:t>
      </w:r>
      <w:r w:rsidRPr="00FE3A19">
        <w:t>contained with in the pay lines shown on the drawing.</w:t>
      </w:r>
    </w:p>
    <w:p w:rsidR="00B80304" w:rsidRPr="00FE3A19" w:rsidRDefault="00B80304" w:rsidP="00B80304">
      <w:pPr>
        <w:shd w:val="clear" w:color="auto" w:fill="FFFFFF"/>
        <w:ind w:left="1440" w:hanging="720"/>
        <w:jc w:val="both"/>
      </w:pPr>
      <w:r w:rsidRPr="00FE3A19">
        <w:rPr>
          <w:spacing w:val="-7"/>
        </w:rPr>
        <w:t xml:space="preserve">(b)    </w:t>
      </w:r>
      <w:r w:rsidRPr="00FE3A19">
        <w:rPr>
          <w:spacing w:val="-7"/>
        </w:rPr>
        <w:tab/>
        <w:t xml:space="preserve">No allowance shall be made for the masonry backfill beyond the pay lines of excavation shown on the drawings except where such payment is specifically authorized. Payment for masonry, shall be made on the basis of the unit rate for the respective items in the Bill of Quantities. The </w:t>
      </w:r>
      <w:r w:rsidRPr="00FE3A19">
        <w:rPr>
          <w:spacing w:val="-9"/>
        </w:rPr>
        <w:t xml:space="preserve">unit rate for stone masonry shall include the cost of all labour, materials, tools, plant, scaffolding, </w:t>
      </w:r>
      <w:r w:rsidRPr="00FE3A19">
        <w:rPr>
          <w:spacing w:val="-8"/>
        </w:rPr>
        <w:t xml:space="preserve">curing etc. and other expenses incidental to the work. The unit rate also includes dewatering and </w:t>
      </w:r>
      <w:r w:rsidRPr="00FE3A19">
        <w:t>desilting required, if any.</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360"/>
        </w:tabs>
        <w:jc w:val="both"/>
      </w:pPr>
      <w:r w:rsidRPr="00FE3A19">
        <w:rPr>
          <w:b/>
          <w:bCs/>
          <w:spacing w:val="-7"/>
        </w:rPr>
        <w:t>7.5</w:t>
      </w:r>
      <w:r w:rsidRPr="00FE3A19">
        <w:rPr>
          <w:b/>
          <w:bCs/>
        </w:rPr>
        <w:tab/>
      </w:r>
      <w:r w:rsidRPr="00FE3A19">
        <w:rPr>
          <w:b/>
          <w:bCs/>
          <w:spacing w:val="-3"/>
        </w:rPr>
        <w:t>POINTING</w:t>
      </w:r>
    </w:p>
    <w:p w:rsidR="00B80304" w:rsidRPr="00FE3A19" w:rsidRDefault="00B80304" w:rsidP="00B80304">
      <w:pPr>
        <w:shd w:val="clear" w:color="auto" w:fill="FFFFFF"/>
        <w:tabs>
          <w:tab w:val="left" w:pos="542"/>
        </w:tabs>
        <w:jc w:val="both"/>
        <w:rPr>
          <w:b/>
          <w:bCs/>
          <w:spacing w:val="-6"/>
        </w:rPr>
      </w:pPr>
    </w:p>
    <w:p w:rsidR="00B80304" w:rsidRPr="00FE3A19" w:rsidRDefault="00B80304" w:rsidP="00B80304">
      <w:pPr>
        <w:shd w:val="clear" w:color="auto" w:fill="FFFFFF"/>
        <w:tabs>
          <w:tab w:val="left" w:pos="542"/>
        </w:tabs>
        <w:jc w:val="both"/>
      </w:pPr>
      <w:r w:rsidRPr="00FE3A19">
        <w:rPr>
          <w:b/>
          <w:bCs/>
          <w:spacing w:val="-6"/>
        </w:rPr>
        <w:t>7.5.1</w:t>
      </w:r>
      <w:r w:rsidRPr="00FE3A19">
        <w:rPr>
          <w:b/>
          <w:bCs/>
        </w:rPr>
        <w:tab/>
      </w:r>
      <w:r w:rsidRPr="00FE3A19">
        <w:rPr>
          <w:b/>
          <w:bCs/>
          <w:spacing w:val="-3"/>
        </w:rPr>
        <w:t>GENERAL</w:t>
      </w:r>
    </w:p>
    <w:p w:rsidR="00B80304" w:rsidRPr="00FE3A19" w:rsidRDefault="00B80304" w:rsidP="00B80304">
      <w:pPr>
        <w:widowControl w:val="0"/>
        <w:numPr>
          <w:ilvl w:val="0"/>
          <w:numId w:val="138"/>
        </w:numPr>
        <w:shd w:val="clear" w:color="auto" w:fill="FFFFFF"/>
        <w:tabs>
          <w:tab w:val="left" w:pos="586"/>
        </w:tabs>
        <w:autoSpaceDE w:val="0"/>
        <w:autoSpaceDN w:val="0"/>
        <w:adjustRightInd w:val="0"/>
        <w:ind w:left="1440" w:hanging="720"/>
        <w:jc w:val="both"/>
        <w:rPr>
          <w:spacing w:val="-11"/>
        </w:rPr>
      </w:pPr>
      <w:r w:rsidRPr="00FE3A19">
        <w:rPr>
          <w:spacing w:val="-9"/>
        </w:rPr>
        <w:t xml:space="preserve">For a surface which is to be subsequently pointed, the j oints shall be squarely raked out to a depth of 20 mm. while the mortar is till green. The raked joints shall be well brushed to remove dust and </w:t>
      </w:r>
      <w:r w:rsidRPr="00FE3A19">
        <w:rPr>
          <w:spacing w:val="-7"/>
        </w:rPr>
        <w:t>loose particles and the surface shall he thoroughly washed and cleaned.</w:t>
      </w:r>
    </w:p>
    <w:p w:rsidR="00B80304" w:rsidRPr="00FE3A19" w:rsidRDefault="00B80304" w:rsidP="00B80304">
      <w:pPr>
        <w:widowControl w:val="0"/>
        <w:numPr>
          <w:ilvl w:val="0"/>
          <w:numId w:val="138"/>
        </w:numPr>
        <w:shd w:val="clear" w:color="auto" w:fill="FFFFFF"/>
        <w:tabs>
          <w:tab w:val="left" w:pos="586"/>
        </w:tabs>
        <w:autoSpaceDE w:val="0"/>
        <w:autoSpaceDN w:val="0"/>
        <w:adjustRightInd w:val="0"/>
        <w:ind w:left="1440" w:hanging="720"/>
        <w:jc w:val="both"/>
        <w:rPr>
          <w:spacing w:val="-11"/>
        </w:rPr>
      </w:pPr>
      <w:r w:rsidRPr="00FE3A19">
        <w:rPr>
          <w:spacing w:val="-9"/>
        </w:rPr>
        <w:t xml:space="preserve">Mortar required for pointing shall be prepared in accordance with the provisions of para No. 7:4.1 </w:t>
      </w:r>
      <w:r w:rsidRPr="00FE3A19">
        <w:rPr>
          <w:spacing w:val="-8"/>
        </w:rPr>
        <w:t xml:space="preserve">and 7.4.2. The cement and sand shall be used in proportion as specified in the respective items or </w:t>
      </w:r>
      <w:r w:rsidRPr="00FE3A19">
        <w:t>as directed the Engineer-in-charge.</w:t>
      </w:r>
    </w:p>
    <w:p w:rsidR="00B80304" w:rsidRPr="00FE3A19" w:rsidRDefault="00B80304" w:rsidP="00B80304">
      <w:pPr>
        <w:widowControl w:val="0"/>
        <w:numPr>
          <w:ilvl w:val="0"/>
          <w:numId w:val="138"/>
        </w:numPr>
        <w:shd w:val="clear" w:color="auto" w:fill="FFFFFF"/>
        <w:tabs>
          <w:tab w:val="left" w:pos="586"/>
        </w:tabs>
        <w:autoSpaceDE w:val="0"/>
        <w:autoSpaceDN w:val="0"/>
        <w:adjustRightInd w:val="0"/>
        <w:ind w:left="1440" w:hanging="720"/>
        <w:jc w:val="both"/>
        <w:rPr>
          <w:spacing w:val="-10"/>
        </w:rPr>
      </w:pPr>
      <w:r w:rsidRPr="00FE3A19">
        <w:rPr>
          <w:spacing w:val="-8"/>
        </w:rPr>
        <w:t xml:space="preserve">For pointing, mortar shall be filled and pressed into the raked out joints before giving the required </w:t>
      </w:r>
      <w:r w:rsidRPr="00FE3A19">
        <w:rPr>
          <w:spacing w:val="-11"/>
        </w:rPr>
        <w:t xml:space="preserve">finish. Superfluous mortar shall be cut off from the edges of the lines and the surfaces of the masonry </w:t>
      </w:r>
      <w:r w:rsidRPr="00FE3A19">
        <w:t>shall also be cleared of all mortar.</w:t>
      </w:r>
    </w:p>
    <w:p w:rsidR="00B80304" w:rsidRPr="00FE3A19" w:rsidRDefault="00B80304" w:rsidP="00B80304">
      <w:pPr>
        <w:widowControl w:val="0"/>
        <w:numPr>
          <w:ilvl w:val="0"/>
          <w:numId w:val="138"/>
        </w:numPr>
        <w:shd w:val="clear" w:color="auto" w:fill="FFFFFF"/>
        <w:tabs>
          <w:tab w:val="left" w:pos="586"/>
        </w:tabs>
        <w:autoSpaceDE w:val="0"/>
        <w:autoSpaceDN w:val="0"/>
        <w:adjustRightInd w:val="0"/>
        <w:ind w:left="1440" w:hanging="720"/>
        <w:jc w:val="both"/>
        <w:rPr>
          <w:spacing w:val="-7"/>
        </w:rPr>
      </w:pPr>
      <w:r w:rsidRPr="00FE3A19">
        <w:rPr>
          <w:spacing w:val="-8"/>
        </w:rPr>
        <w:lastRenderedPageBreak/>
        <w:t xml:space="preserve">Curing shall be started as soon as the mortar used for finishing has hardened sufficiently not to be </w:t>
      </w:r>
      <w:r w:rsidRPr="00FE3A19">
        <w:rPr>
          <w:spacing w:val="-7"/>
        </w:rPr>
        <w:t xml:space="preserve">damaged when watered. It shall be kept wet for a period of at least 21 days. During this period it </w:t>
      </w:r>
      <w:r w:rsidRPr="00FE3A19">
        <w:t>shall be suitably protected from all damages.</w:t>
      </w:r>
    </w:p>
    <w:p w:rsidR="00B80304" w:rsidRPr="00FE3A19" w:rsidRDefault="00B80304" w:rsidP="00B80304">
      <w:pPr>
        <w:shd w:val="clear" w:color="auto" w:fill="FFFFFF"/>
        <w:tabs>
          <w:tab w:val="left" w:pos="542"/>
        </w:tabs>
        <w:jc w:val="both"/>
        <w:rPr>
          <w:b/>
          <w:bCs/>
          <w:spacing w:val="-6"/>
        </w:rPr>
      </w:pPr>
    </w:p>
    <w:p w:rsidR="00B80304" w:rsidRPr="00FE3A19" w:rsidRDefault="00B80304" w:rsidP="00B80304">
      <w:pPr>
        <w:shd w:val="clear" w:color="auto" w:fill="FFFFFF"/>
        <w:tabs>
          <w:tab w:val="left" w:pos="542"/>
        </w:tabs>
        <w:jc w:val="both"/>
      </w:pPr>
      <w:r w:rsidRPr="00FE3A19">
        <w:rPr>
          <w:b/>
          <w:bCs/>
          <w:spacing w:val="-6"/>
        </w:rPr>
        <w:br w:type="page"/>
      </w:r>
      <w:r w:rsidRPr="00FE3A19">
        <w:rPr>
          <w:b/>
          <w:bCs/>
          <w:spacing w:val="-6"/>
        </w:rPr>
        <w:lastRenderedPageBreak/>
        <w:t>7.5.2</w:t>
      </w:r>
      <w:r w:rsidRPr="00FE3A19">
        <w:rPr>
          <w:b/>
          <w:bCs/>
        </w:rPr>
        <w:tab/>
      </w:r>
      <w:r w:rsidRPr="00FE3A19">
        <w:rPr>
          <w:b/>
          <w:bCs/>
          <w:spacing w:val="-1"/>
        </w:rPr>
        <w:t>MEASUREMENT AND PAYMENT</w:t>
      </w:r>
    </w:p>
    <w:p w:rsidR="00B80304" w:rsidRPr="00FE3A19" w:rsidRDefault="00B80304" w:rsidP="00B80304">
      <w:pPr>
        <w:shd w:val="clear" w:color="auto" w:fill="FFFFFF"/>
        <w:ind w:left="720"/>
        <w:jc w:val="both"/>
      </w:pPr>
      <w:r w:rsidRPr="00FE3A19">
        <w:rPr>
          <w:spacing w:val="-8"/>
        </w:rPr>
        <w:t xml:space="preserve">Measurement„for payment, of the pointing work shall be on square metre basis. Payment will be </w:t>
      </w:r>
      <w:r w:rsidRPr="00FE3A19">
        <w:rPr>
          <w:spacing w:val="-13"/>
        </w:rPr>
        <w:t xml:space="preserve">made at the unit rate for pointing which shall include the cost ofal I labour, materials, tools, scaffolding, </w:t>
      </w:r>
      <w:r w:rsidRPr="00FE3A19">
        <w:t>curing and other expenses incidental to the work.</w:t>
      </w:r>
    </w:p>
    <w:p w:rsidR="00B80304" w:rsidRPr="00FE3A19" w:rsidRDefault="00B80304" w:rsidP="00B80304">
      <w:pPr>
        <w:shd w:val="clear" w:color="auto" w:fill="FFFFFF"/>
        <w:tabs>
          <w:tab w:val="left" w:pos="360"/>
        </w:tabs>
        <w:jc w:val="both"/>
        <w:rPr>
          <w:b/>
          <w:bCs/>
          <w:spacing w:val="-7"/>
        </w:rPr>
      </w:pPr>
    </w:p>
    <w:p w:rsidR="00B80304" w:rsidRPr="00FE3A19" w:rsidRDefault="00B80304" w:rsidP="00B80304">
      <w:pPr>
        <w:shd w:val="clear" w:color="auto" w:fill="FFFFFF"/>
        <w:tabs>
          <w:tab w:val="left" w:pos="360"/>
        </w:tabs>
        <w:jc w:val="both"/>
      </w:pPr>
      <w:r w:rsidRPr="00FE3A19">
        <w:rPr>
          <w:b/>
          <w:bCs/>
          <w:spacing w:val="-7"/>
        </w:rPr>
        <w:t>7.6</w:t>
      </w:r>
      <w:r w:rsidRPr="00FE3A19">
        <w:rPr>
          <w:b/>
          <w:bCs/>
        </w:rPr>
        <w:tab/>
      </w:r>
      <w:r w:rsidRPr="00FE3A19">
        <w:rPr>
          <w:b/>
          <w:bCs/>
          <w:spacing w:val="-3"/>
        </w:rPr>
        <w:t>TESTS FOR MORTAR FOR CONSTRUCTION OF MASONRY :</w:t>
      </w:r>
    </w:p>
    <w:p w:rsidR="00B80304" w:rsidRPr="00FE3A19" w:rsidRDefault="00B80304" w:rsidP="00B80304">
      <w:pPr>
        <w:widowControl w:val="0"/>
        <w:numPr>
          <w:ilvl w:val="0"/>
          <w:numId w:val="139"/>
        </w:numPr>
        <w:shd w:val="clear" w:color="auto" w:fill="FFFFFF"/>
        <w:tabs>
          <w:tab w:val="left" w:pos="1440"/>
        </w:tabs>
        <w:autoSpaceDE w:val="0"/>
        <w:autoSpaceDN w:val="0"/>
        <w:adjustRightInd w:val="0"/>
        <w:spacing w:before="240"/>
        <w:ind w:left="1440" w:hanging="720"/>
        <w:jc w:val="both"/>
        <w:rPr>
          <w:spacing w:val="-11"/>
        </w:rPr>
      </w:pPr>
      <w:r w:rsidRPr="00FE3A19">
        <w:rPr>
          <w:spacing w:val="-8"/>
        </w:rPr>
        <w:t xml:space="preserve">At least one set of test cubes of cement mortar used shall be taken for each days work and it shall </w:t>
      </w:r>
      <w:r w:rsidRPr="00FE3A19">
        <w:t>tested for 28 days strength.</w:t>
      </w:r>
    </w:p>
    <w:p w:rsidR="00B80304" w:rsidRPr="00FE3A19" w:rsidRDefault="00B80304" w:rsidP="00B80304">
      <w:pPr>
        <w:widowControl w:val="0"/>
        <w:numPr>
          <w:ilvl w:val="0"/>
          <w:numId w:val="139"/>
        </w:numPr>
        <w:shd w:val="clear" w:color="auto" w:fill="FFFFFF"/>
        <w:tabs>
          <w:tab w:val="left" w:pos="1440"/>
        </w:tabs>
        <w:autoSpaceDE w:val="0"/>
        <w:autoSpaceDN w:val="0"/>
        <w:adjustRightInd w:val="0"/>
        <w:spacing w:before="240"/>
        <w:ind w:left="1440" w:hanging="720"/>
        <w:jc w:val="both"/>
        <w:rPr>
          <w:spacing w:val="-8"/>
        </w:rPr>
      </w:pPr>
      <w:r w:rsidRPr="00FE3A19">
        <w:rPr>
          <w:spacing w:val="-7"/>
        </w:rPr>
        <w:t xml:space="preserve">From the design mortar mix, cubes using the approved material shall be cast in the laboratory at </w:t>
      </w:r>
      <w:r w:rsidRPr="00FE3A19">
        <w:rPr>
          <w:spacing w:val="-6"/>
        </w:rPr>
        <w:t xml:space="preserve">suitable intervals and, their strength shall be determ, med. This strength shall be deemed as the </w:t>
      </w:r>
      <w:r w:rsidRPr="00FE3A19">
        <w:rPr>
          <w:spacing w:val="-8"/>
        </w:rPr>
        <w:t xml:space="preserve">standard strength for that mortar. The strength of the test cubes shall be found out and shall not be less than 80% the standard strength mentioned above. For acceptance, the 28 days strength of test </w:t>
      </w:r>
      <w:r w:rsidRPr="00FE3A19">
        <w:rPr>
          <w:spacing w:val="-10"/>
        </w:rPr>
        <w:t xml:space="preserve">cubes shall the criterion. 80 percent of the test cubes should satisfy the above criteria. All laboratory </w:t>
      </w:r>
      <w:r w:rsidRPr="00FE3A19">
        <w:rPr>
          <w:spacing w:val="-2"/>
        </w:rPr>
        <w:t xml:space="preserve">testing work shall be carried out by the Department as per relevant Indian standards and the </w:t>
      </w:r>
      <w:r w:rsidRPr="00FE3A19">
        <w:rPr>
          <w:spacing w:val="-10"/>
        </w:rPr>
        <w:t xml:space="preserve">contractor shall permitted to watch the test if he so desires. The cost of testing shall be borne by the </w:t>
      </w:r>
      <w:r w:rsidRPr="00FE3A19">
        <w:t>Department.</w:t>
      </w:r>
    </w:p>
    <w:p w:rsidR="00B80304" w:rsidRPr="00FE3A19" w:rsidRDefault="00B80304" w:rsidP="00B80304">
      <w:pPr>
        <w:shd w:val="clear" w:color="auto" w:fill="FFFFFF"/>
        <w:tabs>
          <w:tab w:val="left" w:pos="1440"/>
        </w:tabs>
        <w:ind w:left="720"/>
        <w:jc w:val="both"/>
        <w:rPr>
          <w:spacing w:val="-8"/>
        </w:rPr>
      </w:pPr>
    </w:p>
    <w:p w:rsidR="00B80304" w:rsidRPr="00FE3A19" w:rsidRDefault="00B80304" w:rsidP="00B80304">
      <w:pPr>
        <w:shd w:val="clear" w:color="auto" w:fill="FFFFFF"/>
        <w:tabs>
          <w:tab w:val="left" w:pos="418"/>
        </w:tabs>
        <w:jc w:val="both"/>
        <w:rPr>
          <w:b/>
          <w:bCs/>
          <w:spacing w:val="-4"/>
        </w:rPr>
      </w:pPr>
      <w:r w:rsidRPr="00FE3A19">
        <w:rPr>
          <w:b/>
          <w:bCs/>
          <w:spacing w:val="-7"/>
        </w:rPr>
        <w:t>7.7</w:t>
      </w:r>
      <w:r w:rsidRPr="00FE3A19">
        <w:rPr>
          <w:b/>
          <w:bCs/>
        </w:rPr>
        <w:tab/>
      </w:r>
      <w:r w:rsidRPr="00FE3A19">
        <w:rPr>
          <w:b/>
          <w:bCs/>
          <w:spacing w:val="-4"/>
        </w:rPr>
        <w:t>CONTROLLNIG PAYMENT :</w:t>
      </w:r>
    </w:p>
    <w:p w:rsidR="00B80304" w:rsidRPr="00FE3A19" w:rsidRDefault="00B80304" w:rsidP="00B80304">
      <w:pPr>
        <w:shd w:val="clear" w:color="auto" w:fill="FFFFFF"/>
        <w:tabs>
          <w:tab w:val="left" w:pos="418"/>
        </w:tabs>
        <w:jc w:val="both"/>
      </w:pPr>
    </w:p>
    <w:p w:rsidR="00B80304" w:rsidRPr="00FE3A19" w:rsidRDefault="00B80304" w:rsidP="00B80304">
      <w:pPr>
        <w:shd w:val="clear" w:color="auto" w:fill="FFFFFF"/>
        <w:ind w:left="720"/>
        <w:jc w:val="both"/>
      </w:pPr>
      <w:r w:rsidRPr="00FE3A19">
        <w:rPr>
          <w:spacing w:val="-4"/>
        </w:rPr>
        <w:t xml:space="preserve">The unit rate in Schedule B for masonry work shall represent the rate for the work to be done </w:t>
      </w:r>
      <w:r w:rsidRPr="00FE3A19">
        <w:rPr>
          <w:spacing w:val="-6"/>
        </w:rPr>
        <w:t xml:space="preserve">under the item to its foil height. Part payment sifall, however, be made on intermediate bills as shown </w:t>
      </w:r>
      <w:r w:rsidRPr="00FE3A19">
        <w:t>below.</w:t>
      </w:r>
    </w:p>
    <w:p w:rsidR="00B80304" w:rsidRPr="00FE3A19" w:rsidRDefault="00B80304" w:rsidP="00B80304">
      <w:pPr>
        <w:shd w:val="clear" w:color="auto" w:fill="FFFFFF"/>
        <w:tabs>
          <w:tab w:val="left" w:pos="5741"/>
        </w:tabs>
        <w:jc w:val="both"/>
        <w:rPr>
          <w:b/>
          <w:bCs/>
          <w:spacing w:val="-5"/>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73"/>
        <w:gridCol w:w="3054"/>
      </w:tblGrid>
      <w:tr w:rsidR="00B80304" w:rsidRPr="00FE3A19" w:rsidTr="00E15230">
        <w:trPr>
          <w:jc w:val="center"/>
        </w:trPr>
        <w:tc>
          <w:tcPr>
            <w:tcW w:w="427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5741"/>
              </w:tabs>
              <w:ind w:right="1248"/>
              <w:jc w:val="center"/>
              <w:rPr>
                <w:b/>
                <w:bCs/>
                <w:spacing w:val="-5"/>
              </w:rPr>
            </w:pPr>
            <w:r w:rsidRPr="00FE3A19">
              <w:rPr>
                <w:b/>
                <w:bCs/>
                <w:spacing w:val="-5"/>
              </w:rPr>
              <w:t>Percentage of Work Done.</w:t>
            </w:r>
          </w:p>
        </w:tc>
        <w:tc>
          <w:tcPr>
            <w:tcW w:w="305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shd w:val="clear" w:color="auto" w:fill="FFFFFF"/>
              <w:jc w:val="center"/>
            </w:pPr>
            <w:r w:rsidRPr="00FE3A19">
              <w:rPr>
                <w:b/>
                <w:bCs/>
                <w:spacing w:val="-4"/>
              </w:rPr>
              <w:t>Rate to be paid for the work</w:t>
            </w:r>
          </w:p>
          <w:p w:rsidR="00B80304" w:rsidRPr="00FE3A19" w:rsidRDefault="00B80304" w:rsidP="00E15230">
            <w:pPr>
              <w:tabs>
                <w:tab w:val="left" w:pos="5741"/>
              </w:tabs>
              <w:jc w:val="center"/>
              <w:rPr>
                <w:b/>
                <w:bCs/>
                <w:spacing w:val="-5"/>
              </w:rPr>
            </w:pPr>
            <w:r w:rsidRPr="00FE3A19">
              <w:rPr>
                <w:b/>
                <w:bCs/>
                <w:spacing w:val="-3"/>
              </w:rPr>
              <w:t>Percent of Tendered</w:t>
            </w:r>
          </w:p>
        </w:tc>
      </w:tr>
      <w:tr w:rsidR="00B80304" w:rsidRPr="00FE3A19" w:rsidTr="00E15230">
        <w:trPr>
          <w:jc w:val="center"/>
        </w:trPr>
        <w:tc>
          <w:tcPr>
            <w:tcW w:w="427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shd w:val="clear" w:color="auto" w:fill="FFFFFF"/>
              <w:tabs>
                <w:tab w:val="left" w:pos="6883"/>
              </w:tabs>
              <w:jc w:val="both"/>
            </w:pPr>
            <w:r w:rsidRPr="00FE3A19">
              <w:rPr>
                <w:spacing w:val="-8"/>
              </w:rPr>
              <w:t>Until 50 % of masonry is done</w:t>
            </w:r>
            <w:r w:rsidRPr="00FE3A19">
              <w:tab/>
            </w:r>
          </w:p>
          <w:p w:rsidR="00B80304" w:rsidRPr="00FE3A19" w:rsidRDefault="00B80304" w:rsidP="00E15230">
            <w:pPr>
              <w:shd w:val="clear" w:color="auto" w:fill="FFFFFF"/>
              <w:jc w:val="both"/>
            </w:pPr>
            <w:r w:rsidRPr="00FE3A19">
              <w:rPr>
                <w:spacing w:val="-5"/>
              </w:rPr>
              <w:t>More than 50 % but less than</w:t>
            </w:r>
          </w:p>
          <w:p w:rsidR="00B80304" w:rsidRPr="00FE3A19" w:rsidRDefault="00B80304" w:rsidP="00E15230">
            <w:pPr>
              <w:tabs>
                <w:tab w:val="left" w:pos="5741"/>
              </w:tabs>
              <w:jc w:val="both"/>
              <w:rPr>
                <w:b/>
                <w:bCs/>
                <w:spacing w:val="-5"/>
              </w:rPr>
            </w:pPr>
          </w:p>
        </w:tc>
        <w:tc>
          <w:tcPr>
            <w:tcW w:w="305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5741"/>
              </w:tabs>
              <w:jc w:val="center"/>
              <w:rPr>
                <w:b/>
                <w:bCs/>
                <w:spacing w:val="-5"/>
              </w:rPr>
            </w:pPr>
            <w:r w:rsidRPr="00FE3A19">
              <w:rPr>
                <w:spacing w:val="-9"/>
              </w:rPr>
              <w:t>95%</w:t>
            </w:r>
          </w:p>
        </w:tc>
      </w:tr>
      <w:tr w:rsidR="00B80304" w:rsidRPr="00FE3A19" w:rsidTr="00E15230">
        <w:trPr>
          <w:jc w:val="center"/>
        </w:trPr>
        <w:tc>
          <w:tcPr>
            <w:tcW w:w="427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shd w:val="clear" w:color="auto" w:fill="FFFFFF"/>
              <w:tabs>
                <w:tab w:val="left" w:pos="6878"/>
              </w:tabs>
              <w:jc w:val="both"/>
            </w:pPr>
            <w:r w:rsidRPr="00FE3A19">
              <w:rPr>
                <w:spacing w:val="-8"/>
              </w:rPr>
              <w:t>100 % of masonry is done</w:t>
            </w:r>
            <w:r w:rsidRPr="00FE3A19">
              <w:tab/>
            </w:r>
          </w:p>
          <w:p w:rsidR="00B80304" w:rsidRPr="00FE3A19" w:rsidRDefault="00B80304" w:rsidP="00E15230">
            <w:pPr>
              <w:tabs>
                <w:tab w:val="left" w:pos="5741"/>
              </w:tabs>
              <w:jc w:val="both"/>
              <w:rPr>
                <w:b/>
                <w:bCs/>
                <w:spacing w:val="-5"/>
              </w:rPr>
            </w:pPr>
            <w:r w:rsidRPr="00FE3A19">
              <w:rPr>
                <w:spacing w:val="-8"/>
              </w:rPr>
              <w:t>When 100 % of masonry is done</w:t>
            </w:r>
          </w:p>
        </w:tc>
        <w:tc>
          <w:tcPr>
            <w:tcW w:w="3054"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tabs>
                <w:tab w:val="left" w:pos="5741"/>
              </w:tabs>
              <w:jc w:val="center"/>
              <w:rPr>
                <w:spacing w:val="-4"/>
              </w:rPr>
            </w:pPr>
            <w:r w:rsidRPr="00FE3A19">
              <w:rPr>
                <w:spacing w:val="-4"/>
              </w:rPr>
              <w:t>98%</w:t>
            </w:r>
          </w:p>
          <w:p w:rsidR="00B80304" w:rsidRPr="00FE3A19" w:rsidRDefault="00B80304" w:rsidP="00E15230">
            <w:pPr>
              <w:tabs>
                <w:tab w:val="left" w:pos="5741"/>
              </w:tabs>
              <w:jc w:val="center"/>
              <w:rPr>
                <w:spacing w:val="-9"/>
              </w:rPr>
            </w:pPr>
            <w:r w:rsidRPr="00FE3A19">
              <w:rPr>
                <w:spacing w:val="-4"/>
              </w:rPr>
              <w:t>1000%</w:t>
            </w:r>
          </w:p>
        </w:tc>
      </w:tr>
    </w:tbl>
    <w:p w:rsidR="00B80304" w:rsidRPr="00FE3A19" w:rsidRDefault="00B80304" w:rsidP="00B80304">
      <w:pPr>
        <w:shd w:val="clear" w:color="auto" w:fill="FFFFFF"/>
        <w:jc w:val="both"/>
        <w:rPr>
          <w:spacing w:val="-8"/>
        </w:rPr>
      </w:pPr>
    </w:p>
    <w:p w:rsidR="00B80304" w:rsidRPr="00FE3A19" w:rsidRDefault="00B80304" w:rsidP="00B80304">
      <w:pPr>
        <w:shd w:val="clear" w:color="auto" w:fill="FFFFFF"/>
        <w:jc w:val="both"/>
      </w:pPr>
      <w:r w:rsidRPr="00FE3A19">
        <w:rPr>
          <w:spacing w:val="-8"/>
        </w:rPr>
        <w:t>The above percentages shall be applied to each component of individual structure separately.</w:t>
      </w:r>
    </w:p>
    <w:p w:rsidR="00B80304" w:rsidRPr="00FE3A19" w:rsidRDefault="00B80304" w:rsidP="00B80304">
      <w:pPr>
        <w:shd w:val="clear" w:color="auto" w:fill="FFFFFF"/>
        <w:jc w:val="both"/>
        <w:rPr>
          <w:spacing w:val="-7"/>
        </w:rPr>
      </w:pP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center"/>
        <w:rPr>
          <w:b/>
          <w:bCs/>
        </w:rPr>
      </w:pPr>
      <w:r w:rsidRPr="00FE3A19">
        <w:rPr>
          <w:b/>
          <w:bCs/>
        </w:rPr>
        <w:t>SECTION- VIII</w:t>
      </w:r>
    </w:p>
    <w:p w:rsidR="00B80304" w:rsidRPr="00FE3A19" w:rsidRDefault="00B80304" w:rsidP="00B80304">
      <w:pPr>
        <w:shd w:val="clear" w:color="auto" w:fill="FFFFFF"/>
        <w:jc w:val="center"/>
        <w:rPr>
          <w:b/>
          <w:bCs/>
        </w:rPr>
      </w:pPr>
      <w:r w:rsidRPr="00FE3A19">
        <w:rPr>
          <w:b/>
          <w:bCs/>
        </w:rPr>
        <w:t>REVETMENT AND PITCHING</w:t>
      </w:r>
    </w:p>
    <w:p w:rsidR="00B80304" w:rsidRPr="00FE3A19" w:rsidRDefault="00B80304" w:rsidP="00B80304">
      <w:pPr>
        <w:shd w:val="clear" w:color="auto" w:fill="FFFFFF"/>
        <w:jc w:val="center"/>
        <w:rPr>
          <w:b/>
          <w:bCs/>
        </w:rPr>
      </w:pPr>
    </w:p>
    <w:p w:rsidR="00B80304" w:rsidRPr="00FE3A19" w:rsidRDefault="00B80304" w:rsidP="00B80304">
      <w:pPr>
        <w:widowControl w:val="0"/>
        <w:numPr>
          <w:ilvl w:val="0"/>
          <w:numId w:val="140"/>
        </w:numPr>
        <w:shd w:val="clear" w:color="auto" w:fill="FFFFFF"/>
        <w:tabs>
          <w:tab w:val="left" w:pos="557"/>
        </w:tabs>
        <w:autoSpaceDE w:val="0"/>
        <w:autoSpaceDN w:val="0"/>
        <w:adjustRightInd w:val="0"/>
        <w:ind w:left="540" w:hanging="540"/>
        <w:jc w:val="both"/>
        <w:rPr>
          <w:spacing w:val="-18"/>
        </w:rPr>
      </w:pPr>
      <w:r w:rsidRPr="00FE3A19">
        <w:rPr>
          <w:spacing w:val="-8"/>
        </w:rPr>
        <w:t xml:space="preserve">The bed or slope to receive the pitching or revetment shall be prepared true to line and grade and </w:t>
      </w:r>
      <w:r w:rsidRPr="00FE3A19">
        <w:rPr>
          <w:spacing w:val="-6"/>
        </w:rPr>
        <w:t>shall be moistened and well rammed so as to present a clear uniform compact surface.</w:t>
      </w:r>
    </w:p>
    <w:p w:rsidR="00B80304" w:rsidRPr="00FE3A19" w:rsidRDefault="00B80304" w:rsidP="00B80304">
      <w:pPr>
        <w:widowControl w:val="0"/>
        <w:numPr>
          <w:ilvl w:val="0"/>
          <w:numId w:val="140"/>
        </w:numPr>
        <w:shd w:val="clear" w:color="auto" w:fill="FFFFFF"/>
        <w:tabs>
          <w:tab w:val="left" w:pos="557"/>
        </w:tabs>
        <w:autoSpaceDE w:val="0"/>
        <w:autoSpaceDN w:val="0"/>
        <w:adjustRightInd w:val="0"/>
        <w:spacing w:before="240"/>
        <w:ind w:left="540" w:hanging="540"/>
        <w:jc w:val="both"/>
        <w:rPr>
          <w:spacing w:val="-10"/>
        </w:rPr>
      </w:pPr>
      <w:r w:rsidRPr="00FE3A19">
        <w:rPr>
          <w:spacing w:val="-9"/>
        </w:rPr>
        <w:t xml:space="preserve">The stones shall be hard, sound and durable and as regular in shape as possible and with length not </w:t>
      </w:r>
      <w:r w:rsidRPr="00FE3A19">
        <w:rPr>
          <w:spacing w:val="-7"/>
        </w:rPr>
        <w:t xml:space="preserve">less than specified. Each stone shall not be less in size than 0.015 cum unless otherwise specified </w:t>
      </w:r>
      <w:r w:rsidRPr="00FE3A19">
        <w:rPr>
          <w:spacing w:val="-11"/>
        </w:rPr>
        <w:t xml:space="preserve">or ordered by the Engineer-in-charge, having regard to nature of the stone obtainable in the approved </w:t>
      </w:r>
      <w:r w:rsidRPr="00FE3A19">
        <w:t>source. For revetment only the size stones shall be used.</w:t>
      </w:r>
    </w:p>
    <w:p w:rsidR="00B80304" w:rsidRPr="00FE3A19" w:rsidRDefault="00B80304" w:rsidP="00B80304">
      <w:pPr>
        <w:widowControl w:val="0"/>
        <w:numPr>
          <w:ilvl w:val="0"/>
          <w:numId w:val="140"/>
        </w:numPr>
        <w:shd w:val="clear" w:color="auto" w:fill="FFFFFF"/>
        <w:tabs>
          <w:tab w:val="left" w:pos="557"/>
        </w:tabs>
        <w:autoSpaceDE w:val="0"/>
        <w:autoSpaceDN w:val="0"/>
        <w:adjustRightInd w:val="0"/>
        <w:spacing w:before="240"/>
        <w:ind w:left="540" w:hanging="540"/>
        <w:jc w:val="both"/>
        <w:rPr>
          <w:spacing w:val="-15"/>
        </w:rPr>
      </w:pPr>
      <w:r w:rsidRPr="00FE3A19">
        <w:rPr>
          <w:spacing w:val="-8"/>
        </w:rPr>
        <w:t xml:space="preserve">The stones shall be laid closely in position on the prepared bed and firmly set with their </w:t>
      </w:r>
      <w:r w:rsidRPr="00FE3A19">
        <w:rPr>
          <w:spacing w:val="-8"/>
        </w:rPr>
        <w:lastRenderedPageBreak/>
        <w:t xml:space="preserve">narrowest </w:t>
      </w:r>
      <w:r w:rsidRPr="00FE3A19">
        <w:rPr>
          <w:spacing w:val="-10"/>
        </w:rPr>
        <w:t xml:space="preserve">end downwards, and level with the finished surface of the pitching. The stones shall be laid breaking </w:t>
      </w:r>
      <w:r w:rsidRPr="00FE3A19">
        <w:rPr>
          <w:spacing w:val="-8"/>
        </w:rPr>
        <w:t>joint as far as possible, in the direction of flow of water. The stones are to be placed perpendicular to the finished surface i.e. perpendicular to the slope for revetments and to the specified thickness.</w:t>
      </w:r>
    </w:p>
    <w:p w:rsidR="00B80304" w:rsidRPr="00FE3A19" w:rsidRDefault="00B80304" w:rsidP="00B80304">
      <w:pPr>
        <w:widowControl w:val="0"/>
        <w:numPr>
          <w:ilvl w:val="0"/>
          <w:numId w:val="140"/>
        </w:numPr>
        <w:shd w:val="clear" w:color="auto" w:fill="FFFFFF"/>
        <w:tabs>
          <w:tab w:val="left" w:pos="557"/>
        </w:tabs>
        <w:autoSpaceDE w:val="0"/>
        <w:autoSpaceDN w:val="0"/>
        <w:adjustRightInd w:val="0"/>
        <w:spacing w:before="240"/>
        <w:ind w:left="540" w:hanging="540"/>
        <w:jc w:val="both"/>
        <w:rPr>
          <w:spacing w:val="-10"/>
        </w:rPr>
      </w:pPr>
      <w:r w:rsidRPr="00FE3A19">
        <w:rPr>
          <w:spacing w:val="-8"/>
        </w:rPr>
        <w:t xml:space="preserve">The interstices between adjacent stones shall be filled in with stone spalls of the, proper size, well </w:t>
      </w:r>
      <w:r w:rsidRPr="00FE3A19">
        <w:rPr>
          <w:spacing w:val="-9"/>
        </w:rPr>
        <w:t xml:space="preserve">driven in with crowbars to ensure tight packing and complete filling of all interstices. Such filling </w:t>
      </w:r>
      <w:r w:rsidRPr="00FE3A19">
        <w:rPr>
          <w:spacing w:val="-7"/>
        </w:rPr>
        <w:t xml:space="preserve">shall be carried on simultaneously with the placing in position of the large stones and shall in be </w:t>
      </w:r>
      <w:r w:rsidRPr="00FE3A19">
        <w:rPr>
          <w:spacing w:val="-8"/>
        </w:rPr>
        <w:t xml:space="preserve">case be permitted to fall behind. The final wedging shall be done only after obtaining the orders of the Engineer-in-charge. The final wedging shall be done with the largest sized chips practicable, </w:t>
      </w:r>
      <w:r w:rsidRPr="00FE3A19">
        <w:rPr>
          <w:spacing w:val="-4"/>
        </w:rPr>
        <w:t xml:space="preserve">each chip being Well drive in with a hammer so that no' chip is possible at being picked up or </w:t>
      </w:r>
      <w:r w:rsidRPr="00FE3A19">
        <w:t>removed by hand.</w:t>
      </w:r>
    </w:p>
    <w:p w:rsidR="00B80304" w:rsidRPr="00FE3A19" w:rsidRDefault="00B80304" w:rsidP="00B80304">
      <w:pPr>
        <w:widowControl w:val="0"/>
        <w:numPr>
          <w:ilvl w:val="0"/>
          <w:numId w:val="140"/>
        </w:numPr>
        <w:shd w:val="clear" w:color="auto" w:fill="FFFFFF"/>
        <w:tabs>
          <w:tab w:val="left" w:pos="557"/>
        </w:tabs>
        <w:autoSpaceDE w:val="0"/>
        <w:autoSpaceDN w:val="0"/>
        <w:adjustRightInd w:val="0"/>
        <w:spacing w:before="240"/>
        <w:ind w:left="540" w:hanging="540"/>
        <w:jc w:val="both"/>
        <w:rPr>
          <w:spacing w:val="-10"/>
        </w:rPr>
      </w:pPr>
      <w:r w:rsidRPr="00FE3A19">
        <w:rPr>
          <w:spacing w:val="-6"/>
        </w:rPr>
        <w:t xml:space="preserve">Profiles of strings anct pegs are to be put up to ensure that the pitching is done true, straight, and to the proper slope throughout and revetments in all cases are to be built up form the foot of the </w:t>
      </w:r>
      <w:r w:rsidRPr="00FE3A19">
        <w:t>bank to be reverted.</w:t>
      </w:r>
    </w:p>
    <w:p w:rsidR="00B80304" w:rsidRPr="00FE3A19" w:rsidRDefault="00B80304" w:rsidP="00B80304">
      <w:pPr>
        <w:widowControl w:val="0"/>
        <w:numPr>
          <w:ilvl w:val="0"/>
          <w:numId w:val="140"/>
        </w:numPr>
        <w:shd w:val="clear" w:color="auto" w:fill="FFFFFF"/>
        <w:tabs>
          <w:tab w:val="left" w:pos="557"/>
        </w:tabs>
        <w:autoSpaceDE w:val="0"/>
        <w:autoSpaceDN w:val="0"/>
        <w:adjustRightInd w:val="0"/>
        <w:spacing w:before="240"/>
        <w:ind w:left="540" w:hanging="540"/>
        <w:jc w:val="both"/>
        <w:rPr>
          <w:spacing w:val="-10"/>
        </w:rPr>
      </w:pPr>
      <w:r w:rsidRPr="00FE3A19">
        <w:rPr>
          <w:spacing w:val="-6"/>
        </w:rPr>
        <w:t xml:space="preserve">On completion, the surface presented by the apron or revetment shall be even throughout, free </w:t>
      </w:r>
      <w:r w:rsidRPr="00FE3A19">
        <w:rPr>
          <w:spacing w:val="-9"/>
        </w:rPr>
        <w:t>from irregularities, to the required length, breadth and slope specified or as shown in the drawings.</w:t>
      </w:r>
    </w:p>
    <w:p w:rsidR="00B80304" w:rsidRPr="00FE3A19" w:rsidRDefault="00B80304" w:rsidP="00B80304">
      <w:pPr>
        <w:widowControl w:val="0"/>
        <w:numPr>
          <w:ilvl w:val="0"/>
          <w:numId w:val="140"/>
        </w:numPr>
        <w:shd w:val="clear" w:color="auto" w:fill="FFFFFF"/>
        <w:tabs>
          <w:tab w:val="left" w:pos="557"/>
        </w:tabs>
        <w:autoSpaceDE w:val="0"/>
        <w:autoSpaceDN w:val="0"/>
        <w:adjustRightInd w:val="0"/>
        <w:spacing w:before="240"/>
        <w:ind w:left="540" w:hanging="540"/>
        <w:jc w:val="both"/>
        <w:rPr>
          <w:spacing w:val="-8"/>
        </w:rPr>
      </w:pPr>
      <w:r w:rsidRPr="00FE3A19">
        <w:rPr>
          <w:spacing w:val="-8"/>
        </w:rPr>
        <w:t xml:space="preserve">When use of rubble of canal spoils is specified, rubble required for the work shall be issued at the </w:t>
      </w:r>
      <w:r w:rsidRPr="00FE3A19">
        <w:rPr>
          <w:spacing w:val="-7"/>
        </w:rPr>
        <w:t xml:space="preserve">nearest available stacks of the excavated materials of the canal in the reach concerned or in any of </w:t>
      </w:r>
      <w:r w:rsidRPr="00FE3A19">
        <w:rPr>
          <w:spacing w:val="-8"/>
        </w:rPr>
        <w:t xml:space="preserve">the adjoining reaches if available. The contractor shall sort out useful rubble, hammer dress to the. </w:t>
      </w:r>
      <w:r w:rsidRPr="00FE3A19">
        <w:t>required size shape and convey the same to the work spot at his cost.</w:t>
      </w:r>
    </w:p>
    <w:p w:rsidR="00B80304" w:rsidRPr="00FE3A19" w:rsidRDefault="00B80304" w:rsidP="00B80304">
      <w:pPr>
        <w:shd w:val="clear" w:color="auto" w:fill="FFFFFF"/>
        <w:tabs>
          <w:tab w:val="left" w:pos="557"/>
        </w:tabs>
        <w:jc w:val="both"/>
        <w:rPr>
          <w:spacing w:val="-8"/>
        </w:rPr>
      </w:pPr>
    </w:p>
    <w:p w:rsidR="00B80304" w:rsidRPr="00FE3A19" w:rsidRDefault="00B80304" w:rsidP="00B80304">
      <w:pPr>
        <w:widowControl w:val="0"/>
        <w:numPr>
          <w:ilvl w:val="1"/>
          <w:numId w:val="143"/>
        </w:numPr>
        <w:shd w:val="clear" w:color="auto" w:fill="FFFFFF"/>
        <w:autoSpaceDE w:val="0"/>
        <w:autoSpaceDN w:val="0"/>
        <w:adjustRightInd w:val="0"/>
        <w:jc w:val="both"/>
        <w:rPr>
          <w:b/>
          <w:bCs/>
          <w:spacing w:val="-2"/>
        </w:rPr>
      </w:pPr>
      <w:r w:rsidRPr="00FE3A19">
        <w:rPr>
          <w:b/>
          <w:bCs/>
          <w:spacing w:val="-2"/>
        </w:rPr>
        <w:t>MEASUREMENT AND PAYMENT :</w:t>
      </w:r>
    </w:p>
    <w:p w:rsidR="00B80304" w:rsidRPr="00FE3A19" w:rsidRDefault="00B80304" w:rsidP="00B80304">
      <w:pPr>
        <w:shd w:val="clear" w:color="auto" w:fill="FFFFFF"/>
        <w:tabs>
          <w:tab w:val="left" w:pos="346"/>
        </w:tabs>
        <w:jc w:val="both"/>
      </w:pPr>
    </w:p>
    <w:p w:rsidR="00B80304" w:rsidRPr="00FE3A19" w:rsidRDefault="00B80304" w:rsidP="00B80304">
      <w:pPr>
        <w:shd w:val="clear" w:color="auto" w:fill="FFFFFF"/>
        <w:jc w:val="both"/>
        <w:rPr>
          <w:spacing w:val="-9"/>
        </w:rPr>
      </w:pPr>
      <w:r w:rsidRPr="00FE3A19">
        <w:rPr>
          <w:spacing w:val="-5"/>
        </w:rPr>
        <w:t xml:space="preserve">Payment shall be made on cubic metre ofthe pitching and revetment. The unit rate quoted shall include the cost and conveyance of rubble, preparation of bed, laying and packing of rubble in </w:t>
      </w:r>
      <w:r w:rsidRPr="00FE3A19">
        <w:rPr>
          <w:spacing w:val="-9"/>
        </w:rPr>
        <w:t>accordance with the above specification to the specified thickness, and all other incidental charges.</w:t>
      </w:r>
    </w:p>
    <w:p w:rsidR="00B80304" w:rsidRPr="00FE3A19" w:rsidRDefault="00B80304" w:rsidP="00B80304">
      <w:pPr>
        <w:shd w:val="clear" w:color="auto" w:fill="FFFFFF"/>
        <w:jc w:val="both"/>
      </w:pPr>
    </w:p>
    <w:p w:rsidR="00B80304" w:rsidRPr="00FE3A19" w:rsidRDefault="00B80304" w:rsidP="00B80304">
      <w:pPr>
        <w:shd w:val="clear" w:color="auto" w:fill="FFFFFF"/>
        <w:jc w:val="center"/>
        <w:rPr>
          <w:b/>
          <w:bCs/>
        </w:rPr>
      </w:pPr>
      <w:r w:rsidRPr="00FE3A19">
        <w:rPr>
          <w:b/>
          <w:bCs/>
        </w:rPr>
        <w:t>SECTION-IX</w:t>
      </w:r>
    </w:p>
    <w:p w:rsidR="00B80304" w:rsidRPr="00FE3A19" w:rsidRDefault="00B80304" w:rsidP="00B80304">
      <w:pPr>
        <w:shd w:val="clear" w:color="auto" w:fill="FFFFFF"/>
        <w:jc w:val="center"/>
        <w:rPr>
          <w:b/>
          <w:bCs/>
        </w:rPr>
      </w:pPr>
      <w:r w:rsidRPr="00FE3A19">
        <w:rPr>
          <w:b/>
          <w:bCs/>
        </w:rPr>
        <w:t>SUPPLYING AND LAYING AND JOINTING HUME (PRECAST) PIPES</w:t>
      </w:r>
    </w:p>
    <w:p w:rsidR="00B80304" w:rsidRPr="00FE3A19" w:rsidRDefault="00B80304" w:rsidP="00B80304">
      <w:pPr>
        <w:shd w:val="clear" w:color="auto" w:fill="FFFFFF"/>
        <w:jc w:val="center"/>
        <w:rPr>
          <w:b/>
          <w:bCs/>
        </w:rPr>
      </w:pPr>
    </w:p>
    <w:p w:rsidR="00B80304" w:rsidRPr="00FE3A19" w:rsidRDefault="00B80304" w:rsidP="00B80304">
      <w:pPr>
        <w:shd w:val="clear" w:color="auto" w:fill="FFFFFF"/>
        <w:ind w:left="720" w:hanging="720"/>
        <w:jc w:val="both"/>
      </w:pPr>
      <w:r w:rsidRPr="00FE3A19">
        <w:rPr>
          <w:spacing w:val="-7"/>
        </w:rPr>
        <w:t>9.1.</w:t>
      </w:r>
      <w:r w:rsidRPr="00FE3A19">
        <w:rPr>
          <w:spacing w:val="-7"/>
        </w:rPr>
        <w:tab/>
        <w:t xml:space="preserve">Pipes and collars of specified classes shall be procured, by the contractor at the site of 9. work. No </w:t>
      </w:r>
      <w:r w:rsidRPr="00FE3A19">
        <w:rPr>
          <w:spacing w:val="-10"/>
        </w:rPr>
        <w:t xml:space="preserve">pipe shall be placed in position until the foundations have been approved by the Engineer-in-charge </w:t>
      </w:r>
      <w:r w:rsidRPr="00FE3A19">
        <w:rPr>
          <w:spacing w:val="-6"/>
        </w:rPr>
        <w:t>where two or more rows of pipes are to be laid adjacent to each other they shall be separated by a distance equal to at least half the diameter ofthe pipe subject to a minimum of 45 mm.</w:t>
      </w:r>
    </w:p>
    <w:p w:rsidR="00B80304" w:rsidRPr="00FE3A19" w:rsidRDefault="00B80304" w:rsidP="00B80304">
      <w:pPr>
        <w:widowControl w:val="0"/>
        <w:numPr>
          <w:ilvl w:val="0"/>
          <w:numId w:val="141"/>
        </w:numPr>
        <w:shd w:val="clear" w:color="auto" w:fill="FFFFFF"/>
        <w:tabs>
          <w:tab w:val="left" w:pos="571"/>
        </w:tabs>
        <w:autoSpaceDE w:val="0"/>
        <w:autoSpaceDN w:val="0"/>
        <w:adjustRightInd w:val="0"/>
        <w:ind w:left="720" w:hanging="720"/>
        <w:jc w:val="both"/>
        <w:rPr>
          <w:spacing w:val="-8"/>
        </w:rPr>
      </w:pPr>
      <w:r w:rsidRPr="00FE3A19">
        <w:rPr>
          <w:spacing w:val="-9"/>
        </w:rPr>
        <w:t xml:space="preserve">The laying of pipes on the prepared foundation shall start from the outlet proceed towards the inlet </w:t>
      </w:r>
      <w:r w:rsidRPr="00FE3A19">
        <w:rPr>
          <w:spacing w:val="-8"/>
        </w:rPr>
        <w:t>and shall be completed to the specified lines and grades. The pipes shall be fitted and matched so that when laid in work, they form a culvert with a smooth uniform invert.</w:t>
      </w:r>
    </w:p>
    <w:p w:rsidR="00B80304" w:rsidRPr="00FE3A19" w:rsidRDefault="00B80304" w:rsidP="00B80304">
      <w:pPr>
        <w:widowControl w:val="0"/>
        <w:numPr>
          <w:ilvl w:val="0"/>
          <w:numId w:val="141"/>
        </w:numPr>
        <w:shd w:val="clear" w:color="auto" w:fill="FFFFFF"/>
        <w:tabs>
          <w:tab w:val="left" w:pos="571"/>
        </w:tabs>
        <w:autoSpaceDE w:val="0"/>
        <w:autoSpaceDN w:val="0"/>
        <w:adjustRightInd w:val="0"/>
        <w:ind w:left="720" w:hanging="720"/>
        <w:jc w:val="both"/>
        <w:rPr>
          <w:spacing w:val="-9"/>
        </w:rPr>
      </w:pPr>
      <w:r w:rsidRPr="00FE3A19">
        <w:rPr>
          <w:spacing w:val="-11"/>
        </w:rPr>
        <w:t xml:space="preserve">Any pipe found defective or damaged during laying shall be removed and replaced by the contractor </w:t>
      </w:r>
      <w:r w:rsidRPr="00FE3A19">
        <w:t>at his cost.</w:t>
      </w:r>
    </w:p>
    <w:p w:rsidR="00B80304" w:rsidRPr="00FE3A19" w:rsidRDefault="00B80304" w:rsidP="00B80304">
      <w:pPr>
        <w:shd w:val="clear" w:color="auto" w:fill="FFFFFF"/>
        <w:tabs>
          <w:tab w:val="left" w:pos="355"/>
        </w:tabs>
        <w:jc w:val="both"/>
        <w:rPr>
          <w:b/>
          <w:bCs/>
          <w:spacing w:val="-5"/>
        </w:rPr>
      </w:pPr>
    </w:p>
    <w:p w:rsidR="00B80304" w:rsidRPr="00FE3A19" w:rsidRDefault="00B80304" w:rsidP="00B80304">
      <w:pPr>
        <w:shd w:val="clear" w:color="auto" w:fill="FFFFFF"/>
        <w:tabs>
          <w:tab w:val="left" w:pos="355"/>
        </w:tabs>
        <w:jc w:val="both"/>
        <w:rPr>
          <w:b/>
          <w:bCs/>
          <w:spacing w:val="-1"/>
        </w:rPr>
      </w:pPr>
      <w:r w:rsidRPr="00FE3A19">
        <w:rPr>
          <w:b/>
          <w:bCs/>
          <w:spacing w:val="-5"/>
        </w:rPr>
        <w:t>9.4</w:t>
      </w:r>
      <w:r w:rsidRPr="00FE3A19">
        <w:rPr>
          <w:b/>
          <w:bCs/>
        </w:rPr>
        <w:tab/>
      </w:r>
      <w:r w:rsidRPr="00FE3A19">
        <w:rPr>
          <w:b/>
          <w:bCs/>
          <w:spacing w:val="-1"/>
        </w:rPr>
        <w:t>JOINTING :</w:t>
      </w:r>
    </w:p>
    <w:p w:rsidR="00B80304" w:rsidRPr="00FE3A19" w:rsidRDefault="00B80304" w:rsidP="00B80304">
      <w:pPr>
        <w:shd w:val="clear" w:color="auto" w:fill="FFFFFF"/>
        <w:tabs>
          <w:tab w:val="left" w:pos="355"/>
        </w:tabs>
        <w:jc w:val="both"/>
      </w:pPr>
    </w:p>
    <w:p w:rsidR="00B80304" w:rsidRPr="00FE3A19" w:rsidRDefault="00B80304" w:rsidP="00B80304">
      <w:pPr>
        <w:shd w:val="clear" w:color="auto" w:fill="FFFFFF"/>
        <w:ind w:left="720" w:hanging="720"/>
        <w:jc w:val="both"/>
      </w:pPr>
      <w:r w:rsidRPr="00FE3A19">
        <w:rPr>
          <w:b/>
          <w:bCs/>
          <w:spacing w:val="-8"/>
        </w:rPr>
        <w:lastRenderedPageBreak/>
        <w:t xml:space="preserve">9.4.1 </w:t>
      </w:r>
      <w:r w:rsidRPr="00FE3A19">
        <w:rPr>
          <w:b/>
          <w:bCs/>
          <w:spacing w:val="-8"/>
        </w:rPr>
        <w:tab/>
      </w:r>
      <w:r w:rsidRPr="00FE3A19">
        <w:rPr>
          <w:spacing w:val="-8"/>
        </w:rPr>
        <w:t xml:space="preserve">One collar shall be provided at each joint. The collar shall be of R.C.C. having the same strength as the pipes to be joined. Caulking space shall be between 13 and 20 mm, according to the diameter </w:t>
      </w:r>
      <w:r w:rsidRPr="00FE3A19">
        <w:rPr>
          <w:spacing w:val="-12"/>
        </w:rPr>
        <w:t xml:space="preserve">ofthe pipes. Caulking material shallbe slightly wet mix of cement and sand in the ratio of 1:3 rammed </w:t>
      </w:r>
      <w:r w:rsidRPr="00FE3A19">
        <w:rPr>
          <w:spacing w:val="-8"/>
        </w:rPr>
        <w:t xml:space="preserve">with caulking irons. Before caulking the collar shall he so placed that its centre coincides with the </w:t>
      </w:r>
      <w:r w:rsidRPr="00FE3A19">
        <w:rPr>
          <w:spacing w:val="-6"/>
        </w:rPr>
        <w:t>centre of the joint and an even annular space is left between the collar and the pipe.</w:t>
      </w:r>
    </w:p>
    <w:p w:rsidR="00B80304" w:rsidRPr="00FE3A19" w:rsidRDefault="00B80304" w:rsidP="00B80304">
      <w:pPr>
        <w:shd w:val="clear" w:color="auto" w:fill="FFFFFF"/>
        <w:jc w:val="both"/>
      </w:pPr>
    </w:p>
    <w:p w:rsidR="00B80304" w:rsidRPr="00FE3A19" w:rsidRDefault="00B80304" w:rsidP="00B80304">
      <w:pPr>
        <w:shd w:val="clear" w:color="auto" w:fill="FFFFFF"/>
        <w:ind w:left="720" w:hanging="720"/>
        <w:jc w:val="both"/>
      </w:pPr>
      <w:r w:rsidRPr="00FE3A19">
        <w:rPr>
          <w:spacing w:val="-7"/>
        </w:rPr>
        <w:br w:type="page"/>
      </w:r>
      <w:r w:rsidRPr="00FE3A19">
        <w:rPr>
          <w:spacing w:val="-7"/>
        </w:rPr>
        <w:lastRenderedPageBreak/>
        <w:t xml:space="preserve">9.4.2 </w:t>
      </w:r>
      <w:r w:rsidRPr="00FE3A19">
        <w:rPr>
          <w:spacing w:val="-7"/>
        </w:rPr>
        <w:tab/>
        <w:t xml:space="preserve">All joints shall be made with care so that their interior surface is smooth and consistent with the </w:t>
      </w:r>
      <w:r w:rsidRPr="00FE3A19">
        <w:rPr>
          <w:spacing w:val="-10"/>
        </w:rPr>
        <w:t xml:space="preserve">intense interior surface of the pipes. After finishing, the joints shall be kept covered and damp for at </w:t>
      </w:r>
      <w:r w:rsidRPr="00FE3A19">
        <w:t>least 14 days.</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pos="581"/>
        </w:tabs>
        <w:jc w:val="both"/>
      </w:pPr>
      <w:r w:rsidRPr="00FE3A19">
        <w:rPr>
          <w:b/>
          <w:bCs/>
          <w:spacing w:val="-7"/>
        </w:rPr>
        <w:t>9.5</w:t>
      </w:r>
      <w:r w:rsidRPr="00FE3A19">
        <w:rPr>
          <w:b/>
          <w:bCs/>
        </w:rPr>
        <w:tab/>
      </w:r>
      <w:r w:rsidRPr="00FE3A19">
        <w:rPr>
          <w:b/>
          <w:bCs/>
          <w:spacing w:val="-3"/>
        </w:rPr>
        <w:t>BEDDING FOR PIPE</w:t>
      </w:r>
    </w:p>
    <w:p w:rsidR="00B80304" w:rsidRPr="00FE3A19" w:rsidRDefault="00B80304" w:rsidP="00B80304">
      <w:pPr>
        <w:shd w:val="clear" w:color="auto" w:fill="FFFFFF"/>
        <w:ind w:left="720"/>
        <w:jc w:val="both"/>
      </w:pPr>
      <w:r w:rsidRPr="00FE3A19">
        <w:rPr>
          <w:spacing w:val="-10"/>
        </w:rPr>
        <w:t xml:space="preserve">The bedding shall provide a firm foundation of uniform density throughout the length of the culvert and shall conform to the specified levels and grade. Concrete craddle bedding or first class bedding </w:t>
      </w:r>
      <w:r w:rsidRPr="00FE3A19">
        <w:rPr>
          <w:spacing w:val="-8"/>
        </w:rPr>
        <w:t xml:space="preserve">shall be provided, as specified in the drawing. The specifications of concrete craddic bedding and </w:t>
      </w:r>
      <w:r w:rsidRPr="00FE3A19">
        <w:t>first class bedding shall conform to IS: 783-1959 or its latest version.</w:t>
      </w:r>
    </w:p>
    <w:p w:rsidR="00B80304" w:rsidRPr="00FE3A19" w:rsidRDefault="00B80304" w:rsidP="00B80304">
      <w:pPr>
        <w:shd w:val="clear" w:color="auto" w:fill="FFFFFF"/>
        <w:tabs>
          <w:tab w:val="left" w:pos="581"/>
        </w:tabs>
        <w:jc w:val="both"/>
        <w:rPr>
          <w:b/>
          <w:bCs/>
          <w:spacing w:val="-9"/>
        </w:rPr>
      </w:pPr>
    </w:p>
    <w:p w:rsidR="00B80304" w:rsidRPr="00FE3A19" w:rsidRDefault="00B80304" w:rsidP="00B80304">
      <w:pPr>
        <w:shd w:val="clear" w:color="auto" w:fill="FFFFFF"/>
        <w:tabs>
          <w:tab w:val="left" w:pos="581"/>
        </w:tabs>
        <w:jc w:val="both"/>
      </w:pPr>
      <w:r w:rsidRPr="00FE3A19">
        <w:rPr>
          <w:b/>
          <w:bCs/>
          <w:spacing w:val="-9"/>
        </w:rPr>
        <w:t>9.6</w:t>
      </w:r>
      <w:r w:rsidRPr="00FE3A19">
        <w:rPr>
          <w:b/>
          <w:bCs/>
        </w:rPr>
        <w:tab/>
      </w:r>
      <w:r w:rsidRPr="00FE3A19">
        <w:rPr>
          <w:b/>
          <w:bCs/>
          <w:spacing w:val="-6"/>
        </w:rPr>
        <w:t>BACKFILLING</w:t>
      </w:r>
    </w:p>
    <w:p w:rsidR="00B80304" w:rsidRPr="00FE3A19" w:rsidRDefault="00B80304" w:rsidP="00B80304">
      <w:pPr>
        <w:shd w:val="clear" w:color="auto" w:fill="FFFFFF"/>
        <w:ind w:left="720"/>
        <w:jc w:val="both"/>
      </w:pPr>
      <w:r w:rsidRPr="00FE3A19">
        <w:rPr>
          <w:spacing w:val="-7"/>
        </w:rPr>
        <w:t xml:space="preserve">Specification's for backfilling shall be as per para 2.1 0. Backfilling will be separately paid as </w:t>
      </w:r>
      <w:r w:rsidRPr="00FE3A19">
        <w:t>mentioned in para 2.10.3.</w:t>
      </w:r>
    </w:p>
    <w:p w:rsidR="00B80304" w:rsidRPr="00FE3A19" w:rsidRDefault="00B80304" w:rsidP="00B80304">
      <w:pPr>
        <w:shd w:val="clear" w:color="auto" w:fill="FFFFFF"/>
        <w:tabs>
          <w:tab w:val="left" w:pos="581"/>
        </w:tabs>
        <w:jc w:val="both"/>
        <w:rPr>
          <w:b/>
          <w:bCs/>
          <w:spacing w:val="-6"/>
        </w:rPr>
      </w:pPr>
    </w:p>
    <w:p w:rsidR="00B80304" w:rsidRPr="00FE3A19" w:rsidRDefault="00B80304" w:rsidP="00B80304">
      <w:pPr>
        <w:shd w:val="clear" w:color="auto" w:fill="FFFFFF"/>
        <w:tabs>
          <w:tab w:val="left" w:pos="581"/>
        </w:tabs>
        <w:jc w:val="both"/>
      </w:pPr>
      <w:r w:rsidRPr="00FE3A19">
        <w:rPr>
          <w:b/>
          <w:bCs/>
          <w:spacing w:val="-6"/>
        </w:rPr>
        <w:t>9.7</w:t>
      </w:r>
      <w:r w:rsidRPr="00FE3A19">
        <w:rPr>
          <w:b/>
          <w:bCs/>
        </w:rPr>
        <w:tab/>
      </w:r>
      <w:r w:rsidRPr="00FE3A19">
        <w:rPr>
          <w:b/>
          <w:bCs/>
          <w:spacing w:val="-6"/>
        </w:rPr>
        <w:t>OPENING TO TRAFFIC</w:t>
      </w:r>
    </w:p>
    <w:p w:rsidR="00B80304" w:rsidRPr="00FE3A19" w:rsidRDefault="00B80304" w:rsidP="00B80304">
      <w:pPr>
        <w:shd w:val="clear" w:color="auto" w:fill="FFFFFF"/>
        <w:ind w:left="720"/>
        <w:jc w:val="both"/>
      </w:pPr>
      <w:r w:rsidRPr="00FE3A19">
        <w:rPr>
          <w:spacing w:val="-9"/>
        </w:rPr>
        <w:t xml:space="preserve">No traffic shall be permitted to cross the pipe lines unless the earth filling above the latter is at least </w:t>
      </w:r>
      <w:r w:rsidRPr="00FE3A19">
        <w:t>0.6 metre.</w:t>
      </w:r>
    </w:p>
    <w:p w:rsidR="00B80304" w:rsidRPr="00FE3A19" w:rsidRDefault="00B80304" w:rsidP="00B80304">
      <w:pPr>
        <w:shd w:val="clear" w:color="auto" w:fill="FFFFFF"/>
        <w:tabs>
          <w:tab w:val="left" w:pos="581"/>
        </w:tabs>
        <w:jc w:val="both"/>
        <w:rPr>
          <w:b/>
          <w:bCs/>
          <w:spacing w:val="-5"/>
        </w:rPr>
      </w:pPr>
    </w:p>
    <w:p w:rsidR="00B80304" w:rsidRPr="00FE3A19" w:rsidRDefault="00B80304" w:rsidP="00B80304">
      <w:pPr>
        <w:shd w:val="clear" w:color="auto" w:fill="FFFFFF"/>
        <w:tabs>
          <w:tab w:val="left" w:pos="581"/>
        </w:tabs>
        <w:jc w:val="both"/>
      </w:pPr>
      <w:r w:rsidRPr="00FE3A19">
        <w:rPr>
          <w:b/>
          <w:bCs/>
          <w:spacing w:val="-5"/>
        </w:rPr>
        <w:t>9.8</w:t>
      </w:r>
      <w:r w:rsidRPr="00FE3A19">
        <w:rPr>
          <w:b/>
          <w:bCs/>
        </w:rPr>
        <w:tab/>
      </w:r>
      <w:r w:rsidRPr="00FE3A19">
        <w:rPr>
          <w:b/>
          <w:bCs/>
          <w:spacing w:val="-3"/>
        </w:rPr>
        <w:t>MEASUREMENTS AND PAYMENTS</w:t>
      </w:r>
    </w:p>
    <w:p w:rsidR="00B80304" w:rsidRPr="00FE3A19" w:rsidRDefault="00B80304" w:rsidP="00B80304">
      <w:pPr>
        <w:shd w:val="clear" w:color="auto" w:fill="FFFFFF"/>
        <w:ind w:left="720"/>
        <w:jc w:val="both"/>
      </w:pPr>
      <w:r w:rsidRPr="00FE3A19">
        <w:rPr>
          <w:spacing w:val="-4"/>
        </w:rPr>
        <w:t xml:space="preserve">R.C.C. pipes as laid -shall be measured along their centre between the inlet and outlet ends in </w:t>
      </w:r>
      <w:r w:rsidRPr="00FE3A19">
        <w:t>running metres.</w:t>
      </w:r>
    </w:p>
    <w:p w:rsidR="00B80304" w:rsidRPr="00FE3A19" w:rsidRDefault="00B80304" w:rsidP="00B80304">
      <w:pPr>
        <w:shd w:val="clear" w:color="auto" w:fill="FFFFFF"/>
        <w:tabs>
          <w:tab w:val="left" w:pos="581"/>
        </w:tabs>
        <w:jc w:val="both"/>
        <w:rPr>
          <w:b/>
          <w:bCs/>
          <w:spacing w:val="-6"/>
        </w:rPr>
      </w:pPr>
    </w:p>
    <w:p w:rsidR="00B80304" w:rsidRPr="00FE3A19" w:rsidRDefault="00B80304" w:rsidP="00B80304">
      <w:pPr>
        <w:shd w:val="clear" w:color="auto" w:fill="FFFFFF"/>
        <w:tabs>
          <w:tab w:val="left" w:pos="581"/>
        </w:tabs>
        <w:jc w:val="both"/>
      </w:pPr>
      <w:r w:rsidRPr="00FE3A19">
        <w:rPr>
          <w:b/>
          <w:bCs/>
          <w:spacing w:val="-6"/>
        </w:rPr>
        <w:t>9.9</w:t>
      </w:r>
      <w:r w:rsidRPr="00FE3A19">
        <w:rPr>
          <w:b/>
          <w:bCs/>
        </w:rPr>
        <w:tab/>
      </w:r>
      <w:r w:rsidRPr="00FE3A19">
        <w:rPr>
          <w:b/>
          <w:bCs/>
          <w:spacing w:val="-9"/>
        </w:rPr>
        <w:t>RATE</w:t>
      </w:r>
    </w:p>
    <w:p w:rsidR="00B80304" w:rsidRPr="00FE3A19" w:rsidRDefault="00B80304" w:rsidP="00B80304">
      <w:pPr>
        <w:shd w:val="clear" w:color="auto" w:fill="FFFFFF"/>
        <w:ind w:left="720"/>
        <w:jc w:val="both"/>
      </w:pPr>
      <w:r w:rsidRPr="00FE3A19">
        <w:rPr>
          <w:spacing w:val="-12"/>
        </w:rPr>
        <w:t xml:space="preserve">The rate shall include the cost of pipes and collars, transportation, handling, storing, laying in position </w:t>
      </w:r>
      <w:r w:rsidRPr="00FE3A19">
        <w:t>and jointing pipes and also the cost of preparing specified bedding,</w:t>
      </w:r>
    </w:p>
    <w:p w:rsidR="00B80304" w:rsidRPr="00FE3A19" w:rsidRDefault="00B80304" w:rsidP="00B80304">
      <w:pPr>
        <w:shd w:val="clear" w:color="auto" w:fill="FFFFFF"/>
        <w:jc w:val="both"/>
      </w:pPr>
    </w:p>
    <w:p w:rsidR="00B80304" w:rsidRPr="00FE3A19" w:rsidRDefault="00B80304" w:rsidP="00B80304">
      <w:pPr>
        <w:shd w:val="clear" w:color="auto" w:fill="FFFFFF"/>
        <w:tabs>
          <w:tab w:val="left" w:leader="dot" w:pos="5141"/>
        </w:tabs>
      </w:pPr>
    </w:p>
    <w:p w:rsidR="00B80304" w:rsidRPr="00FE3A19" w:rsidRDefault="00B80304" w:rsidP="00B80304">
      <w:pPr>
        <w:shd w:val="clear" w:color="auto" w:fill="FFFFFF"/>
        <w:ind w:left="4320" w:firstLine="720"/>
        <w:jc w:val="both"/>
        <w:rPr>
          <w:spacing w:val="-7"/>
        </w:rPr>
      </w:pPr>
    </w:p>
    <w:p w:rsidR="00B80304" w:rsidRPr="00FE3A19" w:rsidRDefault="00B80304" w:rsidP="00B80304">
      <w:pPr>
        <w:shd w:val="clear" w:color="auto" w:fill="FFFFFF"/>
        <w:tabs>
          <w:tab w:val="left" w:leader="dot" w:pos="5141"/>
        </w:tabs>
        <w:jc w:val="center"/>
        <w:rPr>
          <w:b/>
          <w:bCs/>
        </w:rPr>
      </w:pPr>
      <w:r w:rsidRPr="00FE3A19">
        <w:rPr>
          <w:b/>
          <w:bCs/>
          <w:spacing w:val="-5"/>
        </w:rPr>
        <w:t>ANNEXURE-B</w:t>
      </w:r>
    </w:p>
    <w:p w:rsidR="00B80304" w:rsidRPr="00FE3A19" w:rsidRDefault="00B80304" w:rsidP="00B80304">
      <w:pPr>
        <w:shd w:val="clear" w:color="auto" w:fill="FFFFFF"/>
        <w:jc w:val="center"/>
        <w:rPr>
          <w:b/>
          <w:bCs/>
        </w:rPr>
      </w:pPr>
      <w:r w:rsidRPr="00FE3A19">
        <w:rPr>
          <w:b/>
          <w:bCs/>
        </w:rPr>
        <w:t>PROCEEDINGS OF THE GOVERNMENT OF KARNATAKA</w:t>
      </w:r>
    </w:p>
    <w:p w:rsidR="00B80304" w:rsidRPr="00FE3A19" w:rsidRDefault="00B80304" w:rsidP="00B80304">
      <w:pPr>
        <w:shd w:val="clear" w:color="auto" w:fill="FFFFFF"/>
        <w:jc w:val="center"/>
        <w:rPr>
          <w:b/>
          <w:bCs/>
        </w:rPr>
      </w:pPr>
    </w:p>
    <w:p w:rsidR="00B80304" w:rsidRPr="00FE3A19" w:rsidRDefault="00B80304" w:rsidP="00B80304">
      <w:pPr>
        <w:shd w:val="clear" w:color="auto" w:fill="FFFFFF"/>
        <w:jc w:val="center"/>
        <w:rPr>
          <w:b/>
          <w:bCs/>
        </w:rPr>
      </w:pPr>
    </w:p>
    <w:p w:rsidR="00B80304" w:rsidRPr="00FE3A19" w:rsidRDefault="00B80304" w:rsidP="00B80304">
      <w:pPr>
        <w:shd w:val="clear" w:color="auto" w:fill="FFFFFF"/>
        <w:jc w:val="both"/>
        <w:rPr>
          <w:b/>
          <w:bCs/>
          <w:spacing w:val="-4"/>
        </w:rPr>
      </w:pPr>
      <w:r w:rsidRPr="00FE3A19">
        <w:rPr>
          <w:b/>
          <w:bCs/>
          <w:spacing w:val="-3"/>
        </w:rPr>
        <w:t xml:space="preserve">Sub: Deduction of Shrinkage of settlement in earthwork embankment </w:t>
      </w:r>
      <w:r w:rsidRPr="00FE3A19">
        <w:rPr>
          <w:b/>
          <w:bCs/>
          <w:spacing w:val="-5"/>
        </w:rPr>
        <w:t xml:space="preserve">Ref: Correspondence ending with the letter No.BRP/EBR/TE-77/T A-4 dated Ith, </w:t>
      </w:r>
      <w:r w:rsidRPr="00FE3A19">
        <w:rPr>
          <w:b/>
          <w:bCs/>
          <w:spacing w:val="-4"/>
        </w:rPr>
        <w:t>November. 1965 from the Chief Engineer, Irrigation Project, Bangalore.</w:t>
      </w: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b/>
          <w:bCs/>
          <w:spacing w:val="-6"/>
        </w:rPr>
        <w:t>PREMABLE:</w:t>
      </w:r>
    </w:p>
    <w:p w:rsidR="00B80304" w:rsidRPr="00FE3A19" w:rsidRDefault="00B80304" w:rsidP="00B80304">
      <w:pPr>
        <w:shd w:val="clear" w:color="auto" w:fill="FFFFFF"/>
        <w:jc w:val="both"/>
        <w:rPr>
          <w:spacing w:val="-8"/>
        </w:rPr>
      </w:pPr>
    </w:p>
    <w:p w:rsidR="00B80304" w:rsidRPr="00FE3A19" w:rsidRDefault="00B80304" w:rsidP="00B80304">
      <w:pPr>
        <w:shd w:val="clear" w:color="auto" w:fill="FFFFFF"/>
        <w:ind w:firstLine="720"/>
        <w:jc w:val="both"/>
      </w:pPr>
      <w:r w:rsidRPr="00FE3A19">
        <w:rPr>
          <w:spacing w:val="-8"/>
        </w:rPr>
        <w:t xml:space="preserve">The Chief Engineer, Irrigation Project has reported that there was no uniform practice of standard vouge for deduction for shrinkage or settlement in earth work embankment and that it was discussed in </w:t>
      </w:r>
      <w:r w:rsidRPr="00FE3A19">
        <w:rPr>
          <w:spacing w:val="-10"/>
        </w:rPr>
        <w:t xml:space="preserve">meeting of Chief Engineers held in 1961 who have made certain recommendations. The recommendations receipt in Government were examined and Government asked Chief Engineer, Irrigation Project to obtain </w:t>
      </w:r>
      <w:r w:rsidRPr="00FE3A19">
        <w:rPr>
          <w:spacing w:val="-8"/>
        </w:rPr>
        <w:t xml:space="preserve">report in the matter. Then the matter, has been referred to the Director. Karnataka Engineering Research </w:t>
      </w:r>
      <w:r w:rsidRPr="00FE3A19">
        <w:rPr>
          <w:spacing w:val="-9"/>
        </w:rPr>
        <w:t xml:space="preserve">Station, K.R.Sagar for conducting experiments on various types of the embankments -and under various </w:t>
      </w:r>
      <w:r w:rsidRPr="00FE3A19">
        <w:rPr>
          <w:spacing w:val="-6"/>
        </w:rPr>
        <w:t xml:space="preserve">conditions in order to take decision on the uniform procedure to be adopted in making deductions for </w:t>
      </w:r>
      <w:r w:rsidRPr="00FE3A19">
        <w:rPr>
          <w:spacing w:val="-11"/>
        </w:rPr>
        <w:t xml:space="preserve">shrinkage or settlement in earthwork embankments. The Director. Karnataka Engineering Research Station </w:t>
      </w:r>
      <w:r w:rsidRPr="00FE3A19">
        <w:t>has made the following recommendations.</w:t>
      </w:r>
    </w:p>
    <w:p w:rsidR="00B80304" w:rsidRPr="00FE3A19" w:rsidRDefault="00B80304" w:rsidP="00B80304">
      <w:pPr>
        <w:shd w:val="clear" w:color="auto" w:fill="FFFFFF"/>
        <w:jc w:val="both"/>
        <w:rPr>
          <w:b/>
          <w:bCs/>
        </w:rPr>
      </w:pPr>
    </w:p>
    <w:p w:rsidR="00B80304" w:rsidRPr="00FE3A19" w:rsidRDefault="00B80304" w:rsidP="00B80304">
      <w:pPr>
        <w:shd w:val="clear" w:color="auto" w:fill="FFFFFF"/>
        <w:jc w:val="both"/>
      </w:pPr>
    </w:p>
    <w:tbl>
      <w:tblPr>
        <w:tblW w:w="9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8"/>
        <w:gridCol w:w="2780"/>
        <w:gridCol w:w="1427"/>
        <w:gridCol w:w="1440"/>
        <w:gridCol w:w="1576"/>
        <w:gridCol w:w="1576"/>
      </w:tblGrid>
      <w:tr w:rsidR="00B80304" w:rsidRPr="00FE3A19" w:rsidTr="00E15230">
        <w:tc>
          <w:tcPr>
            <w:tcW w:w="648" w:type="dxa"/>
            <w:vMerge w:val="restart"/>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Sl.</w:t>
            </w:r>
          </w:p>
          <w:p w:rsidR="00B80304" w:rsidRPr="00FE3A19" w:rsidRDefault="00B80304" w:rsidP="00E15230">
            <w:pPr>
              <w:jc w:val="center"/>
            </w:pPr>
            <w:r w:rsidRPr="00FE3A19">
              <w:t>No.</w:t>
            </w:r>
          </w:p>
        </w:tc>
        <w:tc>
          <w:tcPr>
            <w:tcW w:w="2780" w:type="dxa"/>
            <w:vMerge w:val="restart"/>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Type of Embankment</w:t>
            </w:r>
          </w:p>
        </w:tc>
        <w:tc>
          <w:tcPr>
            <w:tcW w:w="6019" w:type="dxa"/>
            <w:gridSpan w:val="4"/>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Settlement in percent height to bank</w:t>
            </w:r>
          </w:p>
        </w:tc>
      </w:tr>
      <w:tr w:rsidR="00B80304" w:rsidRPr="00FE3A19" w:rsidTr="00E15230">
        <w:tc>
          <w:tcPr>
            <w:tcW w:w="648"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c>
          <w:tcPr>
            <w:tcW w:w="2780" w:type="dxa"/>
            <w:vMerge/>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Before monsoon</w:t>
            </w: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After monsoon</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After second monsoon</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After third monsoon</w:t>
            </w:r>
          </w:p>
        </w:tc>
      </w:tr>
      <w:tr w:rsidR="00B80304" w:rsidRPr="00FE3A19" w:rsidTr="00E15230">
        <w:tc>
          <w:tcPr>
            <w:tcW w:w="64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1</w:t>
            </w:r>
          </w:p>
        </w:tc>
        <w:tc>
          <w:tcPr>
            <w:tcW w:w="27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2</w:t>
            </w: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3</w:t>
            </w: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4</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5</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rPr>
                <w:b/>
                <w:bCs/>
              </w:rPr>
            </w:pPr>
            <w:r w:rsidRPr="00FE3A19">
              <w:rPr>
                <w:b/>
                <w:bCs/>
              </w:rPr>
              <w:t>6</w:t>
            </w:r>
          </w:p>
        </w:tc>
      </w:tr>
      <w:tr w:rsidR="00B80304" w:rsidRPr="00FE3A19" w:rsidTr="00E15230">
        <w:tc>
          <w:tcPr>
            <w:tcW w:w="64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w:t>
            </w:r>
          </w:p>
        </w:tc>
        <w:tc>
          <w:tcPr>
            <w:tcW w:w="27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Dry unrolled embankment in clay soil including black cotton soils.</w:t>
            </w: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25</w:t>
            </w: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12.50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6.50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Nil</w:t>
            </w:r>
          </w:p>
        </w:tc>
      </w:tr>
      <w:tr w:rsidR="00B80304" w:rsidRPr="00FE3A19" w:rsidTr="00E15230">
        <w:tc>
          <w:tcPr>
            <w:tcW w:w="64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2</w:t>
            </w:r>
          </w:p>
        </w:tc>
        <w:tc>
          <w:tcPr>
            <w:tcW w:w="27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Dry unroiled embankment in all soils other than clayey soil</w:t>
            </w: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20</w:t>
            </w: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10.00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5.00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Nil</w:t>
            </w:r>
          </w:p>
        </w:tc>
      </w:tr>
      <w:tr w:rsidR="00B80304" w:rsidRPr="00FE3A19" w:rsidTr="00E15230">
        <w:tc>
          <w:tcPr>
            <w:tcW w:w="64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3</w:t>
            </w:r>
          </w:p>
        </w:tc>
        <w:tc>
          <w:tcPr>
            <w:tcW w:w="27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Compacted embankments without filed control of placement</w:t>
            </w: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r>
      <w:tr w:rsidR="00B80304" w:rsidRPr="00FE3A19" w:rsidTr="00E15230">
        <w:tc>
          <w:tcPr>
            <w:tcW w:w="64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c>
          <w:tcPr>
            <w:tcW w:w="27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a) Manual labour or rollers less than six tons.</w:t>
            </w: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15</w:t>
            </w: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07.50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3.75</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Nil</w:t>
            </w:r>
          </w:p>
        </w:tc>
      </w:tr>
      <w:tr w:rsidR="00B80304" w:rsidRPr="00FE3A19" w:rsidTr="00E15230">
        <w:tc>
          <w:tcPr>
            <w:tcW w:w="64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p>
        </w:tc>
        <w:tc>
          <w:tcPr>
            <w:tcW w:w="27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b) By power rollers of more than six tons</w:t>
            </w: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10</w:t>
            </w: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05.00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2.50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Nil</w:t>
            </w:r>
          </w:p>
        </w:tc>
      </w:tr>
      <w:tr w:rsidR="00B80304" w:rsidRPr="00FE3A19" w:rsidTr="00E15230">
        <w:tc>
          <w:tcPr>
            <w:tcW w:w="648"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4</w:t>
            </w:r>
          </w:p>
        </w:tc>
        <w:tc>
          <w:tcPr>
            <w:tcW w:w="278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both"/>
            </w:pPr>
            <w:r w:rsidRPr="00FE3A19">
              <w:t>Compacted embankment with filed control placement</w:t>
            </w:r>
          </w:p>
        </w:tc>
        <w:tc>
          <w:tcPr>
            <w:tcW w:w="1427"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5</w:t>
            </w:r>
          </w:p>
        </w:tc>
        <w:tc>
          <w:tcPr>
            <w:tcW w:w="1440"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02.50</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Nil</w:t>
            </w:r>
          </w:p>
        </w:tc>
        <w:tc>
          <w:tcPr>
            <w:tcW w:w="1576" w:type="dxa"/>
            <w:tcBorders>
              <w:top w:val="single" w:sz="4" w:space="0" w:color="auto"/>
              <w:left w:val="single" w:sz="4" w:space="0" w:color="auto"/>
              <w:bottom w:val="single" w:sz="4" w:space="0" w:color="auto"/>
              <w:right w:val="single" w:sz="4" w:space="0" w:color="auto"/>
            </w:tcBorders>
          </w:tcPr>
          <w:p w:rsidR="00B80304" w:rsidRPr="00FE3A19" w:rsidRDefault="00B80304" w:rsidP="00E15230">
            <w:pPr>
              <w:jc w:val="center"/>
            </w:pPr>
            <w:r w:rsidRPr="00FE3A19">
              <w:t>Nil</w:t>
            </w:r>
          </w:p>
        </w:tc>
      </w:tr>
    </w:tbl>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spacing w:val="-8"/>
        </w:rPr>
        <w:t xml:space="preserve">The Matter was further referred title Board of Chief Engineer for consideration and opinion. The board holds that the recommendations of the Director are based on generalisation and are indication of general </w:t>
      </w:r>
      <w:r w:rsidRPr="00FE3A19">
        <w:rPr>
          <w:spacing w:val="-6"/>
        </w:rPr>
        <w:t xml:space="preserve">trends in different types of soils. However, soil differ from place to place and it is desirable that actual </w:t>
      </w:r>
      <w:r w:rsidRPr="00FE3A19">
        <w:rPr>
          <w:spacing w:val="-10"/>
        </w:rPr>
        <w:t xml:space="preserve">tests are carried out and their averages applied in individual cases. Where it is not possible to carry out the </w:t>
      </w:r>
      <w:r w:rsidRPr="00FE3A19">
        <w:t>individual experiments the general values may be adopted.</w:t>
      </w:r>
    </w:p>
    <w:p w:rsidR="00B80304" w:rsidRPr="00FE3A19" w:rsidRDefault="00B80304" w:rsidP="00B80304">
      <w:pPr>
        <w:shd w:val="clear" w:color="auto" w:fill="FFFFFF"/>
        <w:jc w:val="both"/>
      </w:pPr>
    </w:p>
    <w:p w:rsidR="00B80304" w:rsidRPr="00FE3A19" w:rsidRDefault="00B80304" w:rsidP="00B80304">
      <w:pPr>
        <w:shd w:val="clear" w:color="auto" w:fill="FFFFFF"/>
        <w:jc w:val="both"/>
        <w:rPr>
          <w:b/>
          <w:bCs/>
          <w:spacing w:val="-2"/>
        </w:rPr>
      </w:pPr>
      <w:r w:rsidRPr="00FE3A19">
        <w:br w:type="page"/>
      </w:r>
      <w:r w:rsidRPr="00FE3A19">
        <w:rPr>
          <w:b/>
          <w:bCs/>
          <w:spacing w:val="-2"/>
        </w:rPr>
        <w:lastRenderedPageBreak/>
        <w:t xml:space="preserve">ORDER NO.PWD/IJ/GMS/64, </w:t>
      </w:r>
      <w:smartTag w:uri="urn:schemas-microsoft-com:office:smarttags" w:element="City">
        <w:smartTag w:uri="urn:schemas-microsoft-com:office:smarttags" w:element="place">
          <w:r w:rsidRPr="00FE3A19">
            <w:rPr>
              <w:b/>
              <w:bCs/>
              <w:spacing w:val="-2"/>
            </w:rPr>
            <w:t>BANGALORE</w:t>
          </w:r>
        </w:smartTag>
      </w:smartTag>
      <w:r w:rsidRPr="00FE3A19">
        <w:rPr>
          <w:b/>
          <w:bCs/>
          <w:spacing w:val="-2"/>
        </w:rPr>
        <w:t xml:space="preserve"> DATED 10th MARCH, 1966.</w:t>
      </w:r>
    </w:p>
    <w:p w:rsidR="00B80304" w:rsidRPr="00FE3A19" w:rsidRDefault="00B80304" w:rsidP="00B80304">
      <w:pPr>
        <w:shd w:val="clear" w:color="auto" w:fill="FFFFFF"/>
        <w:jc w:val="both"/>
      </w:pPr>
    </w:p>
    <w:p w:rsidR="00B80304" w:rsidRPr="00FE3A19" w:rsidRDefault="00B80304" w:rsidP="00B80304">
      <w:pPr>
        <w:shd w:val="clear" w:color="auto" w:fill="FFFFFF"/>
        <w:jc w:val="both"/>
      </w:pPr>
      <w:r w:rsidRPr="00FE3A19">
        <w:rPr>
          <w:spacing w:val="-9"/>
        </w:rPr>
        <w:t xml:space="preserve">After considering all -aspects of the case and also-the opinion furnished by the Board of Chief Engineers </w:t>
      </w:r>
      <w:r w:rsidRPr="00FE3A19">
        <w:rPr>
          <w:spacing w:val="-4"/>
        </w:rPr>
        <w:t xml:space="preserve">Government hereby directs that in respect of all important tan works actual tests are carried out and </w:t>
      </w:r>
      <w:r w:rsidRPr="00FE3A19">
        <w:rPr>
          <w:spacing w:val="-10"/>
        </w:rPr>
        <w:t xml:space="preserve">average applied and where it is not possible to carry out individual experiment the general values given by </w:t>
      </w:r>
      <w:r w:rsidRPr="00FE3A19">
        <w:t>the Director, K.E.R.S. as noted in preamble may be adopted.</w:t>
      </w: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jc w:val="both"/>
      </w:pPr>
    </w:p>
    <w:p w:rsidR="00B80304" w:rsidRPr="00FE3A19" w:rsidRDefault="00B80304" w:rsidP="00B80304">
      <w:pPr>
        <w:shd w:val="clear" w:color="auto" w:fill="FFFFFF"/>
        <w:ind w:left="4320"/>
        <w:jc w:val="center"/>
        <w:rPr>
          <w:b/>
          <w:bCs/>
          <w:spacing w:val="-5"/>
        </w:rPr>
      </w:pPr>
      <w:r w:rsidRPr="00FE3A19">
        <w:rPr>
          <w:b/>
          <w:bCs/>
          <w:spacing w:val="-6"/>
        </w:rPr>
        <w:t xml:space="preserve">BY ORDER AND IN THE NAME OF THE </w:t>
      </w:r>
      <w:r w:rsidRPr="00FE3A19">
        <w:rPr>
          <w:b/>
          <w:bCs/>
          <w:spacing w:val="-5"/>
        </w:rPr>
        <w:t>GOVERNMENT OF KARNATAKA</w:t>
      </w:r>
    </w:p>
    <w:p w:rsidR="00B80304" w:rsidRPr="00FE3A19" w:rsidRDefault="00B80304" w:rsidP="00B80304">
      <w:pPr>
        <w:shd w:val="clear" w:color="auto" w:fill="FFFFFF"/>
        <w:ind w:left="4320"/>
        <w:jc w:val="center"/>
        <w:rPr>
          <w:b/>
          <w:bCs/>
          <w:spacing w:val="-5"/>
        </w:rPr>
      </w:pPr>
    </w:p>
    <w:p w:rsidR="00B80304" w:rsidRPr="00FE3A19" w:rsidRDefault="00B80304" w:rsidP="00B80304">
      <w:pPr>
        <w:shd w:val="clear" w:color="auto" w:fill="FFFFFF"/>
        <w:ind w:left="4320"/>
        <w:jc w:val="center"/>
        <w:rPr>
          <w:b/>
          <w:bCs/>
          <w:spacing w:val="-5"/>
        </w:rPr>
      </w:pPr>
    </w:p>
    <w:p w:rsidR="00B80304" w:rsidRPr="00FE3A19" w:rsidRDefault="00B80304" w:rsidP="00B80304">
      <w:pPr>
        <w:shd w:val="clear" w:color="auto" w:fill="FFFFFF"/>
        <w:ind w:left="4320"/>
        <w:jc w:val="center"/>
      </w:pPr>
    </w:p>
    <w:p w:rsidR="00B80304" w:rsidRPr="00FE3A19" w:rsidRDefault="00B80304" w:rsidP="00B80304">
      <w:pPr>
        <w:shd w:val="clear" w:color="auto" w:fill="FFFFFF"/>
        <w:ind w:left="4320"/>
        <w:jc w:val="center"/>
        <w:rPr>
          <w:b/>
          <w:bCs/>
        </w:rPr>
      </w:pPr>
      <w:r w:rsidRPr="00FE3A19">
        <w:rPr>
          <w:b/>
          <w:bCs/>
        </w:rPr>
        <w:t>M.CHANNAPPA</w:t>
      </w:r>
    </w:p>
    <w:p w:rsidR="00B80304" w:rsidRPr="00FE3A19" w:rsidRDefault="00B80304" w:rsidP="00B80304">
      <w:pPr>
        <w:shd w:val="clear" w:color="auto" w:fill="FFFFFF"/>
        <w:jc w:val="both"/>
      </w:pPr>
    </w:p>
    <w:p w:rsidR="00B80304" w:rsidRPr="00FE3A19" w:rsidRDefault="00B80304" w:rsidP="00B80304">
      <w:pPr>
        <w:pStyle w:val="ListBullet"/>
        <w:spacing w:line="720" w:lineRule="auto"/>
        <w:rPr>
          <w:rFonts w:cs="Times New Roman"/>
          <w:sz w:val="28"/>
          <w:szCs w:val="28"/>
        </w:rPr>
      </w:pPr>
      <w:r w:rsidRPr="00FE3A19">
        <w:rPr>
          <w:rFonts w:cs="Times New Roman"/>
          <w:sz w:val="28"/>
          <w:szCs w:val="28"/>
        </w:rPr>
        <w:t>D.T.P.  From Page  1  To ………………</w:t>
      </w:r>
    </w:p>
    <w:p w:rsidR="00B80304" w:rsidRPr="00FE3A19" w:rsidRDefault="00B80304" w:rsidP="00B80304">
      <w:pPr>
        <w:pStyle w:val="ListBullet"/>
        <w:spacing w:line="720" w:lineRule="auto"/>
        <w:rPr>
          <w:rFonts w:cs="Times New Roman"/>
          <w:sz w:val="28"/>
          <w:szCs w:val="28"/>
        </w:rPr>
      </w:pPr>
      <w:r w:rsidRPr="00FE3A19">
        <w:rPr>
          <w:rFonts w:cs="Times New Roman"/>
          <w:sz w:val="28"/>
          <w:szCs w:val="28"/>
        </w:rPr>
        <w:t>Is  Recommended  for  Approval  for  an</w:t>
      </w:r>
    </w:p>
    <w:p w:rsidR="00B80304" w:rsidRPr="00FE3A19" w:rsidRDefault="00B80304" w:rsidP="00B80304">
      <w:pPr>
        <w:pStyle w:val="ListBullet"/>
        <w:spacing w:line="720" w:lineRule="auto"/>
        <w:rPr>
          <w:rFonts w:cs="Times New Roman"/>
          <w:sz w:val="28"/>
          <w:szCs w:val="28"/>
        </w:rPr>
      </w:pPr>
      <w:r w:rsidRPr="00FE3A19">
        <w:rPr>
          <w:rFonts w:cs="Times New Roman"/>
          <w:sz w:val="28"/>
          <w:szCs w:val="28"/>
        </w:rPr>
        <w:t>Amount Rs……………………………..</w:t>
      </w:r>
    </w:p>
    <w:p w:rsidR="00B80304" w:rsidRPr="00FE3A19" w:rsidRDefault="00B80304" w:rsidP="00B80304">
      <w:pPr>
        <w:pStyle w:val="ListBullet"/>
        <w:spacing w:line="720" w:lineRule="auto"/>
        <w:rPr>
          <w:rFonts w:cs="Times New Roman"/>
          <w:sz w:val="28"/>
          <w:szCs w:val="28"/>
        </w:rPr>
      </w:pPr>
    </w:p>
    <w:p w:rsidR="00B80304" w:rsidRPr="00FE3A19" w:rsidRDefault="00B80304" w:rsidP="00B80304">
      <w:pPr>
        <w:pStyle w:val="Footer"/>
        <w:tabs>
          <w:tab w:val="center" w:pos="7068"/>
        </w:tabs>
        <w:rPr>
          <w:b/>
          <w:sz w:val="28"/>
          <w:szCs w:val="28"/>
        </w:rPr>
      </w:pPr>
      <w:r w:rsidRPr="00FE3A19">
        <w:rPr>
          <w:sz w:val="28"/>
          <w:szCs w:val="28"/>
        </w:rPr>
        <w:tab/>
      </w:r>
      <w:r w:rsidRPr="00FE3A19">
        <w:rPr>
          <w:sz w:val="28"/>
          <w:szCs w:val="28"/>
        </w:rPr>
        <w:tab/>
      </w:r>
      <w:r w:rsidRPr="00FE3A19">
        <w:rPr>
          <w:sz w:val="28"/>
          <w:szCs w:val="28"/>
        </w:rPr>
        <w:tab/>
      </w:r>
      <w:r w:rsidRPr="00FE3A19">
        <w:rPr>
          <w:sz w:val="28"/>
          <w:szCs w:val="28"/>
        </w:rPr>
        <w:tab/>
      </w:r>
      <w:r w:rsidRPr="00FE3A19">
        <w:rPr>
          <w:sz w:val="28"/>
          <w:szCs w:val="28"/>
        </w:rPr>
        <w:tab/>
      </w:r>
      <w:r w:rsidRPr="00FE3A19">
        <w:rPr>
          <w:sz w:val="28"/>
          <w:szCs w:val="28"/>
        </w:rPr>
        <w:tab/>
      </w:r>
      <w:r w:rsidRPr="00FE3A19">
        <w:rPr>
          <w:sz w:val="28"/>
          <w:szCs w:val="28"/>
        </w:rPr>
        <w:tab/>
      </w:r>
      <w:r w:rsidRPr="00FE3A19">
        <w:rPr>
          <w:sz w:val="28"/>
          <w:szCs w:val="28"/>
        </w:rPr>
        <w:tab/>
      </w:r>
      <w:r w:rsidRPr="00FE3A19">
        <w:rPr>
          <w:b/>
          <w:sz w:val="28"/>
          <w:szCs w:val="28"/>
        </w:rPr>
        <w:t>Executive Engineer</w:t>
      </w:r>
    </w:p>
    <w:p w:rsidR="00B80304" w:rsidRPr="00FE3A19" w:rsidRDefault="00B80304" w:rsidP="00B80304">
      <w:pPr>
        <w:pStyle w:val="Footer"/>
        <w:tabs>
          <w:tab w:val="center" w:pos="7068"/>
        </w:tabs>
        <w:rPr>
          <w:b/>
          <w:sz w:val="28"/>
          <w:szCs w:val="28"/>
        </w:rPr>
      </w:pPr>
      <w:r w:rsidRPr="00FE3A19">
        <w:rPr>
          <w:b/>
          <w:sz w:val="28"/>
          <w:szCs w:val="28"/>
        </w:rPr>
        <w:tab/>
      </w:r>
      <w:r w:rsidRPr="00FE3A19">
        <w:rPr>
          <w:b/>
          <w:sz w:val="28"/>
          <w:szCs w:val="28"/>
        </w:rPr>
        <w:tab/>
        <w:t xml:space="preserve">Minor Irrigation Division </w:t>
      </w:r>
    </w:p>
    <w:p w:rsidR="00B80304" w:rsidRPr="00FE3A19" w:rsidRDefault="00B80304" w:rsidP="00B80304">
      <w:pPr>
        <w:pStyle w:val="Footer"/>
        <w:tabs>
          <w:tab w:val="center" w:pos="7068"/>
        </w:tabs>
        <w:rPr>
          <w:b/>
          <w:sz w:val="28"/>
          <w:szCs w:val="28"/>
        </w:rPr>
      </w:pPr>
      <w:r w:rsidRPr="00FE3A19">
        <w:rPr>
          <w:b/>
          <w:sz w:val="28"/>
          <w:szCs w:val="28"/>
        </w:rPr>
        <w:tab/>
      </w:r>
      <w:r w:rsidRPr="00FE3A19">
        <w:rPr>
          <w:b/>
          <w:sz w:val="28"/>
          <w:szCs w:val="28"/>
        </w:rPr>
        <w:tab/>
        <w:t>Dharwad.</w:t>
      </w:r>
    </w:p>
    <w:p w:rsidR="00B80304" w:rsidRPr="00FE3A19" w:rsidRDefault="00B80304" w:rsidP="00B80304">
      <w:pPr>
        <w:pStyle w:val="ListBullet"/>
        <w:tabs>
          <w:tab w:val="center" w:pos="6384"/>
        </w:tabs>
        <w:spacing w:line="720" w:lineRule="auto"/>
        <w:rPr>
          <w:rFonts w:cs="Times New Roman"/>
          <w:b w:val="0"/>
          <w:sz w:val="28"/>
          <w:szCs w:val="28"/>
        </w:rPr>
      </w:pPr>
    </w:p>
    <w:p w:rsidR="00B80304" w:rsidRDefault="00B80304" w:rsidP="00B80304">
      <w:pPr>
        <w:pStyle w:val="ListBullet"/>
        <w:tabs>
          <w:tab w:val="center" w:pos="6384"/>
        </w:tabs>
        <w:spacing w:line="720" w:lineRule="auto"/>
        <w:rPr>
          <w:rFonts w:cs="Times New Roman"/>
          <w:b w:val="0"/>
          <w:sz w:val="28"/>
          <w:szCs w:val="28"/>
        </w:rPr>
      </w:pPr>
    </w:p>
    <w:p w:rsidR="00B80304" w:rsidRDefault="00B80304" w:rsidP="00B80304">
      <w:pPr>
        <w:pStyle w:val="ListBullet"/>
        <w:tabs>
          <w:tab w:val="center" w:pos="6384"/>
        </w:tabs>
        <w:spacing w:line="720" w:lineRule="auto"/>
        <w:rPr>
          <w:rFonts w:cs="Times New Roman"/>
          <w:b w:val="0"/>
          <w:sz w:val="28"/>
          <w:szCs w:val="28"/>
        </w:rPr>
      </w:pPr>
    </w:p>
    <w:p w:rsidR="00B80304" w:rsidRPr="00FE3A19" w:rsidRDefault="00B80304" w:rsidP="00B80304">
      <w:pPr>
        <w:pStyle w:val="ListBullet"/>
        <w:tabs>
          <w:tab w:val="center" w:pos="6384"/>
        </w:tabs>
        <w:spacing w:line="720" w:lineRule="auto"/>
        <w:rPr>
          <w:rFonts w:cs="Times New Roman"/>
          <w:b w:val="0"/>
          <w:sz w:val="28"/>
          <w:szCs w:val="28"/>
        </w:rPr>
      </w:pPr>
    </w:p>
    <w:p w:rsidR="00B80304" w:rsidRPr="00FE3A19" w:rsidRDefault="00B80304" w:rsidP="00B80304">
      <w:pPr>
        <w:shd w:val="clear" w:color="auto" w:fill="FFFFFF"/>
        <w:ind w:left="4320" w:firstLine="720"/>
        <w:jc w:val="both"/>
        <w:rPr>
          <w:spacing w:val="-7"/>
        </w:rPr>
      </w:pPr>
    </w:p>
    <w:p w:rsidR="00B80304" w:rsidRDefault="00B80304" w:rsidP="00B80304">
      <w:pPr>
        <w:widowControl w:val="0"/>
        <w:autoSpaceDE w:val="0"/>
        <w:autoSpaceDN w:val="0"/>
        <w:adjustRightInd w:val="0"/>
        <w:spacing w:line="312" w:lineRule="auto"/>
        <w:jc w:val="center"/>
        <w:rPr>
          <w:b/>
          <w:bCs/>
        </w:rPr>
      </w:pPr>
      <w:r w:rsidRPr="00FE3A19">
        <w:rPr>
          <w:b/>
          <w:bCs/>
        </w:rPr>
        <w:t>SECTION 8:  DRAWINGS</w:t>
      </w:r>
    </w:p>
    <w:p w:rsidR="00B80304" w:rsidRPr="00C50954" w:rsidRDefault="00B80304" w:rsidP="00B80304">
      <w:pPr>
        <w:widowControl w:val="0"/>
        <w:autoSpaceDE w:val="0"/>
        <w:autoSpaceDN w:val="0"/>
        <w:adjustRightInd w:val="0"/>
        <w:spacing w:line="312" w:lineRule="auto"/>
        <w:jc w:val="center"/>
      </w:pPr>
      <w:r>
        <w:rPr>
          <w:b/>
          <w:bCs/>
        </w:rPr>
        <w:t>(Uploaded drawings are TENDER PURPOSE ONLY)</w:t>
      </w:r>
    </w:p>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31545F"/>
    <w:p w:rsidR="00C65AF2" w:rsidRDefault="00C65AF2" w:rsidP="00C65AF2">
      <w:pPr>
        <w:jc w:val="center"/>
        <w:rPr>
          <w:b/>
          <w:u w:val="single"/>
        </w:rPr>
      </w:pPr>
    </w:p>
    <w:p w:rsidR="00C65AF2" w:rsidRDefault="00C65AF2" w:rsidP="00C65AF2">
      <w:pPr>
        <w:jc w:val="center"/>
        <w:rPr>
          <w:b/>
          <w:u w:val="single"/>
        </w:rPr>
      </w:pPr>
    </w:p>
    <w:p w:rsidR="00C65AF2" w:rsidRDefault="00C65AF2" w:rsidP="00C65AF2">
      <w:pPr>
        <w:jc w:val="center"/>
        <w:rPr>
          <w:b/>
          <w:u w:val="single"/>
        </w:rPr>
      </w:pPr>
    </w:p>
    <w:p w:rsidR="00C65AF2" w:rsidRDefault="00C65AF2" w:rsidP="00C65AF2">
      <w:pPr>
        <w:jc w:val="center"/>
        <w:rPr>
          <w:b/>
          <w:u w:val="single"/>
        </w:rPr>
      </w:pPr>
    </w:p>
    <w:p w:rsidR="00C65AF2" w:rsidRDefault="00C65AF2" w:rsidP="00C65AF2">
      <w:pPr>
        <w:jc w:val="center"/>
        <w:rPr>
          <w:b/>
          <w:u w:val="single"/>
        </w:rPr>
      </w:pPr>
    </w:p>
    <w:p w:rsidR="00C65AF2" w:rsidRDefault="00C65AF2" w:rsidP="00C65AF2">
      <w:pPr>
        <w:jc w:val="center"/>
        <w:rPr>
          <w:b/>
          <w:u w:val="single"/>
        </w:rPr>
      </w:pPr>
    </w:p>
    <w:p w:rsidR="00C65AF2" w:rsidRDefault="00C65AF2" w:rsidP="00C65AF2">
      <w:pPr>
        <w:jc w:val="center"/>
        <w:rPr>
          <w:b/>
          <w:u w:val="single"/>
        </w:rPr>
      </w:pPr>
    </w:p>
    <w:p w:rsidR="00C65AF2" w:rsidRDefault="00C65AF2" w:rsidP="00C65AF2">
      <w:pPr>
        <w:jc w:val="center"/>
        <w:rPr>
          <w:b/>
          <w:u w:val="single"/>
        </w:rPr>
      </w:pPr>
    </w:p>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4E0AB2" w:rsidRDefault="004E0AB2" w:rsidP="0031545F"/>
    <w:p w:rsidR="00390D24" w:rsidRDefault="00390D24" w:rsidP="0031545F"/>
    <w:p w:rsidR="00390D24" w:rsidRDefault="00390D24" w:rsidP="0031545F"/>
    <w:p w:rsidR="00390D24" w:rsidRDefault="00390D24" w:rsidP="0031545F"/>
    <w:p w:rsidR="00390D24" w:rsidRDefault="00390D24" w:rsidP="0031545F"/>
    <w:p w:rsidR="00D43683" w:rsidRDefault="00D43683" w:rsidP="0031545F"/>
    <w:p w:rsidR="00D43683" w:rsidRDefault="00D43683" w:rsidP="0031545F"/>
    <w:p w:rsidR="00D43683" w:rsidRDefault="00D43683" w:rsidP="0031545F"/>
    <w:p w:rsidR="00D43683" w:rsidRDefault="00D43683" w:rsidP="0031545F"/>
    <w:p w:rsidR="00D43683" w:rsidRDefault="00D43683" w:rsidP="0031545F"/>
    <w:p w:rsidR="00D43683" w:rsidRDefault="00D43683" w:rsidP="0031545F"/>
    <w:p w:rsidR="004E0AB2" w:rsidRDefault="004E0AB2" w:rsidP="0031545F"/>
    <w:p w:rsidR="0078306D" w:rsidRDefault="0078306D" w:rsidP="0078306D">
      <w:pPr>
        <w:widowControl w:val="0"/>
        <w:tabs>
          <w:tab w:val="left" w:pos="6165"/>
        </w:tabs>
        <w:autoSpaceDE w:val="0"/>
        <w:autoSpaceDN w:val="0"/>
        <w:adjustRightInd w:val="0"/>
        <w:spacing w:line="230" w:lineRule="exact"/>
        <w:ind w:left="1800"/>
        <w:rPr>
          <w:rFonts w:ascii="Times New Roman Bold" w:hAnsi="Times New Roman Bold" w:cs="Times New Roman Bold"/>
          <w:b/>
          <w:bCs/>
          <w:color w:val="000000"/>
          <w:spacing w:val="-2"/>
          <w:sz w:val="20"/>
          <w:szCs w:val="20"/>
        </w:rPr>
      </w:pPr>
    </w:p>
    <w:p w:rsidR="00EE5386" w:rsidRDefault="00EE5386" w:rsidP="0031545F"/>
    <w:p w:rsidR="00EE5386" w:rsidRDefault="00EE5386" w:rsidP="0031545F"/>
    <w:p w:rsidR="00EE5386" w:rsidRDefault="00EE5386" w:rsidP="0031545F"/>
    <w:p w:rsidR="00EE5386" w:rsidRDefault="00EE5386" w:rsidP="0031545F"/>
    <w:p w:rsidR="00EE5386" w:rsidRDefault="00EE5386" w:rsidP="0031545F"/>
    <w:p w:rsidR="00EE5386" w:rsidRDefault="00EE5386" w:rsidP="0031545F"/>
    <w:p w:rsidR="00C65AF2" w:rsidRDefault="00C65AF2" w:rsidP="0031545F"/>
    <w:p w:rsidR="00C65AF2" w:rsidRDefault="00C65AF2" w:rsidP="0031545F"/>
    <w:p w:rsidR="00C65AF2" w:rsidRDefault="00C65AF2" w:rsidP="00C65AF2">
      <w:pPr>
        <w:jc w:val="center"/>
        <w:rPr>
          <w:b/>
          <w:u w:val="single"/>
        </w:rPr>
      </w:pPr>
      <w:r w:rsidRPr="00294BED">
        <w:rPr>
          <w:b/>
          <w:u w:val="single"/>
        </w:rPr>
        <w:t>SECTION 9: BILL OF QUANTITIES</w:t>
      </w:r>
    </w:p>
    <w:p w:rsidR="00C65AF2" w:rsidRDefault="00C65AF2" w:rsidP="00C65AF2">
      <w:pPr>
        <w:tabs>
          <w:tab w:val="center" w:pos="4680"/>
        </w:tabs>
        <w:suppressAutoHyphens/>
        <w:jc w:val="center"/>
        <w:rPr>
          <w:b/>
        </w:rPr>
      </w:pPr>
    </w:p>
    <w:p w:rsidR="00C65AF2" w:rsidRDefault="00C65AF2" w:rsidP="00C65AF2">
      <w:pPr>
        <w:tabs>
          <w:tab w:val="center" w:pos="4680"/>
        </w:tabs>
        <w:suppressAutoHyphens/>
        <w:jc w:val="center"/>
        <w:rPr>
          <w:b/>
        </w:rPr>
      </w:pPr>
    </w:p>
    <w:p w:rsidR="00C65AF2" w:rsidRDefault="00C65AF2" w:rsidP="00C65AF2">
      <w:pPr>
        <w:tabs>
          <w:tab w:val="center" w:pos="4680"/>
        </w:tabs>
        <w:suppressAutoHyphens/>
        <w:jc w:val="center"/>
        <w:rPr>
          <w:b/>
        </w:rPr>
      </w:pPr>
    </w:p>
    <w:p w:rsidR="00C65AF2" w:rsidRDefault="00C65AF2" w:rsidP="00C65AF2">
      <w:pPr>
        <w:tabs>
          <w:tab w:val="center" w:pos="4680"/>
        </w:tabs>
        <w:suppressAutoHyphens/>
        <w:jc w:val="both"/>
        <w:rPr>
          <w:b/>
        </w:rPr>
      </w:pPr>
    </w:p>
    <w:p w:rsidR="00C65AF2" w:rsidRDefault="00C65AF2" w:rsidP="00C65AF2">
      <w:pPr>
        <w:tabs>
          <w:tab w:val="center" w:pos="4680"/>
        </w:tabs>
        <w:suppressAutoHyphens/>
        <w:jc w:val="both"/>
        <w:rPr>
          <w:b/>
        </w:rPr>
      </w:pPr>
    </w:p>
    <w:p w:rsidR="00C65AF2" w:rsidRDefault="00C65AF2" w:rsidP="00C65AF2">
      <w:pPr>
        <w:tabs>
          <w:tab w:val="center" w:pos="4680"/>
        </w:tabs>
        <w:suppressAutoHyphens/>
        <w:jc w:val="both"/>
        <w:rPr>
          <w:b/>
        </w:rPr>
      </w:pPr>
    </w:p>
    <w:p w:rsidR="00C65AF2" w:rsidRDefault="00C65AF2" w:rsidP="00C65AF2">
      <w:pPr>
        <w:tabs>
          <w:tab w:val="center" w:pos="4680"/>
        </w:tabs>
        <w:suppressAutoHyphens/>
        <w:jc w:val="both"/>
        <w:rPr>
          <w:b/>
        </w:rPr>
      </w:pPr>
    </w:p>
    <w:p w:rsidR="00C65AF2" w:rsidRPr="00F55212" w:rsidRDefault="00C65AF2" w:rsidP="00C65AF2">
      <w:pPr>
        <w:tabs>
          <w:tab w:val="center" w:pos="4680"/>
        </w:tabs>
        <w:suppressAutoHyphens/>
        <w:jc w:val="center"/>
        <w:rPr>
          <w:b/>
        </w:rPr>
      </w:pPr>
      <w:r w:rsidRPr="00F55212">
        <w:t>-----------------</w:t>
      </w:r>
      <w:r>
        <w:rPr>
          <w:b/>
        </w:rPr>
        <w:t>Refer e-portal</w:t>
      </w:r>
      <w:r w:rsidRPr="00F55212">
        <w:t>-----------------</w:t>
      </w:r>
    </w:p>
    <w:p w:rsidR="00C65AF2" w:rsidRDefault="00C65AF2" w:rsidP="00C65AF2"/>
    <w:p w:rsidR="00C65AF2" w:rsidRDefault="00C65AF2" w:rsidP="00C65AF2"/>
    <w:p w:rsidR="00C65AF2" w:rsidRDefault="00C65AF2" w:rsidP="00C65AF2"/>
    <w:p w:rsidR="00EE5386" w:rsidRDefault="00EE5386" w:rsidP="0031545F"/>
    <w:p w:rsidR="00EE5386" w:rsidRDefault="00EE5386" w:rsidP="0031545F"/>
    <w:p w:rsidR="00EE5386" w:rsidRDefault="00EE5386" w:rsidP="0031545F"/>
    <w:p w:rsidR="00EE5386" w:rsidRDefault="00EE5386" w:rsidP="0031545F"/>
    <w:p w:rsidR="00EE5386" w:rsidRDefault="00EE5386" w:rsidP="0031545F"/>
    <w:p w:rsidR="00EE5386" w:rsidRDefault="00EE5386" w:rsidP="0031545F"/>
    <w:p w:rsidR="00EE5386" w:rsidRDefault="00EE5386" w:rsidP="0031545F"/>
    <w:p w:rsidR="00EE5386" w:rsidRDefault="00EE5386" w:rsidP="0031545F"/>
    <w:p w:rsidR="0031545F" w:rsidRDefault="0031545F" w:rsidP="00FC0D87">
      <w:pPr>
        <w:jc w:val="center"/>
        <w:rPr>
          <w:b/>
        </w:rPr>
      </w:pPr>
      <w:r w:rsidRPr="00FC0D87">
        <w:rPr>
          <w:b/>
        </w:rPr>
        <w:t>SECTION 10: FORMAT OF BANK GUARANTEE FOR SECURITY DEPOSIT</w:t>
      </w:r>
    </w:p>
    <w:p w:rsidR="00FC0D87" w:rsidRPr="00FC0D87" w:rsidRDefault="00FC0D87" w:rsidP="00FC0D87">
      <w:pPr>
        <w:jc w:val="center"/>
        <w:rPr>
          <w:b/>
        </w:rPr>
      </w:pPr>
    </w:p>
    <w:p w:rsidR="00FC0D87" w:rsidRDefault="0031545F" w:rsidP="0031545F">
      <w:r>
        <w:t>To:</w:t>
      </w:r>
    </w:p>
    <w:p w:rsidR="0031545F" w:rsidRDefault="00FC0D87" w:rsidP="0031545F">
      <w:r>
        <w:t xml:space="preserve">     The Executive Engineer     </w:t>
      </w:r>
      <w:r w:rsidR="0031545F">
        <w:t>[name of Employer]</w:t>
      </w:r>
    </w:p>
    <w:p w:rsidR="0031545F" w:rsidRDefault="0031545F" w:rsidP="0031545F">
      <w:r>
        <w:t>[address of Employer]</w:t>
      </w:r>
    </w:p>
    <w:p w:rsidR="00FC0D87" w:rsidRDefault="00FC0D87" w:rsidP="0031545F"/>
    <w:p w:rsidR="0031545F" w:rsidRDefault="0031545F" w:rsidP="00FC0D87">
      <w:pPr>
        <w:ind w:firstLine="720"/>
      </w:pPr>
      <w:r>
        <w:t xml:space="preserve">WHEREAS </w:t>
      </w:r>
      <w:r w:rsidR="00FC0D87">
        <w:t>……………………………………………………………………………………………………………………………………………………………………………………………………………………….</w:t>
      </w:r>
      <w:r>
        <w:t xml:space="preserve"> [name and address of Contractor] (hereinafter called "the Contractor") has undertaken, in pursuance of Contract No. _____ dated ________________ to execute </w:t>
      </w:r>
      <w:r w:rsidR="00FC0D87">
        <w:t>……………………………………………………………………………………………………………………………………………………………………………………………………</w:t>
      </w:r>
      <w:r>
        <w:t xml:space="preserve"> [name of Contract and brief description of Works] (hereinafter called "the Contract");</w:t>
      </w:r>
    </w:p>
    <w:p w:rsidR="00FC0D87" w:rsidRDefault="00FC0D87" w:rsidP="0031545F"/>
    <w:p w:rsidR="0031545F" w:rsidRDefault="0031545F" w:rsidP="00FC0D87">
      <w:pPr>
        <w:ind w:firstLine="720"/>
      </w:pPr>
      <w:r>
        <w:t>AND WHEREAS it has been stipulated by you in the said Contract that the Contractor shall furnish you with a Bank Guarantee by a recognized bank for the sum specified therein as security for compliance with his obligations in accordance with the Contract;</w:t>
      </w:r>
    </w:p>
    <w:p w:rsidR="00FC0D87" w:rsidRDefault="00FC0D87" w:rsidP="00FC0D87">
      <w:pPr>
        <w:ind w:firstLine="720"/>
      </w:pPr>
    </w:p>
    <w:p w:rsidR="0031545F" w:rsidRDefault="0031545F" w:rsidP="00FC0D87">
      <w:pPr>
        <w:ind w:firstLine="720"/>
      </w:pPr>
      <w:r>
        <w:t>AND WHEREAS we have agreed to give the Contractor such a Bank Guarantee;</w:t>
      </w:r>
    </w:p>
    <w:p w:rsidR="00FC0D87" w:rsidRDefault="00FC0D87" w:rsidP="00FC0D87">
      <w:pPr>
        <w:ind w:firstLine="720"/>
      </w:pPr>
    </w:p>
    <w:p w:rsidR="0031545F" w:rsidRDefault="0031545F" w:rsidP="00FC0D87">
      <w:pPr>
        <w:ind w:firstLine="720"/>
      </w:pPr>
      <w:r>
        <w:t>NOW THEREFORE we hereby affirm that we are the Guarantor and responsible to you, on behalf of the Contractor, up to a total of Rs.____________________ [amount of guarantee] _Rupees__________________________ __________________________[in words], and we undertake to pay you, upon your first written demand and without cavil or argument, any sum or sums within the limits of ____________________ [amount of guarantee] as aforesaid without your needing to prove or to show grounds or reasons for your demand for the sum specified therein.</w:t>
      </w:r>
    </w:p>
    <w:p w:rsidR="00FC0D87" w:rsidRDefault="00FC0D87" w:rsidP="00FC0D87">
      <w:pPr>
        <w:ind w:firstLine="720"/>
      </w:pPr>
    </w:p>
    <w:p w:rsidR="0031545F" w:rsidRDefault="0031545F" w:rsidP="00FC0D87">
      <w:pPr>
        <w:ind w:firstLine="720"/>
      </w:pPr>
      <w:r>
        <w:t>We hereby waive the necessity of your demanding the said debt from the Contractor before presenting us with the demand.</w:t>
      </w:r>
    </w:p>
    <w:p w:rsidR="00FC0D87" w:rsidRDefault="00FC0D87" w:rsidP="00FC0D87">
      <w:pPr>
        <w:ind w:firstLine="720"/>
      </w:pPr>
    </w:p>
    <w:p w:rsidR="0031545F" w:rsidRDefault="0031545F" w:rsidP="00FC0D87">
      <w:pPr>
        <w:ind w:firstLine="720"/>
      </w:pPr>
      <w: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FC0D87" w:rsidRDefault="00FC0D87" w:rsidP="00FC0D87">
      <w:pPr>
        <w:ind w:firstLine="720"/>
      </w:pPr>
    </w:p>
    <w:p w:rsidR="0031545F" w:rsidRDefault="0031545F" w:rsidP="00FC0D87">
      <w:pPr>
        <w:ind w:firstLine="720"/>
      </w:pPr>
      <w:r>
        <w:t>This guarantee shall be valid until 30 days from the date of expiry of the Defects Liability Period.</w:t>
      </w:r>
    </w:p>
    <w:p w:rsidR="00FC0D87" w:rsidRDefault="00FC0D87" w:rsidP="00FC0D87">
      <w:pPr>
        <w:ind w:firstLine="720"/>
      </w:pPr>
    </w:p>
    <w:p w:rsidR="0031545F" w:rsidRDefault="0031545F" w:rsidP="0031545F">
      <w:r>
        <w:t>Signature and seal of the guarantor _____________________________</w:t>
      </w:r>
    </w:p>
    <w:p w:rsidR="0031545F" w:rsidRDefault="0031545F" w:rsidP="0031545F">
      <w:r>
        <w:t>Name of Bank ____________________________________________</w:t>
      </w:r>
    </w:p>
    <w:p w:rsidR="0031545F" w:rsidRDefault="0031545F" w:rsidP="0031545F">
      <w:r>
        <w:t>Address ____________________________________________</w:t>
      </w:r>
    </w:p>
    <w:p w:rsidR="009E6CF0" w:rsidRDefault="0031545F" w:rsidP="0031545F">
      <w:r>
        <w:t>Date ____________________________________________</w:t>
      </w:r>
    </w:p>
    <w:sectPr w:rsidR="009E6CF0" w:rsidSect="00AD3672">
      <w:headerReference w:type="default" r:id="rId18"/>
      <w:footerReference w:type="even" r:id="rId19"/>
      <w:footerReference w:type="default" r:id="rId20"/>
      <w:pgSz w:w="11909" w:h="16834" w:code="9"/>
      <w:pgMar w:top="1152" w:right="1296" w:bottom="1152" w:left="1656"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20BD" w:rsidRDefault="00DE20BD">
      <w:r>
        <w:separator/>
      </w:r>
    </w:p>
  </w:endnote>
  <w:endnote w:type="continuationSeparator" w:id="1">
    <w:p w:rsidR="00DE20BD" w:rsidRDefault="00DE20B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angal">
    <w:panose1 w:val="00000400000000000000"/>
    <w:charset w:val="00"/>
    <w:family w:val="auto"/>
    <w:pitch w:val="variable"/>
    <w:sig w:usb0="00008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Nudi 01 e">
    <w:panose1 w:val="00000000000000000000"/>
    <w:charset w:val="00"/>
    <w:family w:val="auto"/>
    <w:pitch w:val="variable"/>
    <w:sig w:usb0="00000003" w:usb1="00000000" w:usb2="00000000" w:usb3="00000000" w:csb0="00000001" w:csb1="00000000"/>
  </w:font>
  <w:font w:name="Nunito Sans">
    <w:altName w:val="Times New Roman"/>
    <w:charset w:val="00"/>
    <w:family w:val="auto"/>
    <w:pitch w:val="variable"/>
    <w:sig w:usb0="A00002FF" w:usb1="5000204B" w:usb2="00000000" w:usb3="00000000" w:csb0="00000197"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imes New Roman Bold">
    <w:panose1 w:val="00000000000000000000"/>
    <w:charset w:val="00"/>
    <w:family w:val="auto"/>
    <w:notTrueType/>
    <w:pitch w:val="default"/>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B0C" w:rsidRDefault="002D4B0C" w:rsidP="00A97FC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2D4B0C" w:rsidRDefault="002D4B0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B0C" w:rsidRDefault="002D4B0C" w:rsidP="00E8736B">
    <w:pPr>
      <w:pStyle w:val="Footer"/>
    </w:pPr>
  </w:p>
  <w:p w:rsidR="002D4B0C" w:rsidRDefault="002D4B0C" w:rsidP="00E8736B">
    <w:pPr>
      <w:pStyle w:val="Footer"/>
    </w:pPr>
  </w:p>
  <w:p w:rsidR="002D4B0C" w:rsidRPr="00AF4EA2" w:rsidRDefault="002D4B0C" w:rsidP="00E8736B">
    <w:pPr>
      <w:pStyle w:val="Footer"/>
      <w:rPr>
        <w:sz w:val="20"/>
      </w:rPr>
    </w:pPr>
    <w:r w:rsidRPr="007C1DFB">
      <w:rPr>
        <w:sz w:val="20"/>
      </w:rPr>
      <w:t xml:space="preserve">Contractor  </w:t>
    </w:r>
    <w:r w:rsidRPr="007C1DFB">
      <w:rPr>
        <w:sz w:val="20"/>
      </w:rPr>
      <w:tab/>
    </w:r>
    <w:r>
      <w:rPr>
        <w:sz w:val="20"/>
      </w:rPr>
      <w:t xml:space="preserve">                                                                                                           </w:t>
    </w:r>
    <w:r w:rsidRPr="00AF4EA2">
      <w:rPr>
        <w:b/>
        <w:sz w:val="20"/>
      </w:rPr>
      <w:t>Executive Engineer</w:t>
    </w:r>
  </w:p>
  <w:p w:rsidR="002D4B0C" w:rsidRPr="00AF4EA2" w:rsidRDefault="002D4B0C" w:rsidP="00E8736B">
    <w:pPr>
      <w:pStyle w:val="Default"/>
      <w:rPr>
        <w:rFonts w:ascii="AHHJAL+TimesNewRoman" w:hAnsi="AHHJAL+TimesNewRoman" w:cs="AHHJAL+TimesNewRoman"/>
        <w:b/>
        <w:bCs/>
        <w:color w:val="auto"/>
        <w:sz w:val="20"/>
      </w:rPr>
    </w:pPr>
    <w:r>
      <w:rPr>
        <w:rFonts w:ascii="AHHJAL+TimesNewRoman" w:hAnsi="AHHJAL+TimesNewRoman" w:cs="AHHJAL+TimesNewRoman"/>
        <w:b/>
        <w:bCs/>
        <w:color w:val="auto"/>
        <w:sz w:val="20"/>
      </w:rPr>
      <w:t xml:space="preserve">                                                                                                                      M.I &amp; G.W.D.</w:t>
    </w:r>
    <w:r w:rsidRPr="00AF4EA2">
      <w:rPr>
        <w:rFonts w:ascii="AHHJAL+TimesNewRoman" w:hAnsi="AHHJAL+TimesNewRoman" w:cs="AHHJAL+TimesNewRoman"/>
        <w:b/>
        <w:bCs/>
        <w:color w:val="auto"/>
        <w:sz w:val="20"/>
      </w:rPr>
      <w:t xml:space="preserve"> Department </w:t>
    </w:r>
  </w:p>
  <w:p w:rsidR="002D4B0C" w:rsidRPr="00AF4EA2" w:rsidRDefault="002D4B0C" w:rsidP="00457BD7">
    <w:pPr>
      <w:pStyle w:val="Default"/>
      <w:rPr>
        <w:rFonts w:cs="Times New Roman"/>
        <w:color w:val="auto"/>
      </w:rPr>
    </w:pPr>
    <w:r>
      <w:rPr>
        <w:rFonts w:ascii="AHHJAL+TimesNewRoman" w:hAnsi="AHHJAL+TimesNewRoman" w:cs="AHHJAL+TimesNewRoman"/>
        <w:b/>
        <w:bCs/>
        <w:color w:val="FF0000"/>
        <w:sz w:val="20"/>
        <w:szCs w:val="20"/>
      </w:rPr>
      <w:t xml:space="preserve">                                                                                                                             Dharwad </w:t>
    </w:r>
    <w:r w:rsidRPr="00AF4EA2">
      <w:rPr>
        <w:rFonts w:ascii="AHHJAL+TimesNewRoman" w:hAnsi="AHHJAL+TimesNewRoman" w:cs="AHHJAL+TimesNewRoman"/>
        <w:b/>
        <w:bCs/>
        <w:color w:val="auto"/>
        <w:sz w:val="20"/>
        <w:szCs w:val="20"/>
      </w:rPr>
      <w:t>Division.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20BD" w:rsidRDefault="00DE20BD">
      <w:r>
        <w:separator/>
      </w:r>
    </w:p>
  </w:footnote>
  <w:footnote w:type="continuationSeparator" w:id="1">
    <w:p w:rsidR="00DE20BD" w:rsidRDefault="00DE20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4B0C" w:rsidRDefault="002D4B0C" w:rsidP="00457BD7">
    <w:pPr>
      <w:pStyle w:val="Header"/>
    </w:pPr>
    <w:fldSimple w:instr=" PAGE   \* MERGEFORMAT ">
      <w:r w:rsidR="00533A57">
        <w:rPr>
          <w:noProof/>
        </w:rPr>
        <w:t>191</w:t>
      </w:r>
    </w:fldSimple>
  </w:p>
  <w:p w:rsidR="002D4B0C" w:rsidRPr="00A00DF5" w:rsidRDefault="002D4B0C" w:rsidP="00542653">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3E5E2B98"/>
    <w:lvl w:ilvl="0">
      <w:numFmt w:val="bullet"/>
      <w:lvlText w:val="*"/>
      <w:lvlJc w:val="left"/>
    </w:lvl>
  </w:abstractNum>
  <w:abstractNum w:abstractNumId="1">
    <w:nsid w:val="00340019"/>
    <w:multiLevelType w:val="singleLevel"/>
    <w:tmpl w:val="E7F2C98E"/>
    <w:lvl w:ilvl="0">
      <w:start w:val="3"/>
      <w:numFmt w:val="decimal"/>
      <w:lvlText w:val="4.8.2.%1"/>
      <w:legacy w:legacy="1" w:legacySpace="0" w:legacyIndent="667"/>
      <w:lvlJc w:val="left"/>
      <w:rPr>
        <w:rFonts w:ascii="Times New Roman" w:hAnsi="Times New Roman" w:cs="Times New Roman" w:hint="default"/>
      </w:rPr>
    </w:lvl>
  </w:abstractNum>
  <w:abstractNum w:abstractNumId="2">
    <w:nsid w:val="017B7974"/>
    <w:multiLevelType w:val="singleLevel"/>
    <w:tmpl w:val="6A6AFABE"/>
    <w:lvl w:ilvl="0">
      <w:start w:val="28"/>
      <w:numFmt w:val="decimal"/>
      <w:lvlText w:val="%1."/>
      <w:legacy w:legacy="1" w:legacySpace="0" w:legacyIndent="562"/>
      <w:lvlJc w:val="left"/>
      <w:rPr>
        <w:rFonts w:ascii="Times New Roman" w:hAnsi="Times New Roman" w:cs="Times New Roman" w:hint="default"/>
      </w:rPr>
    </w:lvl>
  </w:abstractNum>
  <w:abstractNum w:abstractNumId="3">
    <w:nsid w:val="02A23E53"/>
    <w:multiLevelType w:val="multilevel"/>
    <w:tmpl w:val="8378FF0E"/>
    <w:lvl w:ilvl="0">
      <w:start w:val="4"/>
      <w:numFmt w:val="decimal"/>
      <w:lvlText w:val="%1"/>
      <w:lvlJc w:val="left"/>
      <w:pPr>
        <w:tabs>
          <w:tab w:val="num" w:pos="645"/>
        </w:tabs>
        <w:ind w:left="645" w:hanging="645"/>
      </w:pPr>
      <w:rPr>
        <w:rFonts w:hint="default"/>
      </w:rPr>
    </w:lvl>
    <w:lvl w:ilvl="1">
      <w:start w:val="11"/>
      <w:numFmt w:val="decimal"/>
      <w:lvlText w:val="%1.%2"/>
      <w:lvlJc w:val="left"/>
      <w:pPr>
        <w:tabs>
          <w:tab w:val="num" w:pos="645"/>
        </w:tabs>
        <w:ind w:left="645" w:hanging="645"/>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02DA0D56"/>
    <w:multiLevelType w:val="singleLevel"/>
    <w:tmpl w:val="A056B0E4"/>
    <w:lvl w:ilvl="0">
      <w:start w:val="44"/>
      <w:numFmt w:val="decimal"/>
      <w:lvlText w:val="%1."/>
      <w:legacy w:legacy="1" w:legacySpace="0" w:legacyIndent="569"/>
      <w:lvlJc w:val="left"/>
      <w:rPr>
        <w:rFonts w:ascii="Times New Roman" w:hAnsi="Times New Roman" w:cs="Times New Roman" w:hint="default"/>
      </w:rPr>
    </w:lvl>
  </w:abstractNum>
  <w:abstractNum w:abstractNumId="5">
    <w:nsid w:val="02EF4C90"/>
    <w:multiLevelType w:val="singleLevel"/>
    <w:tmpl w:val="E99A4E3E"/>
    <w:lvl w:ilvl="0">
      <w:start w:val="20"/>
      <w:numFmt w:val="decimal"/>
      <w:lvlText w:val="%1."/>
      <w:legacy w:legacy="1" w:legacySpace="0" w:legacyIndent="562"/>
      <w:lvlJc w:val="left"/>
      <w:rPr>
        <w:rFonts w:ascii="Times New Roman" w:hAnsi="Times New Roman" w:cs="Times New Roman" w:hint="default"/>
      </w:rPr>
    </w:lvl>
  </w:abstractNum>
  <w:abstractNum w:abstractNumId="6">
    <w:nsid w:val="034822EF"/>
    <w:multiLevelType w:val="singleLevel"/>
    <w:tmpl w:val="BE2C4DC0"/>
    <w:lvl w:ilvl="0">
      <w:start w:val="58"/>
      <w:numFmt w:val="decimal"/>
      <w:lvlText w:val="%1."/>
      <w:legacy w:legacy="1" w:legacySpace="0" w:legacyIndent="562"/>
      <w:lvlJc w:val="left"/>
      <w:rPr>
        <w:rFonts w:ascii="Times New Roman" w:hAnsi="Times New Roman" w:cs="Times New Roman" w:hint="default"/>
      </w:rPr>
    </w:lvl>
  </w:abstractNum>
  <w:abstractNum w:abstractNumId="7">
    <w:nsid w:val="046F40C6"/>
    <w:multiLevelType w:val="singleLevel"/>
    <w:tmpl w:val="4A921F90"/>
    <w:lvl w:ilvl="0">
      <w:start w:val="7"/>
      <w:numFmt w:val="decimal"/>
      <w:lvlText w:val="%1."/>
      <w:legacy w:legacy="1" w:legacySpace="0" w:legacyIndent="561"/>
      <w:lvlJc w:val="left"/>
      <w:rPr>
        <w:rFonts w:ascii="Times New Roman" w:hAnsi="Times New Roman" w:cs="Times New Roman" w:hint="default"/>
      </w:rPr>
    </w:lvl>
  </w:abstractNum>
  <w:abstractNum w:abstractNumId="8">
    <w:nsid w:val="07561159"/>
    <w:multiLevelType w:val="singleLevel"/>
    <w:tmpl w:val="4B5EAE8C"/>
    <w:lvl w:ilvl="0">
      <w:start w:val="1"/>
      <w:numFmt w:val="lowerLetter"/>
      <w:lvlText w:val="(%1)"/>
      <w:legacy w:legacy="1" w:legacySpace="0" w:legacyIndent="562"/>
      <w:lvlJc w:val="left"/>
      <w:rPr>
        <w:rFonts w:ascii="Times New Roman" w:hAnsi="Times New Roman" w:cs="Times New Roman" w:hint="default"/>
      </w:rPr>
    </w:lvl>
  </w:abstractNum>
  <w:abstractNum w:abstractNumId="9">
    <w:nsid w:val="076719DF"/>
    <w:multiLevelType w:val="hybridMultilevel"/>
    <w:tmpl w:val="FEC6B712"/>
    <w:lvl w:ilvl="0" w:tplc="11A09B54">
      <w:start w:val="1"/>
      <w:numFmt w:val="lowerLetter"/>
      <w:lvlText w:val="%1)"/>
      <w:lvlJc w:val="left"/>
      <w:pPr>
        <w:tabs>
          <w:tab w:val="num" w:pos="900"/>
        </w:tabs>
        <w:ind w:left="900" w:hanging="360"/>
      </w:pPr>
      <w:rPr>
        <w:rFonts w:hint="default"/>
      </w:rPr>
    </w:lvl>
    <w:lvl w:ilvl="1" w:tplc="D1D808A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2741B9"/>
    <w:multiLevelType w:val="singleLevel"/>
    <w:tmpl w:val="36F26DB2"/>
    <w:lvl w:ilvl="0">
      <w:start w:val="1"/>
      <w:numFmt w:val="decimal"/>
      <w:lvlText w:val="%1."/>
      <w:legacy w:legacy="1" w:legacySpace="0" w:legacyIndent="562"/>
      <w:lvlJc w:val="left"/>
      <w:rPr>
        <w:rFonts w:ascii="Times New Roman" w:hAnsi="Times New Roman" w:cs="Times New Roman" w:hint="default"/>
      </w:rPr>
    </w:lvl>
  </w:abstractNum>
  <w:abstractNum w:abstractNumId="11">
    <w:nsid w:val="09FC3685"/>
    <w:multiLevelType w:val="singleLevel"/>
    <w:tmpl w:val="AA064E82"/>
    <w:lvl w:ilvl="0">
      <w:start w:val="1"/>
      <w:numFmt w:val="decimal"/>
      <w:lvlText w:val="4.9.3.%1"/>
      <w:legacy w:legacy="1" w:legacySpace="0" w:legacyIndent="672"/>
      <w:lvlJc w:val="left"/>
      <w:rPr>
        <w:rFonts w:ascii="Times New Roman" w:hAnsi="Times New Roman" w:cs="Times New Roman" w:hint="default"/>
      </w:rPr>
    </w:lvl>
  </w:abstractNum>
  <w:abstractNum w:abstractNumId="12">
    <w:nsid w:val="0AA75298"/>
    <w:multiLevelType w:val="singleLevel"/>
    <w:tmpl w:val="A6A6B250"/>
    <w:lvl w:ilvl="0">
      <w:start w:val="49"/>
      <w:numFmt w:val="decimal"/>
      <w:lvlText w:val="%1."/>
      <w:legacy w:legacy="1" w:legacySpace="0" w:legacyIndent="569"/>
      <w:lvlJc w:val="left"/>
      <w:rPr>
        <w:rFonts w:ascii="Times New Roman" w:hAnsi="Times New Roman" w:cs="Times New Roman" w:hint="default"/>
      </w:rPr>
    </w:lvl>
  </w:abstractNum>
  <w:abstractNum w:abstractNumId="13">
    <w:nsid w:val="0ABE3E89"/>
    <w:multiLevelType w:val="singleLevel"/>
    <w:tmpl w:val="8408BADA"/>
    <w:lvl w:ilvl="0">
      <w:start w:val="52"/>
      <w:numFmt w:val="decimal"/>
      <w:lvlText w:val="%1."/>
      <w:legacy w:legacy="1" w:legacySpace="0" w:legacyIndent="569"/>
      <w:lvlJc w:val="left"/>
      <w:rPr>
        <w:rFonts w:ascii="Times New Roman" w:hAnsi="Times New Roman" w:cs="Times New Roman" w:hint="default"/>
      </w:rPr>
    </w:lvl>
  </w:abstractNum>
  <w:abstractNum w:abstractNumId="14">
    <w:nsid w:val="0AD821E9"/>
    <w:multiLevelType w:val="singleLevel"/>
    <w:tmpl w:val="2C729E46"/>
    <w:lvl w:ilvl="0">
      <w:start w:val="30"/>
      <w:numFmt w:val="decimal"/>
      <w:lvlText w:val="%1."/>
      <w:legacy w:legacy="1" w:legacySpace="0" w:legacyIndent="569"/>
      <w:lvlJc w:val="left"/>
      <w:rPr>
        <w:rFonts w:ascii="Times New Roman" w:hAnsi="Times New Roman" w:cs="Times New Roman" w:hint="default"/>
      </w:rPr>
    </w:lvl>
  </w:abstractNum>
  <w:abstractNum w:abstractNumId="15">
    <w:nsid w:val="0BB72932"/>
    <w:multiLevelType w:val="singleLevel"/>
    <w:tmpl w:val="D0BA19C2"/>
    <w:lvl w:ilvl="0">
      <w:start w:val="1"/>
      <w:numFmt w:val="lowerLetter"/>
      <w:lvlText w:val="(%1)"/>
      <w:legacy w:legacy="1" w:legacySpace="0" w:legacyIndent="557"/>
      <w:lvlJc w:val="left"/>
      <w:rPr>
        <w:rFonts w:ascii="Times New Roman" w:hAnsi="Times New Roman" w:cs="Times New Roman" w:hint="default"/>
      </w:rPr>
    </w:lvl>
  </w:abstractNum>
  <w:abstractNum w:abstractNumId="16">
    <w:nsid w:val="0D0F3464"/>
    <w:multiLevelType w:val="singleLevel"/>
    <w:tmpl w:val="3904C70A"/>
    <w:lvl w:ilvl="0">
      <w:start w:val="1"/>
      <w:numFmt w:val="lowerLetter"/>
      <w:lvlText w:val="%1)"/>
      <w:legacy w:legacy="1" w:legacySpace="0" w:legacyIndent="547"/>
      <w:lvlJc w:val="left"/>
      <w:rPr>
        <w:rFonts w:ascii="Times New Roman" w:hAnsi="Times New Roman" w:cs="Times New Roman" w:hint="default"/>
      </w:rPr>
    </w:lvl>
  </w:abstractNum>
  <w:abstractNum w:abstractNumId="17">
    <w:nsid w:val="0EDC3379"/>
    <w:multiLevelType w:val="hybridMultilevel"/>
    <w:tmpl w:val="D8B67B84"/>
    <w:lvl w:ilvl="0" w:tplc="6AB066B2">
      <w:start w:val="1"/>
      <w:numFmt w:val="decimal"/>
      <w:pStyle w:val="xl24"/>
      <w:lvlText w:val="%1."/>
      <w:lvlJc w:val="left"/>
      <w:pPr>
        <w:tabs>
          <w:tab w:val="num" w:pos="1080"/>
        </w:tabs>
        <w:ind w:left="1080" w:hanging="720"/>
      </w:pPr>
      <w:rPr>
        <w:rFonts w:hint="default"/>
      </w:rPr>
    </w:lvl>
    <w:lvl w:ilvl="1" w:tplc="169CC02A">
      <w:start w:val="1"/>
      <w:numFmt w:val="lowerRoman"/>
      <w:lvlText w:val="%2."/>
      <w:lvlJc w:val="left"/>
      <w:pPr>
        <w:tabs>
          <w:tab w:val="num" w:pos="1800"/>
        </w:tabs>
        <w:ind w:left="1800" w:hanging="720"/>
      </w:pPr>
      <w:rPr>
        <w:rFonts w:hint="default"/>
      </w:rPr>
    </w:lvl>
    <w:lvl w:ilvl="2" w:tplc="9AC29E36" w:tentative="1">
      <w:start w:val="1"/>
      <w:numFmt w:val="lowerRoman"/>
      <w:lvlText w:val="%3."/>
      <w:lvlJc w:val="right"/>
      <w:pPr>
        <w:tabs>
          <w:tab w:val="num" w:pos="2160"/>
        </w:tabs>
        <w:ind w:left="2160" w:hanging="180"/>
      </w:pPr>
    </w:lvl>
    <w:lvl w:ilvl="3" w:tplc="F1A26810" w:tentative="1">
      <w:start w:val="1"/>
      <w:numFmt w:val="decimal"/>
      <w:lvlText w:val="%4."/>
      <w:lvlJc w:val="left"/>
      <w:pPr>
        <w:tabs>
          <w:tab w:val="num" w:pos="2880"/>
        </w:tabs>
        <w:ind w:left="2880" w:hanging="360"/>
      </w:pPr>
    </w:lvl>
    <w:lvl w:ilvl="4" w:tplc="9C226498" w:tentative="1">
      <w:start w:val="1"/>
      <w:numFmt w:val="lowerLetter"/>
      <w:lvlText w:val="%5."/>
      <w:lvlJc w:val="left"/>
      <w:pPr>
        <w:tabs>
          <w:tab w:val="num" w:pos="3600"/>
        </w:tabs>
        <w:ind w:left="3600" w:hanging="360"/>
      </w:pPr>
    </w:lvl>
    <w:lvl w:ilvl="5" w:tplc="74D44A96" w:tentative="1">
      <w:start w:val="1"/>
      <w:numFmt w:val="lowerRoman"/>
      <w:lvlText w:val="%6."/>
      <w:lvlJc w:val="right"/>
      <w:pPr>
        <w:tabs>
          <w:tab w:val="num" w:pos="4320"/>
        </w:tabs>
        <w:ind w:left="4320" w:hanging="180"/>
      </w:pPr>
    </w:lvl>
    <w:lvl w:ilvl="6" w:tplc="F16C855E" w:tentative="1">
      <w:start w:val="1"/>
      <w:numFmt w:val="decimal"/>
      <w:lvlText w:val="%7."/>
      <w:lvlJc w:val="left"/>
      <w:pPr>
        <w:tabs>
          <w:tab w:val="num" w:pos="5040"/>
        </w:tabs>
        <w:ind w:left="5040" w:hanging="360"/>
      </w:pPr>
    </w:lvl>
    <w:lvl w:ilvl="7" w:tplc="F7528618" w:tentative="1">
      <w:start w:val="1"/>
      <w:numFmt w:val="lowerLetter"/>
      <w:lvlText w:val="%8."/>
      <w:lvlJc w:val="left"/>
      <w:pPr>
        <w:tabs>
          <w:tab w:val="num" w:pos="5760"/>
        </w:tabs>
        <w:ind w:left="5760" w:hanging="360"/>
      </w:pPr>
    </w:lvl>
    <w:lvl w:ilvl="8" w:tplc="E9D42E72" w:tentative="1">
      <w:start w:val="1"/>
      <w:numFmt w:val="lowerRoman"/>
      <w:lvlText w:val="%9."/>
      <w:lvlJc w:val="right"/>
      <w:pPr>
        <w:tabs>
          <w:tab w:val="num" w:pos="6480"/>
        </w:tabs>
        <w:ind w:left="6480" w:hanging="180"/>
      </w:pPr>
    </w:lvl>
  </w:abstractNum>
  <w:abstractNum w:abstractNumId="18">
    <w:nsid w:val="0F0A37C0"/>
    <w:multiLevelType w:val="singleLevel"/>
    <w:tmpl w:val="FF9466C4"/>
    <w:lvl w:ilvl="0">
      <w:start w:val="1"/>
      <w:numFmt w:val="decimal"/>
      <w:lvlText w:val="4.16.4.%1"/>
      <w:legacy w:legacy="1" w:legacySpace="0" w:legacyIndent="812"/>
      <w:lvlJc w:val="left"/>
      <w:rPr>
        <w:rFonts w:ascii="Times New Roman" w:hAnsi="Times New Roman" w:cs="Times New Roman" w:hint="default"/>
      </w:rPr>
    </w:lvl>
  </w:abstractNum>
  <w:abstractNum w:abstractNumId="19">
    <w:nsid w:val="119A7DD4"/>
    <w:multiLevelType w:val="singleLevel"/>
    <w:tmpl w:val="0B38B98C"/>
    <w:lvl w:ilvl="0">
      <w:start w:val="36"/>
      <w:numFmt w:val="decimal"/>
      <w:lvlText w:val="%1."/>
      <w:legacy w:legacy="1" w:legacySpace="0" w:legacyIndent="562"/>
      <w:lvlJc w:val="left"/>
      <w:rPr>
        <w:rFonts w:ascii="Times New Roman" w:hAnsi="Times New Roman" w:cs="Times New Roman" w:hint="default"/>
      </w:rPr>
    </w:lvl>
  </w:abstractNum>
  <w:abstractNum w:abstractNumId="20">
    <w:nsid w:val="11E11708"/>
    <w:multiLevelType w:val="singleLevel"/>
    <w:tmpl w:val="12128BB0"/>
    <w:lvl w:ilvl="0">
      <w:start w:val="1"/>
      <w:numFmt w:val="lowerLetter"/>
      <w:lvlText w:val="%1)"/>
      <w:legacy w:legacy="1" w:legacySpace="0" w:legacyIndent="566"/>
      <w:lvlJc w:val="left"/>
      <w:rPr>
        <w:rFonts w:ascii="Times New Roman" w:hAnsi="Times New Roman" w:cs="Times New Roman" w:hint="default"/>
      </w:rPr>
    </w:lvl>
  </w:abstractNum>
  <w:abstractNum w:abstractNumId="21">
    <w:nsid w:val="12724B3D"/>
    <w:multiLevelType w:val="hybridMultilevel"/>
    <w:tmpl w:val="6C7EBF80"/>
    <w:lvl w:ilvl="0" w:tplc="5D3C2AE2">
      <w:start w:val="1"/>
      <w:numFmt w:val="lowerLetter"/>
      <w:lvlText w:val="%1."/>
      <w:lvlJc w:val="left"/>
      <w:pPr>
        <w:ind w:left="960" w:hanging="360"/>
      </w:pPr>
      <w:rPr>
        <w:rFonts w:hint="default"/>
      </w:rPr>
    </w:lvl>
    <w:lvl w:ilvl="1" w:tplc="04090019" w:tentative="1">
      <w:start w:val="1"/>
      <w:numFmt w:val="lowerLetter"/>
      <w:lvlText w:val="%2."/>
      <w:lvlJc w:val="left"/>
      <w:pPr>
        <w:ind w:left="1680" w:hanging="360"/>
      </w:pPr>
    </w:lvl>
    <w:lvl w:ilvl="2" w:tplc="0409001B" w:tentative="1">
      <w:start w:val="1"/>
      <w:numFmt w:val="lowerRoman"/>
      <w:lvlText w:val="%3."/>
      <w:lvlJc w:val="right"/>
      <w:pPr>
        <w:ind w:left="2400" w:hanging="180"/>
      </w:pPr>
    </w:lvl>
    <w:lvl w:ilvl="3" w:tplc="0409000F" w:tentative="1">
      <w:start w:val="1"/>
      <w:numFmt w:val="decimal"/>
      <w:lvlText w:val="%4."/>
      <w:lvlJc w:val="left"/>
      <w:pPr>
        <w:ind w:left="3120" w:hanging="360"/>
      </w:pPr>
    </w:lvl>
    <w:lvl w:ilvl="4" w:tplc="04090019" w:tentative="1">
      <w:start w:val="1"/>
      <w:numFmt w:val="lowerLetter"/>
      <w:lvlText w:val="%5."/>
      <w:lvlJc w:val="left"/>
      <w:pPr>
        <w:ind w:left="3840" w:hanging="360"/>
      </w:pPr>
    </w:lvl>
    <w:lvl w:ilvl="5" w:tplc="0409001B" w:tentative="1">
      <w:start w:val="1"/>
      <w:numFmt w:val="lowerRoman"/>
      <w:lvlText w:val="%6."/>
      <w:lvlJc w:val="right"/>
      <w:pPr>
        <w:ind w:left="4560" w:hanging="180"/>
      </w:pPr>
    </w:lvl>
    <w:lvl w:ilvl="6" w:tplc="0409000F" w:tentative="1">
      <w:start w:val="1"/>
      <w:numFmt w:val="decimal"/>
      <w:lvlText w:val="%7."/>
      <w:lvlJc w:val="left"/>
      <w:pPr>
        <w:ind w:left="5280" w:hanging="360"/>
      </w:pPr>
    </w:lvl>
    <w:lvl w:ilvl="7" w:tplc="04090019" w:tentative="1">
      <w:start w:val="1"/>
      <w:numFmt w:val="lowerLetter"/>
      <w:lvlText w:val="%8."/>
      <w:lvlJc w:val="left"/>
      <w:pPr>
        <w:ind w:left="6000" w:hanging="360"/>
      </w:pPr>
    </w:lvl>
    <w:lvl w:ilvl="8" w:tplc="0409001B" w:tentative="1">
      <w:start w:val="1"/>
      <w:numFmt w:val="lowerRoman"/>
      <w:lvlText w:val="%9."/>
      <w:lvlJc w:val="right"/>
      <w:pPr>
        <w:ind w:left="6720" w:hanging="180"/>
      </w:pPr>
    </w:lvl>
  </w:abstractNum>
  <w:abstractNum w:abstractNumId="22">
    <w:nsid w:val="141F14A2"/>
    <w:multiLevelType w:val="hybridMultilevel"/>
    <w:tmpl w:val="669A78C4"/>
    <w:lvl w:ilvl="0" w:tplc="11A09B54">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23">
    <w:nsid w:val="162676A9"/>
    <w:multiLevelType w:val="multilevel"/>
    <w:tmpl w:val="58E48248"/>
    <w:lvl w:ilvl="0">
      <w:start w:val="2"/>
      <w:numFmt w:val="decimal"/>
      <w:lvlText w:val="%1"/>
      <w:lvlJc w:val="left"/>
      <w:pPr>
        <w:ind w:left="360" w:hanging="360"/>
      </w:pPr>
      <w:rPr>
        <w:rFonts w:hint="default"/>
      </w:rPr>
    </w:lvl>
    <w:lvl w:ilvl="1">
      <w:start w:val="3"/>
      <w:numFmt w:val="decimal"/>
      <w:lvlText w:val="%1.%2"/>
      <w:lvlJc w:val="left"/>
      <w:pPr>
        <w:ind w:left="405" w:hanging="360"/>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55" w:hanging="720"/>
      </w:pPr>
      <w:rPr>
        <w:rFonts w:hint="default"/>
      </w:rPr>
    </w:lvl>
    <w:lvl w:ilvl="4">
      <w:start w:val="1"/>
      <w:numFmt w:val="decimal"/>
      <w:lvlText w:val="%1.%2.%3.%4.%5"/>
      <w:lvlJc w:val="left"/>
      <w:pPr>
        <w:ind w:left="1260" w:hanging="1080"/>
      </w:pPr>
      <w:rPr>
        <w:rFonts w:hint="default"/>
      </w:rPr>
    </w:lvl>
    <w:lvl w:ilvl="5">
      <w:start w:val="1"/>
      <w:numFmt w:val="decimal"/>
      <w:lvlText w:val="%1.%2.%3.%4.%5.%6"/>
      <w:lvlJc w:val="left"/>
      <w:pPr>
        <w:ind w:left="1305" w:hanging="108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1755" w:hanging="1440"/>
      </w:pPr>
      <w:rPr>
        <w:rFonts w:hint="default"/>
      </w:rPr>
    </w:lvl>
    <w:lvl w:ilvl="8">
      <w:start w:val="1"/>
      <w:numFmt w:val="decimal"/>
      <w:lvlText w:val="%1.%2.%3.%4.%5.%6.%7.%8.%9"/>
      <w:lvlJc w:val="left"/>
      <w:pPr>
        <w:ind w:left="2160" w:hanging="1800"/>
      </w:pPr>
      <w:rPr>
        <w:rFonts w:hint="default"/>
      </w:rPr>
    </w:lvl>
  </w:abstractNum>
  <w:abstractNum w:abstractNumId="24">
    <w:nsid w:val="18647604"/>
    <w:multiLevelType w:val="multilevel"/>
    <w:tmpl w:val="5A2A70BA"/>
    <w:lvl w:ilvl="0">
      <w:start w:val="1"/>
      <w:numFmt w:val="decimal"/>
      <w:lvlText w:val="%1."/>
      <w:legacy w:legacy="1" w:legacySpace="0" w:legacyIndent="566"/>
      <w:lvlJc w:val="left"/>
      <w:rPr>
        <w:rFonts w:ascii="Times New Roman" w:hAnsi="Times New Roman" w:cs="Times New Roman" w:hint="default"/>
      </w:rPr>
    </w:lvl>
    <w:lvl w:ilvl="1">
      <w:start w:val="4"/>
      <w:numFmt w:val="decimal"/>
      <w:isLgl/>
      <w:lvlText w:val="%1.%2"/>
      <w:lvlJc w:val="left"/>
      <w:pPr>
        <w:tabs>
          <w:tab w:val="num" w:pos="720"/>
        </w:tabs>
        <w:ind w:left="720" w:hanging="720"/>
      </w:pPr>
      <w:rPr>
        <w:rFonts w:hint="default"/>
      </w:rPr>
    </w:lvl>
    <w:lvl w:ilvl="2">
      <w:start w:val="5"/>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5">
    <w:nsid w:val="18D71F85"/>
    <w:multiLevelType w:val="hybridMultilevel"/>
    <w:tmpl w:val="DBF02E66"/>
    <w:lvl w:ilvl="0" w:tplc="04090013">
      <w:start w:val="1"/>
      <w:numFmt w:val="upperRoman"/>
      <w:lvlText w:val="%1."/>
      <w:lvlJc w:val="right"/>
      <w:pPr>
        <w:tabs>
          <w:tab w:val="num" w:pos="1260"/>
        </w:tabs>
        <w:ind w:left="1260" w:hanging="180"/>
      </w:p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26">
    <w:nsid w:val="19074D32"/>
    <w:multiLevelType w:val="multilevel"/>
    <w:tmpl w:val="7DC8EDE2"/>
    <w:lvl w:ilvl="0">
      <w:start w:val="5"/>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1A061BDB"/>
    <w:multiLevelType w:val="singleLevel"/>
    <w:tmpl w:val="E81AAE5E"/>
    <w:lvl w:ilvl="0">
      <w:start w:val="1"/>
      <w:numFmt w:val="lowerLetter"/>
      <w:lvlText w:val="%1)"/>
      <w:legacy w:legacy="1" w:legacySpace="0" w:legacyIndent="571"/>
      <w:lvlJc w:val="left"/>
      <w:rPr>
        <w:rFonts w:ascii="Times New Roman" w:hAnsi="Times New Roman" w:cs="Times New Roman" w:hint="default"/>
      </w:rPr>
    </w:lvl>
  </w:abstractNum>
  <w:abstractNum w:abstractNumId="28">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1C2A1B14"/>
    <w:multiLevelType w:val="singleLevel"/>
    <w:tmpl w:val="F1CA75FC"/>
    <w:lvl w:ilvl="0">
      <w:start w:val="1"/>
      <w:numFmt w:val="lowerLetter"/>
      <w:lvlText w:val="(%1)"/>
      <w:legacy w:legacy="1" w:legacySpace="0" w:legacyIndent="566"/>
      <w:lvlJc w:val="left"/>
      <w:rPr>
        <w:rFonts w:ascii="Times New Roman" w:hAnsi="Times New Roman" w:cs="Times New Roman" w:hint="default"/>
      </w:rPr>
    </w:lvl>
  </w:abstractNum>
  <w:abstractNum w:abstractNumId="30">
    <w:nsid w:val="1D335CFB"/>
    <w:multiLevelType w:val="singleLevel"/>
    <w:tmpl w:val="86A6F1B4"/>
    <w:lvl w:ilvl="0">
      <w:start w:val="1"/>
      <w:numFmt w:val="lowerLetter"/>
      <w:lvlText w:val="%1)"/>
      <w:legacy w:legacy="1" w:legacySpace="0" w:legacyIndent="562"/>
      <w:lvlJc w:val="left"/>
      <w:rPr>
        <w:rFonts w:ascii="Times New Roman" w:hAnsi="Times New Roman" w:cs="Times New Roman" w:hint="default"/>
      </w:rPr>
    </w:lvl>
  </w:abstractNum>
  <w:abstractNum w:abstractNumId="31">
    <w:nsid w:val="1DFE4E30"/>
    <w:multiLevelType w:val="singleLevel"/>
    <w:tmpl w:val="F1CA75FC"/>
    <w:lvl w:ilvl="0">
      <w:start w:val="1"/>
      <w:numFmt w:val="lowerLetter"/>
      <w:lvlText w:val="(%1)"/>
      <w:legacy w:legacy="1" w:legacySpace="0" w:legacyIndent="566"/>
      <w:lvlJc w:val="left"/>
      <w:rPr>
        <w:rFonts w:ascii="Times New Roman" w:hAnsi="Times New Roman" w:cs="Times New Roman" w:hint="default"/>
      </w:rPr>
    </w:lvl>
  </w:abstractNum>
  <w:abstractNum w:abstractNumId="32">
    <w:nsid w:val="1E8F1676"/>
    <w:multiLevelType w:val="singleLevel"/>
    <w:tmpl w:val="BC78E592"/>
    <w:lvl w:ilvl="0">
      <w:start w:val="16"/>
      <w:numFmt w:val="decimal"/>
      <w:lvlText w:val="%1."/>
      <w:legacy w:legacy="1" w:legacySpace="0" w:legacyIndent="562"/>
      <w:lvlJc w:val="left"/>
      <w:rPr>
        <w:rFonts w:ascii="Times New Roman" w:hAnsi="Times New Roman" w:cs="Times New Roman" w:hint="default"/>
      </w:rPr>
    </w:lvl>
  </w:abstractNum>
  <w:abstractNum w:abstractNumId="33">
    <w:nsid w:val="1F511CF0"/>
    <w:multiLevelType w:val="multilevel"/>
    <w:tmpl w:val="AB404788"/>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nsid w:val="1F750EC4"/>
    <w:multiLevelType w:val="singleLevel"/>
    <w:tmpl w:val="70607C66"/>
    <w:lvl w:ilvl="0">
      <w:start w:val="42"/>
      <w:numFmt w:val="decimal"/>
      <w:lvlText w:val="%1."/>
      <w:legacy w:legacy="1" w:legacySpace="0" w:legacyIndent="566"/>
      <w:lvlJc w:val="left"/>
      <w:rPr>
        <w:rFonts w:ascii="Times New Roman" w:hAnsi="Times New Roman" w:cs="Times New Roman" w:hint="default"/>
      </w:rPr>
    </w:lvl>
  </w:abstractNum>
  <w:abstractNum w:abstractNumId="35">
    <w:nsid w:val="206B4E07"/>
    <w:multiLevelType w:val="singleLevel"/>
    <w:tmpl w:val="5B0A0C36"/>
    <w:lvl w:ilvl="0">
      <w:start w:val="1"/>
      <w:numFmt w:val="lowerLetter"/>
      <w:lvlText w:val="%1)"/>
      <w:legacy w:legacy="1" w:legacySpace="0" w:legacyIndent="696"/>
      <w:lvlJc w:val="left"/>
      <w:rPr>
        <w:rFonts w:ascii="Times New Roman" w:hAnsi="Times New Roman" w:cs="Times New Roman" w:hint="default"/>
      </w:rPr>
    </w:lvl>
  </w:abstractNum>
  <w:abstractNum w:abstractNumId="36">
    <w:nsid w:val="209A7B67"/>
    <w:multiLevelType w:val="singleLevel"/>
    <w:tmpl w:val="D0BA19C2"/>
    <w:lvl w:ilvl="0">
      <w:start w:val="1"/>
      <w:numFmt w:val="lowerLetter"/>
      <w:lvlText w:val="(%1)"/>
      <w:legacy w:legacy="1" w:legacySpace="0" w:legacyIndent="557"/>
      <w:lvlJc w:val="left"/>
      <w:rPr>
        <w:rFonts w:ascii="Times New Roman" w:hAnsi="Times New Roman" w:cs="Times New Roman" w:hint="default"/>
      </w:rPr>
    </w:lvl>
  </w:abstractNum>
  <w:abstractNum w:abstractNumId="37">
    <w:nsid w:val="20D41455"/>
    <w:multiLevelType w:val="singleLevel"/>
    <w:tmpl w:val="74D23E00"/>
    <w:lvl w:ilvl="0">
      <w:start w:val="4"/>
      <w:numFmt w:val="decimal"/>
      <w:lvlText w:val="%1."/>
      <w:legacy w:legacy="1" w:legacySpace="0" w:legacyIndent="561"/>
      <w:lvlJc w:val="left"/>
      <w:rPr>
        <w:rFonts w:ascii="Times New Roman" w:hAnsi="Times New Roman" w:cs="Times New Roman" w:hint="default"/>
      </w:rPr>
    </w:lvl>
  </w:abstractNum>
  <w:abstractNum w:abstractNumId="38">
    <w:nsid w:val="20F05FD0"/>
    <w:multiLevelType w:val="singleLevel"/>
    <w:tmpl w:val="F8E4C6AC"/>
    <w:lvl w:ilvl="0">
      <w:start w:val="3"/>
      <w:numFmt w:val="lowerLetter"/>
      <w:lvlText w:val="%1)"/>
      <w:legacy w:legacy="1" w:legacySpace="0" w:legacyIndent="562"/>
      <w:lvlJc w:val="left"/>
      <w:rPr>
        <w:rFonts w:ascii="Times New Roman" w:hAnsi="Times New Roman" w:cs="Times New Roman" w:hint="default"/>
      </w:rPr>
    </w:lvl>
  </w:abstractNum>
  <w:abstractNum w:abstractNumId="39">
    <w:nsid w:val="21DE73F1"/>
    <w:multiLevelType w:val="hybridMultilevel"/>
    <w:tmpl w:val="4C9ED1E8"/>
    <w:lvl w:ilvl="0" w:tplc="11A09B54">
      <w:start w:val="1"/>
      <w:numFmt w:val="lowerLetter"/>
      <w:lvlText w:val="%1)"/>
      <w:lvlJc w:val="left"/>
      <w:pPr>
        <w:tabs>
          <w:tab w:val="num" w:pos="900"/>
        </w:tabs>
        <w:ind w:left="90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220976B2"/>
    <w:multiLevelType w:val="singleLevel"/>
    <w:tmpl w:val="985810C2"/>
    <w:lvl w:ilvl="0">
      <w:start w:val="1"/>
      <w:numFmt w:val="decimal"/>
      <w:lvlText w:val="4.7.2.3.%1"/>
      <w:legacy w:legacy="1" w:legacySpace="0" w:legacyIndent="860"/>
      <w:lvlJc w:val="left"/>
      <w:rPr>
        <w:rFonts w:ascii="Times New Roman" w:hAnsi="Times New Roman" w:cs="Times New Roman" w:hint="default"/>
      </w:rPr>
    </w:lvl>
  </w:abstractNum>
  <w:abstractNum w:abstractNumId="41">
    <w:nsid w:val="22960DCA"/>
    <w:multiLevelType w:val="singleLevel"/>
    <w:tmpl w:val="7208411A"/>
    <w:lvl w:ilvl="0">
      <w:start w:val="19"/>
      <w:numFmt w:val="decimal"/>
      <w:lvlText w:val="%1."/>
      <w:legacy w:legacy="1" w:legacySpace="0" w:legacyIndent="561"/>
      <w:lvlJc w:val="left"/>
      <w:rPr>
        <w:rFonts w:ascii="Times New Roman" w:hAnsi="Times New Roman" w:cs="Times New Roman" w:hint="default"/>
      </w:rPr>
    </w:lvl>
  </w:abstractNum>
  <w:abstractNum w:abstractNumId="42">
    <w:nsid w:val="239B23D4"/>
    <w:multiLevelType w:val="singleLevel"/>
    <w:tmpl w:val="8392EA6E"/>
    <w:lvl w:ilvl="0">
      <w:start w:val="1"/>
      <w:numFmt w:val="decimal"/>
      <w:lvlText w:val="4.4.5.%1"/>
      <w:legacy w:legacy="1" w:legacySpace="0" w:legacyIndent="667"/>
      <w:lvlJc w:val="left"/>
      <w:rPr>
        <w:rFonts w:ascii="Times New Roman" w:hAnsi="Times New Roman" w:cs="Times New Roman" w:hint="default"/>
      </w:rPr>
    </w:lvl>
  </w:abstractNum>
  <w:abstractNum w:abstractNumId="43">
    <w:nsid w:val="261A7B5E"/>
    <w:multiLevelType w:val="singleLevel"/>
    <w:tmpl w:val="4998B3AC"/>
    <w:lvl w:ilvl="0">
      <w:start w:val="35"/>
      <w:numFmt w:val="decimal"/>
      <w:lvlText w:val="%1."/>
      <w:legacy w:legacy="1" w:legacySpace="0" w:legacyIndent="569"/>
      <w:lvlJc w:val="left"/>
      <w:rPr>
        <w:rFonts w:ascii="Times New Roman" w:hAnsi="Times New Roman" w:cs="Times New Roman" w:hint="default"/>
      </w:rPr>
    </w:lvl>
  </w:abstractNum>
  <w:abstractNum w:abstractNumId="44">
    <w:nsid w:val="263B5BFB"/>
    <w:multiLevelType w:val="singleLevel"/>
    <w:tmpl w:val="101078B0"/>
    <w:lvl w:ilvl="0">
      <w:start w:val="65"/>
      <w:numFmt w:val="decimal"/>
      <w:lvlText w:val="%1."/>
      <w:legacy w:legacy="1" w:legacySpace="0" w:legacyIndent="561"/>
      <w:lvlJc w:val="left"/>
      <w:rPr>
        <w:rFonts w:ascii="Times New Roman" w:hAnsi="Times New Roman" w:cs="Times New Roman" w:hint="default"/>
      </w:rPr>
    </w:lvl>
  </w:abstractNum>
  <w:abstractNum w:abstractNumId="45">
    <w:nsid w:val="26611005"/>
    <w:multiLevelType w:val="hybridMultilevel"/>
    <w:tmpl w:val="D1786D4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27A92AC4"/>
    <w:multiLevelType w:val="hybridMultilevel"/>
    <w:tmpl w:val="6A5EEF26"/>
    <w:lvl w:ilvl="0" w:tplc="06681AB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2877146F"/>
    <w:multiLevelType w:val="singleLevel"/>
    <w:tmpl w:val="1EE8054C"/>
    <w:lvl w:ilvl="0">
      <w:start w:val="1"/>
      <w:numFmt w:val="decimal"/>
      <w:lvlText w:val="%1."/>
      <w:legacy w:legacy="1" w:legacySpace="0" w:legacyIndent="552"/>
      <w:lvlJc w:val="left"/>
      <w:rPr>
        <w:rFonts w:ascii="Times New Roman" w:hAnsi="Times New Roman" w:cs="Times New Roman" w:hint="default"/>
      </w:rPr>
    </w:lvl>
  </w:abstractNum>
  <w:abstractNum w:abstractNumId="48">
    <w:nsid w:val="2A095A5E"/>
    <w:multiLevelType w:val="singleLevel"/>
    <w:tmpl w:val="45EAB8BA"/>
    <w:lvl w:ilvl="0">
      <w:start w:val="38"/>
      <w:numFmt w:val="decimal"/>
      <w:lvlText w:val="%1."/>
      <w:legacy w:legacy="1" w:legacySpace="0" w:legacyIndent="569"/>
      <w:lvlJc w:val="left"/>
      <w:rPr>
        <w:rFonts w:ascii="Times New Roman" w:hAnsi="Times New Roman" w:cs="Times New Roman" w:hint="default"/>
      </w:rPr>
    </w:lvl>
  </w:abstractNum>
  <w:abstractNum w:abstractNumId="49">
    <w:nsid w:val="2A1238AD"/>
    <w:multiLevelType w:val="singleLevel"/>
    <w:tmpl w:val="E8268154"/>
    <w:lvl w:ilvl="0">
      <w:start w:val="7"/>
      <w:numFmt w:val="decimal"/>
      <w:lvlText w:val="%1."/>
      <w:legacy w:legacy="1" w:legacySpace="0" w:legacyIndent="562"/>
      <w:lvlJc w:val="left"/>
      <w:rPr>
        <w:rFonts w:ascii="Times New Roman" w:hAnsi="Times New Roman" w:cs="Times New Roman" w:hint="default"/>
      </w:rPr>
    </w:lvl>
  </w:abstractNum>
  <w:abstractNum w:abstractNumId="50">
    <w:nsid w:val="2B575B4E"/>
    <w:multiLevelType w:val="singleLevel"/>
    <w:tmpl w:val="F3BC1E12"/>
    <w:lvl w:ilvl="0">
      <w:start w:val="40"/>
      <w:numFmt w:val="decimal"/>
      <w:lvlText w:val="%1."/>
      <w:legacy w:legacy="1" w:legacySpace="0" w:legacyIndent="569"/>
      <w:lvlJc w:val="left"/>
      <w:rPr>
        <w:rFonts w:ascii="Times New Roman" w:hAnsi="Times New Roman" w:cs="Times New Roman" w:hint="default"/>
      </w:rPr>
    </w:lvl>
  </w:abstractNum>
  <w:abstractNum w:abstractNumId="51">
    <w:nsid w:val="2B727A61"/>
    <w:multiLevelType w:val="hybridMultilevel"/>
    <w:tmpl w:val="6C9AE1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2E5372CD"/>
    <w:multiLevelType w:val="singleLevel"/>
    <w:tmpl w:val="E2963988"/>
    <w:lvl w:ilvl="0">
      <w:start w:val="3"/>
      <w:numFmt w:val="decimal"/>
      <w:lvlText w:val="4.7.2.8.%1"/>
      <w:legacy w:legacy="1" w:legacySpace="0" w:legacyIndent="850"/>
      <w:lvlJc w:val="left"/>
      <w:rPr>
        <w:rFonts w:ascii="Times New Roman" w:hAnsi="Times New Roman" w:cs="Times New Roman" w:hint="default"/>
      </w:rPr>
    </w:lvl>
  </w:abstractNum>
  <w:abstractNum w:abstractNumId="53">
    <w:nsid w:val="2E9543FE"/>
    <w:multiLevelType w:val="hybridMultilevel"/>
    <w:tmpl w:val="6F0A4632"/>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F5461AF"/>
    <w:multiLevelType w:val="multilevel"/>
    <w:tmpl w:val="8674715C"/>
    <w:lvl w:ilvl="0">
      <w:start w:val="1"/>
      <w:numFmt w:val="decimal"/>
      <w:lvlText w:val="%1"/>
      <w:lvlJc w:val="left"/>
      <w:pPr>
        <w:ind w:left="360" w:hanging="360"/>
      </w:pPr>
      <w:rPr>
        <w:rFonts w:hint="default"/>
      </w:rPr>
    </w:lvl>
    <w:lvl w:ilvl="1">
      <w:start w:val="13"/>
      <w:numFmt w:val="decimal"/>
      <w:lvlText w:val="%1.%2"/>
      <w:lvlJc w:val="left"/>
      <w:pPr>
        <w:ind w:left="1299" w:hanging="360"/>
      </w:pPr>
      <w:rPr>
        <w:rFonts w:hint="default"/>
      </w:rPr>
    </w:lvl>
    <w:lvl w:ilvl="2">
      <w:start w:val="1"/>
      <w:numFmt w:val="decimal"/>
      <w:lvlText w:val="%1.%2.%3"/>
      <w:lvlJc w:val="left"/>
      <w:pPr>
        <w:ind w:left="2598" w:hanging="720"/>
      </w:pPr>
      <w:rPr>
        <w:rFonts w:hint="default"/>
      </w:rPr>
    </w:lvl>
    <w:lvl w:ilvl="3">
      <w:start w:val="1"/>
      <w:numFmt w:val="decimal"/>
      <w:lvlText w:val="%1.%2.%3.%4"/>
      <w:lvlJc w:val="left"/>
      <w:pPr>
        <w:ind w:left="3537" w:hanging="720"/>
      </w:pPr>
      <w:rPr>
        <w:rFonts w:hint="default"/>
      </w:rPr>
    </w:lvl>
    <w:lvl w:ilvl="4">
      <w:start w:val="1"/>
      <w:numFmt w:val="decimal"/>
      <w:lvlText w:val="%1.%2.%3.%4.%5"/>
      <w:lvlJc w:val="left"/>
      <w:pPr>
        <w:ind w:left="4476" w:hanging="720"/>
      </w:pPr>
      <w:rPr>
        <w:rFonts w:hint="default"/>
      </w:rPr>
    </w:lvl>
    <w:lvl w:ilvl="5">
      <w:start w:val="1"/>
      <w:numFmt w:val="decimal"/>
      <w:lvlText w:val="%1.%2.%3.%4.%5.%6"/>
      <w:lvlJc w:val="left"/>
      <w:pPr>
        <w:ind w:left="5775" w:hanging="1080"/>
      </w:pPr>
      <w:rPr>
        <w:rFonts w:hint="default"/>
      </w:rPr>
    </w:lvl>
    <w:lvl w:ilvl="6">
      <w:start w:val="1"/>
      <w:numFmt w:val="decimal"/>
      <w:lvlText w:val="%1.%2.%3.%4.%5.%6.%7"/>
      <w:lvlJc w:val="left"/>
      <w:pPr>
        <w:ind w:left="6714" w:hanging="1080"/>
      </w:pPr>
      <w:rPr>
        <w:rFonts w:hint="default"/>
      </w:rPr>
    </w:lvl>
    <w:lvl w:ilvl="7">
      <w:start w:val="1"/>
      <w:numFmt w:val="decimal"/>
      <w:lvlText w:val="%1.%2.%3.%4.%5.%6.%7.%8"/>
      <w:lvlJc w:val="left"/>
      <w:pPr>
        <w:ind w:left="8013" w:hanging="1440"/>
      </w:pPr>
      <w:rPr>
        <w:rFonts w:hint="default"/>
      </w:rPr>
    </w:lvl>
    <w:lvl w:ilvl="8">
      <w:start w:val="1"/>
      <w:numFmt w:val="decimal"/>
      <w:lvlText w:val="%1.%2.%3.%4.%5.%6.%7.%8.%9"/>
      <w:lvlJc w:val="left"/>
      <w:pPr>
        <w:ind w:left="8952" w:hanging="1440"/>
      </w:pPr>
      <w:rPr>
        <w:rFonts w:hint="default"/>
      </w:rPr>
    </w:lvl>
  </w:abstractNum>
  <w:abstractNum w:abstractNumId="55">
    <w:nsid w:val="2F8671A6"/>
    <w:multiLevelType w:val="singleLevel"/>
    <w:tmpl w:val="86AAC99C"/>
    <w:lvl w:ilvl="0">
      <w:start w:val="2"/>
      <w:numFmt w:val="lowerLetter"/>
      <w:lvlText w:val="(%1)"/>
      <w:legacy w:legacy="1" w:legacySpace="0" w:legacyIndent="562"/>
      <w:lvlJc w:val="left"/>
      <w:rPr>
        <w:rFonts w:ascii="Times New Roman" w:hAnsi="Times New Roman" w:cs="Times New Roman" w:hint="default"/>
      </w:rPr>
    </w:lvl>
  </w:abstractNum>
  <w:abstractNum w:abstractNumId="56">
    <w:nsid w:val="30D80D91"/>
    <w:multiLevelType w:val="hybridMultilevel"/>
    <w:tmpl w:val="6986AC86"/>
    <w:lvl w:ilvl="0" w:tplc="11A09B54">
      <w:start w:val="1"/>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57">
    <w:nsid w:val="31CE5F26"/>
    <w:multiLevelType w:val="singleLevel"/>
    <w:tmpl w:val="D0BA19C2"/>
    <w:lvl w:ilvl="0">
      <w:start w:val="1"/>
      <w:numFmt w:val="lowerLetter"/>
      <w:lvlText w:val="(%1)"/>
      <w:legacy w:legacy="1" w:legacySpace="0" w:legacyIndent="557"/>
      <w:lvlJc w:val="left"/>
      <w:rPr>
        <w:rFonts w:ascii="Times New Roman" w:hAnsi="Times New Roman" w:cs="Times New Roman" w:hint="default"/>
      </w:rPr>
    </w:lvl>
  </w:abstractNum>
  <w:abstractNum w:abstractNumId="58">
    <w:nsid w:val="34211928"/>
    <w:multiLevelType w:val="singleLevel"/>
    <w:tmpl w:val="36F26DB2"/>
    <w:lvl w:ilvl="0">
      <w:start w:val="1"/>
      <w:numFmt w:val="decimal"/>
      <w:lvlText w:val="%1."/>
      <w:legacy w:legacy="1" w:legacySpace="0" w:legacyIndent="562"/>
      <w:lvlJc w:val="left"/>
      <w:rPr>
        <w:rFonts w:ascii="Times New Roman" w:hAnsi="Times New Roman" w:cs="Times New Roman" w:hint="default"/>
      </w:rPr>
    </w:lvl>
  </w:abstractNum>
  <w:abstractNum w:abstractNumId="59">
    <w:nsid w:val="35734D0C"/>
    <w:multiLevelType w:val="hybridMultilevel"/>
    <w:tmpl w:val="FF96D920"/>
    <w:lvl w:ilvl="0" w:tplc="11A09B54">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60">
    <w:nsid w:val="35AD71F6"/>
    <w:multiLevelType w:val="singleLevel"/>
    <w:tmpl w:val="7AEAFCC2"/>
    <w:lvl w:ilvl="0">
      <w:start w:val="1"/>
      <w:numFmt w:val="decimal"/>
      <w:lvlText w:val="%1)"/>
      <w:legacy w:legacy="1" w:legacySpace="0" w:legacyIndent="245"/>
      <w:lvlJc w:val="left"/>
      <w:rPr>
        <w:rFonts w:ascii="Times New Roman" w:hAnsi="Times New Roman" w:cs="Times New Roman" w:hint="default"/>
      </w:rPr>
    </w:lvl>
  </w:abstractNum>
  <w:abstractNum w:abstractNumId="61">
    <w:nsid w:val="35EC6741"/>
    <w:multiLevelType w:val="singleLevel"/>
    <w:tmpl w:val="E81AAE5E"/>
    <w:lvl w:ilvl="0">
      <w:start w:val="1"/>
      <w:numFmt w:val="lowerLetter"/>
      <w:lvlText w:val="%1)"/>
      <w:legacy w:legacy="1" w:legacySpace="0" w:legacyIndent="571"/>
      <w:lvlJc w:val="left"/>
      <w:rPr>
        <w:rFonts w:ascii="Times New Roman" w:hAnsi="Times New Roman" w:cs="Times New Roman" w:hint="default"/>
      </w:rPr>
    </w:lvl>
  </w:abstractNum>
  <w:abstractNum w:abstractNumId="62">
    <w:nsid w:val="37323C58"/>
    <w:multiLevelType w:val="hybridMultilevel"/>
    <w:tmpl w:val="6ABE737C"/>
    <w:lvl w:ilvl="0" w:tplc="D2F21DE6">
      <w:start w:val="2"/>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63">
    <w:nsid w:val="38666341"/>
    <w:multiLevelType w:val="multilevel"/>
    <w:tmpl w:val="0A88750C"/>
    <w:lvl w:ilvl="0">
      <w:start w:val="4"/>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2"/>
      <w:numFmt w:val="decimal"/>
      <w:lvlText w:val="%1.%2.%3"/>
      <w:lvlJc w:val="left"/>
      <w:pPr>
        <w:tabs>
          <w:tab w:val="num" w:pos="720"/>
        </w:tabs>
        <w:ind w:left="720" w:hanging="720"/>
      </w:pPr>
      <w:rPr>
        <w:rFonts w:hint="default"/>
      </w:rPr>
    </w:lvl>
    <w:lvl w:ilvl="3">
      <w:start w:val="4"/>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nsid w:val="38D872BD"/>
    <w:multiLevelType w:val="hybridMultilevel"/>
    <w:tmpl w:val="FE8E3DEE"/>
    <w:lvl w:ilvl="0" w:tplc="11A09B54">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392A3156"/>
    <w:multiLevelType w:val="singleLevel"/>
    <w:tmpl w:val="D59EBBF6"/>
    <w:lvl w:ilvl="0">
      <w:start w:val="72"/>
      <w:numFmt w:val="decimal"/>
      <w:lvlText w:val="%1."/>
      <w:legacy w:legacy="1" w:legacySpace="0" w:legacyIndent="565"/>
      <w:lvlJc w:val="left"/>
      <w:rPr>
        <w:rFonts w:ascii="Times New Roman" w:hAnsi="Times New Roman" w:cs="Times New Roman" w:hint="default"/>
      </w:rPr>
    </w:lvl>
  </w:abstractNum>
  <w:abstractNum w:abstractNumId="66">
    <w:nsid w:val="39361AD6"/>
    <w:multiLevelType w:val="singleLevel"/>
    <w:tmpl w:val="12128BB0"/>
    <w:lvl w:ilvl="0">
      <w:start w:val="1"/>
      <w:numFmt w:val="lowerLetter"/>
      <w:lvlText w:val="%1)"/>
      <w:legacy w:legacy="1" w:legacySpace="0" w:legacyIndent="566"/>
      <w:lvlJc w:val="left"/>
      <w:rPr>
        <w:rFonts w:ascii="Times New Roman" w:hAnsi="Times New Roman" w:cs="Times New Roman" w:hint="default"/>
      </w:rPr>
    </w:lvl>
  </w:abstractNum>
  <w:abstractNum w:abstractNumId="67">
    <w:nsid w:val="39A1125A"/>
    <w:multiLevelType w:val="singleLevel"/>
    <w:tmpl w:val="61F690AC"/>
    <w:lvl w:ilvl="0">
      <w:start w:val="75"/>
      <w:numFmt w:val="decimal"/>
      <w:lvlText w:val="%1."/>
      <w:legacy w:legacy="1" w:legacySpace="0" w:legacyIndent="565"/>
      <w:lvlJc w:val="left"/>
      <w:rPr>
        <w:rFonts w:ascii="Times New Roman" w:hAnsi="Times New Roman" w:cs="Times New Roman" w:hint="default"/>
      </w:rPr>
    </w:lvl>
  </w:abstractNum>
  <w:abstractNum w:abstractNumId="68">
    <w:nsid w:val="39C04C36"/>
    <w:multiLevelType w:val="hybridMultilevel"/>
    <w:tmpl w:val="D278DDCA"/>
    <w:lvl w:ilvl="0" w:tplc="0409000F">
      <w:start w:val="1"/>
      <w:numFmt w:val="decimal"/>
      <w:lvlText w:val="%1."/>
      <w:lvlJc w:val="left"/>
      <w:pPr>
        <w:tabs>
          <w:tab w:val="num" w:pos="1260"/>
        </w:tabs>
        <w:ind w:left="1260" w:hanging="360"/>
      </w:p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69">
    <w:nsid w:val="3C072800"/>
    <w:multiLevelType w:val="hybridMultilevel"/>
    <w:tmpl w:val="D0FABE22"/>
    <w:lvl w:ilvl="0" w:tplc="11A09B54">
      <w:start w:val="1"/>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1980"/>
        </w:tabs>
        <w:ind w:left="1980" w:hanging="360"/>
      </w:pPr>
    </w:lvl>
    <w:lvl w:ilvl="2" w:tplc="11A09B54">
      <w:start w:val="1"/>
      <w:numFmt w:val="lowerLetter"/>
      <w:lvlText w:val="%3)"/>
      <w:lvlJc w:val="left"/>
      <w:pPr>
        <w:tabs>
          <w:tab w:val="num" w:pos="2880"/>
        </w:tabs>
        <w:ind w:left="2880" w:hanging="360"/>
      </w:pPr>
      <w:rPr>
        <w:rFonts w:hint="default"/>
      </w:r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70">
    <w:nsid w:val="419C38A6"/>
    <w:multiLevelType w:val="singleLevel"/>
    <w:tmpl w:val="FB4C2A8C"/>
    <w:lvl w:ilvl="0">
      <w:start w:val="2"/>
      <w:numFmt w:val="lowerLetter"/>
      <w:lvlText w:val="%1)"/>
      <w:legacy w:legacy="1" w:legacySpace="0" w:legacyIndent="566"/>
      <w:lvlJc w:val="left"/>
      <w:rPr>
        <w:rFonts w:ascii="Times New Roman" w:hAnsi="Times New Roman" w:cs="Times New Roman" w:hint="default"/>
      </w:rPr>
    </w:lvl>
  </w:abstractNum>
  <w:abstractNum w:abstractNumId="71">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72">
    <w:nsid w:val="422A0B9E"/>
    <w:multiLevelType w:val="singleLevel"/>
    <w:tmpl w:val="BF7A43FE"/>
    <w:lvl w:ilvl="0">
      <w:start w:val="1"/>
      <w:numFmt w:val="decimal"/>
      <w:lvlText w:val="8.%1"/>
      <w:legacy w:legacy="1" w:legacySpace="0" w:legacyIndent="552"/>
      <w:lvlJc w:val="left"/>
      <w:rPr>
        <w:rFonts w:ascii="Times New Roman" w:hAnsi="Times New Roman" w:cs="Times New Roman" w:hint="default"/>
      </w:rPr>
    </w:lvl>
  </w:abstractNum>
  <w:abstractNum w:abstractNumId="73">
    <w:nsid w:val="43153B73"/>
    <w:multiLevelType w:val="singleLevel"/>
    <w:tmpl w:val="12128BB0"/>
    <w:lvl w:ilvl="0">
      <w:start w:val="1"/>
      <w:numFmt w:val="lowerLetter"/>
      <w:lvlText w:val="%1)"/>
      <w:legacy w:legacy="1" w:legacySpace="0" w:legacyIndent="566"/>
      <w:lvlJc w:val="left"/>
      <w:rPr>
        <w:rFonts w:ascii="Times New Roman" w:hAnsi="Times New Roman" w:cs="Times New Roman" w:hint="default"/>
      </w:rPr>
    </w:lvl>
  </w:abstractNum>
  <w:abstractNum w:abstractNumId="74">
    <w:nsid w:val="45650116"/>
    <w:multiLevelType w:val="singleLevel"/>
    <w:tmpl w:val="E4D2E852"/>
    <w:lvl w:ilvl="0">
      <w:start w:val="1"/>
      <w:numFmt w:val="lowerLetter"/>
      <w:lvlText w:val="%1)"/>
      <w:legacy w:legacy="1" w:legacySpace="0" w:legacyIndent="557"/>
      <w:lvlJc w:val="left"/>
      <w:rPr>
        <w:rFonts w:ascii="Times New Roman" w:hAnsi="Times New Roman" w:cs="Times New Roman" w:hint="default"/>
      </w:rPr>
    </w:lvl>
  </w:abstractNum>
  <w:abstractNum w:abstractNumId="75">
    <w:nsid w:val="461F4448"/>
    <w:multiLevelType w:val="hybridMultilevel"/>
    <w:tmpl w:val="5EBE2AE4"/>
    <w:lvl w:ilvl="0" w:tplc="11A09B54">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76">
    <w:nsid w:val="46405263"/>
    <w:multiLevelType w:val="singleLevel"/>
    <w:tmpl w:val="E9E6BF8A"/>
    <w:lvl w:ilvl="0">
      <w:start w:val="1"/>
      <w:numFmt w:val="lowerLetter"/>
      <w:lvlText w:val="(%1)"/>
      <w:legacy w:legacy="1" w:legacySpace="0" w:legacyIndent="571"/>
      <w:lvlJc w:val="left"/>
      <w:rPr>
        <w:rFonts w:ascii="Times New Roman" w:hAnsi="Times New Roman" w:cs="Times New Roman" w:hint="default"/>
      </w:rPr>
    </w:lvl>
  </w:abstractNum>
  <w:abstractNum w:abstractNumId="77">
    <w:nsid w:val="470F401D"/>
    <w:multiLevelType w:val="singleLevel"/>
    <w:tmpl w:val="A928CD36"/>
    <w:lvl w:ilvl="0">
      <w:start w:val="1"/>
      <w:numFmt w:val="decimal"/>
      <w:lvlText w:val="4.4.6.%1."/>
      <w:legacy w:legacy="1" w:legacySpace="0" w:legacyIndent="710"/>
      <w:lvlJc w:val="left"/>
      <w:rPr>
        <w:rFonts w:ascii="Times New Roman" w:hAnsi="Times New Roman" w:cs="Times New Roman" w:hint="default"/>
      </w:rPr>
    </w:lvl>
  </w:abstractNum>
  <w:abstractNum w:abstractNumId="78">
    <w:nsid w:val="48CB46E7"/>
    <w:multiLevelType w:val="singleLevel"/>
    <w:tmpl w:val="970078D4"/>
    <w:lvl w:ilvl="0">
      <w:start w:val="6"/>
      <w:numFmt w:val="lowerLetter"/>
      <w:lvlText w:val="(%1)"/>
      <w:legacy w:legacy="1" w:legacySpace="0" w:legacyIndent="557"/>
      <w:lvlJc w:val="left"/>
      <w:rPr>
        <w:rFonts w:ascii="Times New Roman" w:hAnsi="Times New Roman" w:cs="Times New Roman" w:hint="default"/>
      </w:rPr>
    </w:lvl>
  </w:abstractNum>
  <w:abstractNum w:abstractNumId="79">
    <w:nsid w:val="48DE2E8C"/>
    <w:multiLevelType w:val="hybridMultilevel"/>
    <w:tmpl w:val="997CAADA"/>
    <w:lvl w:ilvl="0" w:tplc="B306A392">
      <w:start w:val="1"/>
      <w:numFmt w:val="lowerRoman"/>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80">
    <w:nsid w:val="49283E68"/>
    <w:multiLevelType w:val="singleLevel"/>
    <w:tmpl w:val="DC789578"/>
    <w:lvl w:ilvl="0">
      <w:start w:val="2"/>
      <w:numFmt w:val="decimal"/>
      <w:lvlText w:val="%1."/>
      <w:legacy w:legacy="1" w:legacySpace="0" w:legacyIndent="566"/>
      <w:lvlJc w:val="left"/>
      <w:rPr>
        <w:rFonts w:ascii="Times New Roman" w:hAnsi="Times New Roman" w:cs="Times New Roman" w:hint="default"/>
      </w:rPr>
    </w:lvl>
  </w:abstractNum>
  <w:abstractNum w:abstractNumId="81">
    <w:nsid w:val="49730991"/>
    <w:multiLevelType w:val="singleLevel"/>
    <w:tmpl w:val="12128BB0"/>
    <w:lvl w:ilvl="0">
      <w:start w:val="1"/>
      <w:numFmt w:val="lowerLetter"/>
      <w:lvlText w:val="%1)"/>
      <w:legacy w:legacy="1" w:legacySpace="0" w:legacyIndent="566"/>
      <w:lvlJc w:val="left"/>
      <w:rPr>
        <w:rFonts w:ascii="Times New Roman" w:hAnsi="Times New Roman" w:cs="Times New Roman" w:hint="default"/>
      </w:rPr>
    </w:lvl>
  </w:abstractNum>
  <w:abstractNum w:abstractNumId="82">
    <w:nsid w:val="499F1190"/>
    <w:multiLevelType w:val="singleLevel"/>
    <w:tmpl w:val="D3AC1C84"/>
    <w:lvl w:ilvl="0">
      <w:start w:val="1"/>
      <w:numFmt w:val="decimal"/>
      <w:lvlText w:val="%1."/>
      <w:legacy w:legacy="1" w:legacySpace="0" w:legacyIndent="562"/>
      <w:lvlJc w:val="left"/>
      <w:rPr>
        <w:rFonts w:ascii="Times New Roman" w:hAnsi="Times New Roman" w:cs="Times New Roman" w:hint="default"/>
      </w:rPr>
    </w:lvl>
  </w:abstractNum>
  <w:abstractNum w:abstractNumId="83">
    <w:nsid w:val="4A09757D"/>
    <w:multiLevelType w:val="singleLevel"/>
    <w:tmpl w:val="18EC9972"/>
    <w:lvl w:ilvl="0">
      <w:start w:val="46"/>
      <w:numFmt w:val="decimal"/>
      <w:lvlText w:val="%1."/>
      <w:legacy w:legacy="1" w:legacySpace="0" w:legacyIndent="569"/>
      <w:lvlJc w:val="left"/>
      <w:rPr>
        <w:rFonts w:ascii="Times New Roman" w:hAnsi="Times New Roman" w:cs="Times New Roman" w:hint="default"/>
      </w:rPr>
    </w:lvl>
  </w:abstractNum>
  <w:abstractNum w:abstractNumId="84">
    <w:nsid w:val="4A8A52EB"/>
    <w:multiLevelType w:val="singleLevel"/>
    <w:tmpl w:val="89CAA77A"/>
    <w:lvl w:ilvl="0">
      <w:start w:val="2"/>
      <w:numFmt w:val="lowerLetter"/>
      <w:lvlText w:val="(%1)"/>
      <w:legacy w:legacy="1" w:legacySpace="0" w:legacyIndent="552"/>
      <w:lvlJc w:val="left"/>
      <w:rPr>
        <w:rFonts w:ascii="Times New Roman" w:hAnsi="Times New Roman" w:cs="Times New Roman" w:hint="default"/>
      </w:rPr>
    </w:lvl>
  </w:abstractNum>
  <w:abstractNum w:abstractNumId="85">
    <w:nsid w:val="4B3870B1"/>
    <w:multiLevelType w:val="singleLevel"/>
    <w:tmpl w:val="EA6A642C"/>
    <w:lvl w:ilvl="0">
      <w:start w:val="5"/>
      <w:numFmt w:val="decimal"/>
      <w:lvlText w:val="4.15.%1"/>
      <w:legacy w:legacy="1" w:legacySpace="0" w:legacyIndent="634"/>
      <w:lvlJc w:val="left"/>
      <w:rPr>
        <w:rFonts w:ascii="Times New Roman" w:hAnsi="Times New Roman" w:cs="Times New Roman" w:hint="default"/>
      </w:rPr>
    </w:lvl>
  </w:abstractNum>
  <w:abstractNum w:abstractNumId="86">
    <w:nsid w:val="4F117252"/>
    <w:multiLevelType w:val="singleLevel"/>
    <w:tmpl w:val="D3AC1C84"/>
    <w:lvl w:ilvl="0">
      <w:start w:val="1"/>
      <w:numFmt w:val="decimal"/>
      <w:lvlText w:val="%1."/>
      <w:legacy w:legacy="1" w:legacySpace="0" w:legacyIndent="562"/>
      <w:lvlJc w:val="left"/>
      <w:rPr>
        <w:rFonts w:ascii="Times New Roman" w:hAnsi="Times New Roman" w:cs="Times New Roman" w:hint="default"/>
      </w:rPr>
    </w:lvl>
  </w:abstractNum>
  <w:abstractNum w:abstractNumId="87">
    <w:nsid w:val="50C26DDC"/>
    <w:multiLevelType w:val="singleLevel"/>
    <w:tmpl w:val="E4D2E852"/>
    <w:lvl w:ilvl="0">
      <w:start w:val="1"/>
      <w:numFmt w:val="lowerLetter"/>
      <w:lvlText w:val="%1)"/>
      <w:legacy w:legacy="1" w:legacySpace="0" w:legacyIndent="557"/>
      <w:lvlJc w:val="left"/>
      <w:rPr>
        <w:rFonts w:ascii="Times New Roman" w:hAnsi="Times New Roman" w:cs="Times New Roman" w:hint="default"/>
      </w:rPr>
    </w:lvl>
  </w:abstractNum>
  <w:abstractNum w:abstractNumId="88">
    <w:nsid w:val="5112750B"/>
    <w:multiLevelType w:val="hybridMultilevel"/>
    <w:tmpl w:val="2A429A34"/>
    <w:lvl w:ilvl="0" w:tplc="11A09B54">
      <w:start w:val="1"/>
      <w:numFmt w:val="lowerLetter"/>
      <w:lvlText w:val="%1)"/>
      <w:lvlJc w:val="left"/>
      <w:pPr>
        <w:tabs>
          <w:tab w:val="num" w:pos="1440"/>
        </w:tabs>
        <w:ind w:left="1440" w:hanging="360"/>
      </w:pPr>
      <w:rPr>
        <w:rFonts w:hint="default"/>
      </w:rPr>
    </w:lvl>
    <w:lvl w:ilvl="1" w:tplc="31EEC70C">
      <w:start w:val="1"/>
      <w:numFmt w:val="lowerLetter"/>
      <w:lvlText w:val="(%2)"/>
      <w:lvlJc w:val="left"/>
      <w:pPr>
        <w:tabs>
          <w:tab w:val="num" w:pos="1980"/>
        </w:tabs>
        <w:ind w:left="1980" w:hanging="360"/>
      </w:pPr>
      <w:rPr>
        <w:rFonts w:hint="default"/>
      </w:r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89">
    <w:nsid w:val="51FE5052"/>
    <w:multiLevelType w:val="singleLevel"/>
    <w:tmpl w:val="580A138E"/>
    <w:lvl w:ilvl="0">
      <w:start w:val="1"/>
      <w:numFmt w:val="lowerLetter"/>
      <w:lvlText w:val="(%1)"/>
      <w:legacy w:legacy="1" w:legacySpace="0" w:legacyIndent="562"/>
      <w:lvlJc w:val="left"/>
      <w:rPr>
        <w:rFonts w:ascii="Times New Roman" w:hAnsi="Times New Roman" w:cs="Times New Roman" w:hint="default"/>
      </w:rPr>
    </w:lvl>
  </w:abstractNum>
  <w:abstractNum w:abstractNumId="90">
    <w:nsid w:val="54033A01"/>
    <w:multiLevelType w:val="singleLevel"/>
    <w:tmpl w:val="0BEEF70E"/>
    <w:lvl w:ilvl="0">
      <w:start w:val="3"/>
      <w:numFmt w:val="lowerLetter"/>
      <w:lvlText w:val="%1)"/>
      <w:legacy w:legacy="1" w:legacySpace="0" w:legacyIndent="566"/>
      <w:lvlJc w:val="left"/>
      <w:rPr>
        <w:rFonts w:ascii="Times New Roman" w:hAnsi="Times New Roman" w:cs="Times New Roman" w:hint="default"/>
      </w:rPr>
    </w:lvl>
  </w:abstractNum>
  <w:abstractNum w:abstractNumId="91">
    <w:nsid w:val="56A078F2"/>
    <w:multiLevelType w:val="singleLevel"/>
    <w:tmpl w:val="4B5EAE8C"/>
    <w:lvl w:ilvl="0">
      <w:start w:val="1"/>
      <w:numFmt w:val="lowerLetter"/>
      <w:lvlText w:val="(%1)"/>
      <w:legacy w:legacy="1" w:legacySpace="0" w:legacyIndent="562"/>
      <w:lvlJc w:val="left"/>
      <w:rPr>
        <w:rFonts w:ascii="Times New Roman" w:hAnsi="Times New Roman" w:cs="Times New Roman" w:hint="default"/>
      </w:rPr>
    </w:lvl>
  </w:abstractNum>
  <w:abstractNum w:abstractNumId="92">
    <w:nsid w:val="57D42649"/>
    <w:multiLevelType w:val="multilevel"/>
    <w:tmpl w:val="E50A4C9E"/>
    <w:lvl w:ilvl="0">
      <w:start w:val="1"/>
      <w:numFmt w:val="decimal"/>
      <w:lvlText w:val="%1"/>
      <w:lvlJc w:val="left"/>
      <w:pPr>
        <w:tabs>
          <w:tab w:val="num" w:pos="540"/>
        </w:tabs>
        <w:ind w:left="540" w:hanging="540"/>
      </w:pPr>
      <w:rPr>
        <w:rFonts w:hint="default"/>
      </w:rPr>
    </w:lvl>
    <w:lvl w:ilvl="1">
      <w:start w:val="7"/>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3">
    <w:nsid w:val="599328D4"/>
    <w:multiLevelType w:val="singleLevel"/>
    <w:tmpl w:val="2794E08E"/>
    <w:lvl w:ilvl="0">
      <w:start w:val="1"/>
      <w:numFmt w:val="lowerLetter"/>
      <w:lvlText w:val="%1)"/>
      <w:legacy w:legacy="1" w:legacySpace="0" w:legacyIndent="567"/>
      <w:lvlJc w:val="left"/>
      <w:rPr>
        <w:rFonts w:ascii="Times New Roman" w:hAnsi="Times New Roman" w:cs="Times New Roman" w:hint="default"/>
      </w:rPr>
    </w:lvl>
  </w:abstractNum>
  <w:abstractNum w:abstractNumId="94">
    <w:nsid w:val="5AD156B5"/>
    <w:multiLevelType w:val="singleLevel"/>
    <w:tmpl w:val="57FA675C"/>
    <w:lvl w:ilvl="0">
      <w:start w:val="1"/>
      <w:numFmt w:val="decimal"/>
      <w:lvlText w:val="%1."/>
      <w:legacy w:legacy="1" w:legacySpace="0" w:legacyIndent="566"/>
      <w:lvlJc w:val="left"/>
      <w:rPr>
        <w:rFonts w:ascii="Times New Roman" w:hAnsi="Times New Roman" w:cs="Times New Roman" w:hint="default"/>
      </w:rPr>
    </w:lvl>
  </w:abstractNum>
  <w:abstractNum w:abstractNumId="95">
    <w:nsid w:val="5B02148A"/>
    <w:multiLevelType w:val="hybridMultilevel"/>
    <w:tmpl w:val="404E61F8"/>
    <w:lvl w:ilvl="0" w:tplc="11A09B54">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96">
    <w:nsid w:val="5B6A2A8B"/>
    <w:multiLevelType w:val="singleLevel"/>
    <w:tmpl w:val="12128BB0"/>
    <w:lvl w:ilvl="0">
      <w:start w:val="1"/>
      <w:numFmt w:val="lowerLetter"/>
      <w:lvlText w:val="%1)"/>
      <w:legacy w:legacy="1" w:legacySpace="0" w:legacyIndent="566"/>
      <w:lvlJc w:val="left"/>
      <w:rPr>
        <w:rFonts w:ascii="Times New Roman" w:hAnsi="Times New Roman" w:cs="Times New Roman" w:hint="default"/>
      </w:rPr>
    </w:lvl>
  </w:abstractNum>
  <w:abstractNum w:abstractNumId="97">
    <w:nsid w:val="5DA260CE"/>
    <w:multiLevelType w:val="multilevel"/>
    <w:tmpl w:val="02723BE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8">
    <w:nsid w:val="5E29079B"/>
    <w:multiLevelType w:val="singleLevel"/>
    <w:tmpl w:val="F1F26548"/>
    <w:lvl w:ilvl="0">
      <w:start w:val="8"/>
      <w:numFmt w:val="decimal"/>
      <w:lvlText w:val="%1."/>
      <w:legacy w:legacy="1" w:legacySpace="0" w:legacyIndent="566"/>
      <w:lvlJc w:val="left"/>
      <w:rPr>
        <w:rFonts w:ascii="Times New Roman" w:hAnsi="Times New Roman" w:cs="Times New Roman" w:hint="default"/>
      </w:rPr>
    </w:lvl>
  </w:abstractNum>
  <w:abstractNum w:abstractNumId="99">
    <w:nsid w:val="605B5D11"/>
    <w:multiLevelType w:val="hybridMultilevel"/>
    <w:tmpl w:val="56D0F2CC"/>
    <w:lvl w:ilvl="0" w:tplc="11A09B54">
      <w:start w:val="1"/>
      <w:numFmt w:val="lowerLetter"/>
      <w:lvlText w:val="%1)"/>
      <w:lvlJc w:val="left"/>
      <w:pPr>
        <w:tabs>
          <w:tab w:val="num" w:pos="900"/>
        </w:tabs>
        <w:ind w:left="90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0">
    <w:nsid w:val="609B6CCC"/>
    <w:multiLevelType w:val="singleLevel"/>
    <w:tmpl w:val="281C453A"/>
    <w:lvl w:ilvl="0">
      <w:start w:val="38"/>
      <w:numFmt w:val="decimal"/>
      <w:lvlText w:val="%1."/>
      <w:legacy w:legacy="1" w:legacySpace="0" w:legacyIndent="562"/>
      <w:lvlJc w:val="left"/>
      <w:rPr>
        <w:rFonts w:ascii="Times New Roman" w:hAnsi="Times New Roman" w:cs="Times New Roman" w:hint="default"/>
      </w:rPr>
    </w:lvl>
  </w:abstractNum>
  <w:abstractNum w:abstractNumId="101">
    <w:nsid w:val="60FD2333"/>
    <w:multiLevelType w:val="singleLevel"/>
    <w:tmpl w:val="4B5EAE8C"/>
    <w:lvl w:ilvl="0">
      <w:start w:val="1"/>
      <w:numFmt w:val="lowerLetter"/>
      <w:lvlText w:val="(%1)"/>
      <w:legacy w:legacy="1" w:legacySpace="0" w:legacyIndent="562"/>
      <w:lvlJc w:val="left"/>
      <w:rPr>
        <w:rFonts w:ascii="Times New Roman" w:hAnsi="Times New Roman" w:cs="Times New Roman" w:hint="default"/>
      </w:rPr>
    </w:lvl>
  </w:abstractNum>
  <w:abstractNum w:abstractNumId="102">
    <w:nsid w:val="61860B0F"/>
    <w:multiLevelType w:val="singleLevel"/>
    <w:tmpl w:val="740C6336"/>
    <w:lvl w:ilvl="0">
      <w:start w:val="1"/>
      <w:numFmt w:val="lowerLetter"/>
      <w:lvlText w:val="%1)"/>
      <w:legacy w:legacy="1" w:legacySpace="0" w:legacyIndent="566"/>
      <w:lvlJc w:val="left"/>
      <w:rPr>
        <w:rFonts w:ascii="Times New Roman" w:hAnsi="Times New Roman" w:cs="Times New Roman" w:hint="default"/>
      </w:rPr>
    </w:lvl>
  </w:abstractNum>
  <w:abstractNum w:abstractNumId="103">
    <w:nsid w:val="61B05732"/>
    <w:multiLevelType w:val="hybridMultilevel"/>
    <w:tmpl w:val="E7BEE344"/>
    <w:lvl w:ilvl="0" w:tplc="04090013">
      <w:start w:val="1"/>
      <w:numFmt w:val="upperRoman"/>
      <w:lvlText w:val="%1."/>
      <w:lvlJc w:val="right"/>
      <w:pPr>
        <w:tabs>
          <w:tab w:val="num" w:pos="720"/>
        </w:tabs>
        <w:ind w:left="720" w:hanging="18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4">
    <w:nsid w:val="61B65C44"/>
    <w:multiLevelType w:val="multilevel"/>
    <w:tmpl w:val="A78C5524"/>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5">
    <w:nsid w:val="68246DEA"/>
    <w:multiLevelType w:val="singleLevel"/>
    <w:tmpl w:val="07C67EF0"/>
    <w:lvl w:ilvl="0">
      <w:start w:val="1"/>
      <w:numFmt w:val="decimal"/>
      <w:lvlText w:val="4.13.2.%1"/>
      <w:legacy w:legacy="1" w:legacySpace="0" w:legacyIndent="787"/>
      <w:lvlJc w:val="left"/>
      <w:rPr>
        <w:rFonts w:ascii="Times New Roman" w:hAnsi="Times New Roman" w:cs="Times New Roman" w:hint="default"/>
      </w:rPr>
    </w:lvl>
  </w:abstractNum>
  <w:abstractNum w:abstractNumId="106">
    <w:nsid w:val="689324FC"/>
    <w:multiLevelType w:val="singleLevel"/>
    <w:tmpl w:val="07324B7A"/>
    <w:lvl w:ilvl="0">
      <w:start w:val="11"/>
      <w:numFmt w:val="decimal"/>
      <w:lvlText w:val="%1."/>
      <w:legacy w:legacy="1" w:legacySpace="0" w:legacyIndent="562"/>
      <w:lvlJc w:val="left"/>
      <w:rPr>
        <w:rFonts w:ascii="Times New Roman" w:hAnsi="Times New Roman" w:cs="Times New Roman" w:hint="default"/>
      </w:rPr>
    </w:lvl>
  </w:abstractNum>
  <w:abstractNum w:abstractNumId="107">
    <w:nsid w:val="68AC5135"/>
    <w:multiLevelType w:val="singleLevel"/>
    <w:tmpl w:val="4406FC3A"/>
    <w:lvl w:ilvl="0">
      <w:start w:val="2"/>
      <w:numFmt w:val="decimal"/>
      <w:lvlText w:val="4.10.3.%1"/>
      <w:legacy w:legacy="1" w:legacySpace="0" w:legacyIndent="787"/>
      <w:lvlJc w:val="left"/>
      <w:rPr>
        <w:rFonts w:ascii="Times New Roman" w:hAnsi="Times New Roman" w:cs="Times New Roman" w:hint="default"/>
      </w:rPr>
    </w:lvl>
  </w:abstractNum>
  <w:abstractNum w:abstractNumId="108">
    <w:nsid w:val="68BE00FB"/>
    <w:multiLevelType w:val="singleLevel"/>
    <w:tmpl w:val="7AEAFCC2"/>
    <w:lvl w:ilvl="0">
      <w:start w:val="1"/>
      <w:numFmt w:val="decimal"/>
      <w:lvlText w:val="%1)"/>
      <w:legacy w:legacy="1" w:legacySpace="0" w:legacyIndent="245"/>
      <w:lvlJc w:val="left"/>
      <w:rPr>
        <w:rFonts w:ascii="Times New Roman" w:hAnsi="Times New Roman" w:cs="Times New Roman" w:hint="default"/>
      </w:rPr>
    </w:lvl>
  </w:abstractNum>
  <w:abstractNum w:abstractNumId="109">
    <w:nsid w:val="693B484C"/>
    <w:multiLevelType w:val="hybridMultilevel"/>
    <w:tmpl w:val="36B06796"/>
    <w:lvl w:ilvl="0" w:tplc="4150F32A">
      <w:start w:val="1"/>
      <w:numFmt w:val="lowerLetter"/>
      <w:lvlText w:val="(%1)"/>
      <w:lvlJc w:val="left"/>
      <w:pPr>
        <w:tabs>
          <w:tab w:val="num" w:pos="1350"/>
        </w:tabs>
        <w:ind w:left="1350" w:hanging="63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0">
    <w:nsid w:val="6940074E"/>
    <w:multiLevelType w:val="singleLevel"/>
    <w:tmpl w:val="3D1CE60A"/>
    <w:lvl w:ilvl="0">
      <w:start w:val="1"/>
      <w:numFmt w:val="bullet"/>
      <w:pStyle w:val="bullet"/>
      <w:lvlText w:val=""/>
      <w:lvlJc w:val="left"/>
      <w:pPr>
        <w:tabs>
          <w:tab w:val="num" w:pos="360"/>
        </w:tabs>
        <w:ind w:left="360" w:hanging="360"/>
      </w:pPr>
      <w:rPr>
        <w:rFonts w:ascii="Symbol" w:hAnsi="Symbol" w:hint="default"/>
      </w:rPr>
    </w:lvl>
  </w:abstractNum>
  <w:abstractNum w:abstractNumId="111">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2">
    <w:nsid w:val="699A0978"/>
    <w:multiLevelType w:val="singleLevel"/>
    <w:tmpl w:val="DFA08434"/>
    <w:lvl w:ilvl="0">
      <w:start w:val="32"/>
      <w:numFmt w:val="decimal"/>
      <w:lvlText w:val="%1."/>
      <w:legacy w:legacy="1" w:legacySpace="0" w:legacyIndent="562"/>
      <w:lvlJc w:val="left"/>
      <w:rPr>
        <w:rFonts w:ascii="Times New Roman" w:hAnsi="Times New Roman" w:cs="Times New Roman" w:hint="default"/>
      </w:rPr>
    </w:lvl>
  </w:abstractNum>
  <w:abstractNum w:abstractNumId="113">
    <w:nsid w:val="6BEF7BD5"/>
    <w:multiLevelType w:val="singleLevel"/>
    <w:tmpl w:val="DFF41C92"/>
    <w:lvl w:ilvl="0">
      <w:start w:val="4"/>
      <w:numFmt w:val="decimal"/>
      <w:lvlText w:val="%1)"/>
      <w:legacy w:legacy="1" w:legacySpace="0" w:legacyIndent="572"/>
      <w:lvlJc w:val="left"/>
      <w:rPr>
        <w:rFonts w:ascii="Times New Roman" w:hAnsi="Times New Roman" w:cs="Times New Roman" w:hint="default"/>
      </w:rPr>
    </w:lvl>
  </w:abstractNum>
  <w:abstractNum w:abstractNumId="114">
    <w:nsid w:val="6C827935"/>
    <w:multiLevelType w:val="singleLevel"/>
    <w:tmpl w:val="740C6336"/>
    <w:lvl w:ilvl="0">
      <w:start w:val="1"/>
      <w:numFmt w:val="lowerLetter"/>
      <w:lvlText w:val="%1)"/>
      <w:legacy w:legacy="1" w:legacySpace="0" w:legacyIndent="566"/>
      <w:lvlJc w:val="left"/>
      <w:rPr>
        <w:rFonts w:ascii="Times New Roman" w:hAnsi="Times New Roman" w:cs="Times New Roman" w:hint="default"/>
      </w:rPr>
    </w:lvl>
  </w:abstractNum>
  <w:abstractNum w:abstractNumId="115">
    <w:nsid w:val="6D0640A3"/>
    <w:multiLevelType w:val="singleLevel"/>
    <w:tmpl w:val="740C6336"/>
    <w:lvl w:ilvl="0">
      <w:start w:val="1"/>
      <w:numFmt w:val="lowerLetter"/>
      <w:lvlText w:val="%1)"/>
      <w:legacy w:legacy="1" w:legacySpace="0" w:legacyIndent="566"/>
      <w:lvlJc w:val="left"/>
      <w:rPr>
        <w:rFonts w:ascii="Times New Roman" w:hAnsi="Times New Roman" w:cs="Times New Roman" w:hint="default"/>
      </w:rPr>
    </w:lvl>
  </w:abstractNum>
  <w:abstractNum w:abstractNumId="116">
    <w:nsid w:val="6E4F0D13"/>
    <w:multiLevelType w:val="hybridMultilevel"/>
    <w:tmpl w:val="6DF01518"/>
    <w:lvl w:ilvl="0" w:tplc="11A09B54">
      <w:start w:val="1"/>
      <w:numFmt w:val="lowerLetter"/>
      <w:lvlText w:val="%1)"/>
      <w:lvlJc w:val="left"/>
      <w:pPr>
        <w:tabs>
          <w:tab w:val="num" w:pos="900"/>
        </w:tabs>
        <w:ind w:left="9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nsid w:val="6E5F1369"/>
    <w:multiLevelType w:val="hybridMultilevel"/>
    <w:tmpl w:val="B936FD40"/>
    <w:lvl w:ilvl="0" w:tplc="11A09B54">
      <w:start w:val="1"/>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18">
    <w:nsid w:val="6F4E490A"/>
    <w:multiLevelType w:val="singleLevel"/>
    <w:tmpl w:val="9648AF62"/>
    <w:lvl w:ilvl="0">
      <w:start w:val="1"/>
      <w:numFmt w:val="decimal"/>
      <w:lvlText w:val="4.9.1.%1"/>
      <w:legacy w:legacy="1" w:legacySpace="0" w:legacyIndent="687"/>
      <w:lvlJc w:val="left"/>
      <w:rPr>
        <w:rFonts w:ascii="Times New Roman" w:hAnsi="Times New Roman" w:cs="Times New Roman" w:hint="default"/>
      </w:rPr>
    </w:lvl>
  </w:abstractNum>
  <w:abstractNum w:abstractNumId="119">
    <w:nsid w:val="706F2E01"/>
    <w:multiLevelType w:val="singleLevel"/>
    <w:tmpl w:val="525AA596"/>
    <w:lvl w:ilvl="0">
      <w:start w:val="1"/>
      <w:numFmt w:val="decimal"/>
      <w:lvlText w:val="4.9.2.%1"/>
      <w:legacy w:legacy="1" w:legacySpace="0" w:legacyIndent="663"/>
      <w:lvlJc w:val="left"/>
      <w:rPr>
        <w:rFonts w:ascii="Times New Roman" w:hAnsi="Times New Roman" w:cs="Times New Roman" w:hint="default"/>
      </w:rPr>
    </w:lvl>
  </w:abstractNum>
  <w:abstractNum w:abstractNumId="120">
    <w:nsid w:val="7112227E"/>
    <w:multiLevelType w:val="hybridMultilevel"/>
    <w:tmpl w:val="E87C95FE"/>
    <w:lvl w:ilvl="0" w:tplc="04090013">
      <w:start w:val="1"/>
      <w:numFmt w:val="upperRoman"/>
      <w:lvlText w:val="%1."/>
      <w:lvlJc w:val="right"/>
      <w:pPr>
        <w:tabs>
          <w:tab w:val="num" w:pos="1440"/>
        </w:tabs>
        <w:ind w:left="1440" w:hanging="180"/>
      </w:pPr>
    </w:lvl>
    <w:lvl w:ilvl="1" w:tplc="B46AF26C">
      <w:start w:val="3"/>
      <w:numFmt w:val="lowerRoman"/>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21">
    <w:nsid w:val="71C0241A"/>
    <w:multiLevelType w:val="multilevel"/>
    <w:tmpl w:val="6B32C810"/>
    <w:lvl w:ilvl="0">
      <w:start w:val="3"/>
      <w:numFmt w:val="decimal"/>
      <w:lvlText w:val="%1"/>
      <w:lvlJc w:val="left"/>
      <w:pPr>
        <w:tabs>
          <w:tab w:val="num" w:pos="540"/>
        </w:tabs>
        <w:ind w:left="540" w:hanging="540"/>
      </w:pPr>
      <w:rPr>
        <w:rFonts w:hint="default"/>
      </w:rPr>
    </w:lvl>
    <w:lvl w:ilvl="1">
      <w:start w:val="7"/>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2">
    <w:nsid w:val="720E54F5"/>
    <w:multiLevelType w:val="singleLevel"/>
    <w:tmpl w:val="12128BB0"/>
    <w:lvl w:ilvl="0">
      <w:start w:val="1"/>
      <w:numFmt w:val="lowerLetter"/>
      <w:lvlText w:val="%1)"/>
      <w:legacy w:legacy="1" w:legacySpace="0" w:legacyIndent="566"/>
      <w:lvlJc w:val="left"/>
      <w:rPr>
        <w:rFonts w:ascii="Times New Roman" w:hAnsi="Times New Roman" w:cs="Times New Roman" w:hint="default"/>
      </w:rPr>
    </w:lvl>
  </w:abstractNum>
  <w:abstractNum w:abstractNumId="123">
    <w:nsid w:val="724354AD"/>
    <w:multiLevelType w:val="singleLevel"/>
    <w:tmpl w:val="4B5EAE8C"/>
    <w:lvl w:ilvl="0">
      <w:start w:val="1"/>
      <w:numFmt w:val="lowerLetter"/>
      <w:lvlText w:val="(%1)"/>
      <w:legacy w:legacy="1" w:legacySpace="0" w:legacyIndent="562"/>
      <w:lvlJc w:val="left"/>
      <w:rPr>
        <w:rFonts w:ascii="Times New Roman" w:hAnsi="Times New Roman" w:cs="Times New Roman" w:hint="default"/>
      </w:rPr>
    </w:lvl>
  </w:abstractNum>
  <w:abstractNum w:abstractNumId="124">
    <w:nsid w:val="737A5C51"/>
    <w:multiLevelType w:val="singleLevel"/>
    <w:tmpl w:val="93BAC95A"/>
    <w:lvl w:ilvl="0">
      <w:start w:val="42"/>
      <w:numFmt w:val="decimal"/>
      <w:lvlText w:val="%1."/>
      <w:legacy w:legacy="1" w:legacySpace="0" w:legacyIndent="569"/>
      <w:lvlJc w:val="left"/>
      <w:rPr>
        <w:rFonts w:ascii="Times New Roman" w:hAnsi="Times New Roman" w:cs="Times New Roman" w:hint="default"/>
      </w:rPr>
    </w:lvl>
  </w:abstractNum>
  <w:abstractNum w:abstractNumId="125">
    <w:nsid w:val="740E09E1"/>
    <w:multiLevelType w:val="singleLevel"/>
    <w:tmpl w:val="7F16FB6E"/>
    <w:lvl w:ilvl="0">
      <w:start w:val="15"/>
      <w:numFmt w:val="decimal"/>
      <w:lvlText w:val="%1."/>
      <w:legacy w:legacy="1" w:legacySpace="0" w:legacyIndent="538"/>
      <w:lvlJc w:val="left"/>
      <w:rPr>
        <w:rFonts w:ascii="Times New Roman" w:hAnsi="Times New Roman" w:cs="Times New Roman" w:hint="default"/>
      </w:rPr>
    </w:lvl>
  </w:abstractNum>
  <w:abstractNum w:abstractNumId="126">
    <w:nsid w:val="747874B2"/>
    <w:multiLevelType w:val="hybridMultilevel"/>
    <w:tmpl w:val="25E2CADE"/>
    <w:lvl w:ilvl="0" w:tplc="FCB2E88E">
      <w:start w:val="3"/>
      <w:numFmt w:val="lowerRoman"/>
      <w:lvlText w:val="%1."/>
      <w:lvlJc w:val="left"/>
      <w:pPr>
        <w:tabs>
          <w:tab w:val="num" w:pos="1080"/>
        </w:tabs>
        <w:ind w:left="108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7">
    <w:nsid w:val="753B3A1E"/>
    <w:multiLevelType w:val="singleLevel"/>
    <w:tmpl w:val="B3BE141A"/>
    <w:lvl w:ilvl="0">
      <w:start w:val="13"/>
      <w:numFmt w:val="decimal"/>
      <w:lvlText w:val="%1."/>
      <w:legacy w:legacy="1" w:legacySpace="0" w:legacyIndent="566"/>
      <w:lvlJc w:val="left"/>
      <w:rPr>
        <w:rFonts w:ascii="Times New Roman" w:hAnsi="Times New Roman" w:cs="Times New Roman" w:hint="default"/>
      </w:rPr>
    </w:lvl>
  </w:abstractNum>
  <w:abstractNum w:abstractNumId="128">
    <w:nsid w:val="777350AD"/>
    <w:multiLevelType w:val="singleLevel"/>
    <w:tmpl w:val="A416693C"/>
    <w:lvl w:ilvl="0">
      <w:start w:val="1"/>
      <w:numFmt w:val="decimal"/>
      <w:lvlText w:val="4.16.6.%1"/>
      <w:legacy w:legacy="1" w:legacySpace="0" w:legacyIndent="830"/>
      <w:lvlJc w:val="left"/>
      <w:rPr>
        <w:rFonts w:ascii="Times New Roman" w:hAnsi="Times New Roman" w:cs="Times New Roman" w:hint="default"/>
      </w:rPr>
    </w:lvl>
  </w:abstractNum>
  <w:abstractNum w:abstractNumId="129">
    <w:nsid w:val="77751AC4"/>
    <w:multiLevelType w:val="singleLevel"/>
    <w:tmpl w:val="FCA62384"/>
    <w:lvl w:ilvl="0">
      <w:start w:val="5"/>
      <w:numFmt w:val="decimal"/>
      <w:lvlText w:val="4.16.%1"/>
      <w:legacy w:legacy="1" w:legacySpace="0" w:legacyIndent="638"/>
      <w:lvlJc w:val="left"/>
      <w:rPr>
        <w:rFonts w:ascii="Times New Roman" w:hAnsi="Times New Roman" w:cs="Times New Roman" w:hint="default"/>
      </w:rPr>
    </w:lvl>
  </w:abstractNum>
  <w:abstractNum w:abstractNumId="130">
    <w:nsid w:val="77E42B2D"/>
    <w:multiLevelType w:val="singleLevel"/>
    <w:tmpl w:val="4B5EAE8C"/>
    <w:lvl w:ilvl="0">
      <w:start w:val="1"/>
      <w:numFmt w:val="lowerLetter"/>
      <w:lvlText w:val="(%1)"/>
      <w:legacy w:legacy="1" w:legacySpace="0" w:legacyIndent="562"/>
      <w:lvlJc w:val="left"/>
      <w:rPr>
        <w:rFonts w:ascii="Times New Roman" w:hAnsi="Times New Roman" w:cs="Times New Roman" w:hint="default"/>
      </w:rPr>
    </w:lvl>
  </w:abstractNum>
  <w:abstractNum w:abstractNumId="131">
    <w:nsid w:val="78F361EC"/>
    <w:multiLevelType w:val="singleLevel"/>
    <w:tmpl w:val="E112F1BE"/>
    <w:lvl w:ilvl="0">
      <w:start w:val="1"/>
      <w:numFmt w:val="lowerLetter"/>
      <w:lvlText w:val="%1)"/>
      <w:legacy w:legacy="1" w:legacySpace="0" w:legacyIndent="561"/>
      <w:lvlJc w:val="left"/>
      <w:rPr>
        <w:rFonts w:ascii="Times New Roman" w:hAnsi="Times New Roman" w:cs="Times New Roman" w:hint="default"/>
      </w:rPr>
    </w:lvl>
  </w:abstractNum>
  <w:abstractNum w:abstractNumId="132">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133">
    <w:nsid w:val="79F32DF4"/>
    <w:multiLevelType w:val="multilevel"/>
    <w:tmpl w:val="3642E610"/>
    <w:lvl w:ilvl="0">
      <w:start w:val="8"/>
      <w:numFmt w:val="decimal"/>
      <w:lvlText w:val="%1"/>
      <w:lvlJc w:val="left"/>
      <w:pPr>
        <w:tabs>
          <w:tab w:val="num" w:pos="360"/>
        </w:tabs>
        <w:ind w:left="360" w:hanging="360"/>
      </w:pPr>
      <w:rPr>
        <w:rFonts w:hint="default"/>
      </w:rPr>
    </w:lvl>
    <w:lvl w:ilvl="1">
      <w:start w:val="8"/>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4">
    <w:nsid w:val="7A3461F5"/>
    <w:multiLevelType w:val="hybridMultilevel"/>
    <w:tmpl w:val="63FEA5C2"/>
    <w:lvl w:ilvl="0" w:tplc="11A09B54">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35">
    <w:nsid w:val="7B0C4A8B"/>
    <w:multiLevelType w:val="singleLevel"/>
    <w:tmpl w:val="D23ABACC"/>
    <w:lvl w:ilvl="0">
      <w:start w:val="2"/>
      <w:numFmt w:val="decimal"/>
      <w:lvlText w:val="9.%1"/>
      <w:legacy w:legacy="1" w:legacySpace="0" w:legacyIndent="566"/>
      <w:lvlJc w:val="left"/>
      <w:rPr>
        <w:rFonts w:ascii="Times New Roman" w:hAnsi="Times New Roman" w:cs="Times New Roman" w:hint="default"/>
      </w:rPr>
    </w:lvl>
  </w:abstractNum>
  <w:abstractNum w:abstractNumId="136">
    <w:nsid w:val="7B1F161B"/>
    <w:multiLevelType w:val="singleLevel"/>
    <w:tmpl w:val="9CF4A32A"/>
    <w:lvl w:ilvl="0">
      <w:start w:val="55"/>
      <w:numFmt w:val="decimal"/>
      <w:lvlText w:val="%1."/>
      <w:legacy w:legacy="1" w:legacySpace="0" w:legacyIndent="562"/>
      <w:lvlJc w:val="left"/>
      <w:rPr>
        <w:rFonts w:ascii="Times New Roman" w:hAnsi="Times New Roman" w:cs="Times New Roman" w:hint="default"/>
      </w:rPr>
    </w:lvl>
  </w:abstractNum>
  <w:abstractNum w:abstractNumId="137">
    <w:nsid w:val="7B566510"/>
    <w:multiLevelType w:val="hybridMultilevel"/>
    <w:tmpl w:val="1292D01A"/>
    <w:lvl w:ilvl="0" w:tplc="04090013">
      <w:start w:val="1"/>
      <w:numFmt w:val="upperRoman"/>
      <w:lvlText w:val="%1."/>
      <w:lvlJc w:val="right"/>
      <w:pPr>
        <w:tabs>
          <w:tab w:val="num" w:pos="1260"/>
        </w:tabs>
        <w:ind w:left="1260" w:hanging="180"/>
      </w:pPr>
    </w:lvl>
    <w:lvl w:ilvl="1" w:tplc="E586DF22">
      <w:start w:val="1"/>
      <w:numFmt w:val="lowerRoman"/>
      <w:lvlText w:val="%2)"/>
      <w:lvlJc w:val="left"/>
      <w:pPr>
        <w:tabs>
          <w:tab w:val="num" w:pos="2340"/>
        </w:tabs>
        <w:ind w:left="2340" w:hanging="720"/>
      </w:pPr>
      <w:rPr>
        <w:rFonts w:hint="default"/>
      </w:rPr>
    </w:lvl>
    <w:lvl w:ilvl="2" w:tplc="08C2782A">
      <w:start w:val="1"/>
      <w:numFmt w:val="lowerLetter"/>
      <w:lvlText w:val="%3)"/>
      <w:lvlJc w:val="left"/>
      <w:pPr>
        <w:tabs>
          <w:tab w:val="num" w:pos="2880"/>
        </w:tabs>
        <w:ind w:left="2880" w:hanging="360"/>
      </w:pPr>
      <w:rPr>
        <w:rFonts w:hint="default"/>
      </w:r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38">
    <w:nsid w:val="7D7B19EA"/>
    <w:multiLevelType w:val="singleLevel"/>
    <w:tmpl w:val="BE06A174"/>
    <w:lvl w:ilvl="0">
      <w:start w:val="1"/>
      <w:numFmt w:val="decimal"/>
      <w:lvlText w:val="%1."/>
      <w:legacy w:legacy="1" w:legacySpace="0" w:legacyIndent="739"/>
      <w:lvlJc w:val="left"/>
      <w:rPr>
        <w:rFonts w:ascii="Times New Roman" w:hAnsi="Times New Roman" w:cs="Times New Roman" w:hint="default"/>
      </w:rPr>
    </w:lvl>
  </w:abstractNum>
  <w:abstractNum w:abstractNumId="139">
    <w:nsid w:val="7E6125FA"/>
    <w:multiLevelType w:val="singleLevel"/>
    <w:tmpl w:val="474C98E0"/>
    <w:lvl w:ilvl="0">
      <w:start w:val="1"/>
      <w:numFmt w:val="decimal"/>
      <w:lvlText w:val="%1."/>
      <w:legacy w:legacy="1" w:legacySpace="0" w:legacyIndent="561"/>
      <w:lvlJc w:val="left"/>
      <w:rPr>
        <w:rFonts w:ascii="Times New Roman" w:hAnsi="Times New Roman" w:cs="Times New Roman" w:hint="default"/>
      </w:rPr>
    </w:lvl>
  </w:abstractNum>
  <w:num w:numId="1">
    <w:abstractNumId w:val="46"/>
  </w:num>
  <w:num w:numId="2">
    <w:abstractNumId w:val="21"/>
  </w:num>
  <w:num w:numId="3">
    <w:abstractNumId w:val="51"/>
  </w:num>
  <w:num w:numId="4">
    <w:abstractNumId w:val="23"/>
  </w:num>
  <w:num w:numId="5">
    <w:abstractNumId w:val="104"/>
  </w:num>
  <w:num w:numId="6">
    <w:abstractNumId w:val="97"/>
  </w:num>
  <w:num w:numId="7">
    <w:abstractNumId w:val="33"/>
  </w:num>
  <w:num w:numId="8">
    <w:abstractNumId w:val="54"/>
  </w:num>
  <w:num w:numId="9">
    <w:abstractNumId w:val="53"/>
  </w:num>
  <w:num w:numId="10">
    <w:abstractNumId w:val="111"/>
  </w:num>
  <w:num w:numId="11">
    <w:abstractNumId w:val="28"/>
  </w:num>
  <w:num w:numId="12">
    <w:abstractNumId w:val="5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10"/>
  </w:num>
  <w:num w:numId="15">
    <w:abstractNumId w:val="71"/>
  </w:num>
  <w:num w:numId="16">
    <w:abstractNumId w:val="132"/>
  </w:num>
  <w:num w:numId="17">
    <w:abstractNumId w:val="92"/>
  </w:num>
  <w:num w:numId="18">
    <w:abstractNumId w:val="121"/>
  </w:num>
  <w:num w:numId="19">
    <w:abstractNumId w:val="9"/>
  </w:num>
  <w:num w:numId="20">
    <w:abstractNumId w:val="134"/>
  </w:num>
  <w:num w:numId="21">
    <w:abstractNumId w:val="59"/>
  </w:num>
  <w:num w:numId="22">
    <w:abstractNumId w:val="75"/>
  </w:num>
  <w:num w:numId="23">
    <w:abstractNumId w:val="56"/>
  </w:num>
  <w:num w:numId="24">
    <w:abstractNumId w:val="45"/>
  </w:num>
  <w:num w:numId="25">
    <w:abstractNumId w:val="68"/>
  </w:num>
  <w:num w:numId="26">
    <w:abstractNumId w:val="137"/>
  </w:num>
  <w:num w:numId="27">
    <w:abstractNumId w:val="25"/>
  </w:num>
  <w:num w:numId="28">
    <w:abstractNumId w:val="95"/>
  </w:num>
  <w:num w:numId="29">
    <w:abstractNumId w:val="88"/>
  </w:num>
  <w:num w:numId="30">
    <w:abstractNumId w:val="22"/>
  </w:num>
  <w:num w:numId="31">
    <w:abstractNumId w:val="64"/>
  </w:num>
  <w:num w:numId="32">
    <w:abstractNumId w:val="116"/>
  </w:num>
  <w:num w:numId="33">
    <w:abstractNumId w:val="39"/>
  </w:num>
  <w:num w:numId="34">
    <w:abstractNumId w:val="69"/>
  </w:num>
  <w:num w:numId="35">
    <w:abstractNumId w:val="117"/>
  </w:num>
  <w:num w:numId="36">
    <w:abstractNumId w:val="94"/>
  </w:num>
  <w:num w:numId="37">
    <w:abstractNumId w:val="138"/>
  </w:num>
  <w:num w:numId="38">
    <w:abstractNumId w:val="49"/>
  </w:num>
  <w:num w:numId="39">
    <w:abstractNumId w:val="106"/>
  </w:num>
  <w:num w:numId="40">
    <w:abstractNumId w:val="125"/>
  </w:num>
  <w:num w:numId="41">
    <w:abstractNumId w:val="0"/>
    <w:lvlOverride w:ilvl="0">
      <w:lvl w:ilvl="0">
        <w:numFmt w:val="bullet"/>
        <w:lvlText w:val="-"/>
        <w:legacy w:legacy="1" w:legacySpace="0" w:legacyIndent="116"/>
        <w:lvlJc w:val="left"/>
        <w:rPr>
          <w:rFonts w:ascii="Times New Roman" w:hAnsi="Times New Roman" w:cs="Times New Roman" w:hint="default"/>
        </w:rPr>
      </w:lvl>
    </w:lvlOverride>
  </w:num>
  <w:num w:numId="42">
    <w:abstractNumId w:val="114"/>
  </w:num>
  <w:num w:numId="43">
    <w:abstractNumId w:val="90"/>
  </w:num>
  <w:num w:numId="44">
    <w:abstractNumId w:val="101"/>
  </w:num>
  <w:num w:numId="45">
    <w:abstractNumId w:val="91"/>
  </w:num>
  <w:num w:numId="46">
    <w:abstractNumId w:val="102"/>
  </w:num>
  <w:num w:numId="47">
    <w:abstractNumId w:val="10"/>
  </w:num>
  <w:num w:numId="48">
    <w:abstractNumId w:val="115"/>
  </w:num>
  <w:num w:numId="49">
    <w:abstractNumId w:val="76"/>
  </w:num>
  <w:num w:numId="50">
    <w:abstractNumId w:val="87"/>
  </w:num>
  <w:num w:numId="51">
    <w:abstractNumId w:val="8"/>
  </w:num>
  <w:num w:numId="52">
    <w:abstractNumId w:val="130"/>
  </w:num>
  <w:num w:numId="53">
    <w:abstractNumId w:val="16"/>
  </w:num>
  <w:num w:numId="54">
    <w:abstractNumId w:val="70"/>
  </w:num>
  <w:num w:numId="55">
    <w:abstractNumId w:val="74"/>
  </w:num>
  <w:num w:numId="56">
    <w:abstractNumId w:val="24"/>
  </w:num>
  <w:num w:numId="57">
    <w:abstractNumId w:val="58"/>
  </w:num>
  <w:num w:numId="58">
    <w:abstractNumId w:val="29"/>
  </w:num>
  <w:num w:numId="59">
    <w:abstractNumId w:val="123"/>
  </w:num>
  <w:num w:numId="60">
    <w:abstractNumId w:val="123"/>
    <w:lvlOverride w:ilvl="0">
      <w:lvl w:ilvl="0">
        <w:start w:val="1"/>
        <w:numFmt w:val="lowerLetter"/>
        <w:lvlText w:val="(%1)"/>
        <w:legacy w:legacy="1" w:legacySpace="0" w:legacyIndent="561"/>
        <w:lvlJc w:val="left"/>
        <w:rPr>
          <w:rFonts w:ascii="Times New Roman" w:hAnsi="Times New Roman" w:cs="Times New Roman" w:hint="default"/>
        </w:rPr>
      </w:lvl>
    </w:lvlOverride>
  </w:num>
  <w:num w:numId="61">
    <w:abstractNumId w:val="42"/>
  </w:num>
  <w:num w:numId="62">
    <w:abstractNumId w:val="31"/>
  </w:num>
  <w:num w:numId="63">
    <w:abstractNumId w:val="77"/>
  </w:num>
  <w:num w:numId="64">
    <w:abstractNumId w:val="79"/>
  </w:num>
  <w:num w:numId="65">
    <w:abstractNumId w:val="126"/>
  </w:num>
  <w:num w:numId="66">
    <w:abstractNumId w:val="103"/>
  </w:num>
  <w:num w:numId="67">
    <w:abstractNumId w:val="99"/>
  </w:num>
  <w:num w:numId="68">
    <w:abstractNumId w:val="32"/>
  </w:num>
  <w:num w:numId="69">
    <w:abstractNumId w:val="5"/>
  </w:num>
  <w:num w:numId="70">
    <w:abstractNumId w:val="2"/>
  </w:num>
  <w:num w:numId="71">
    <w:abstractNumId w:val="112"/>
  </w:num>
  <w:num w:numId="72">
    <w:abstractNumId w:val="19"/>
  </w:num>
  <w:num w:numId="73">
    <w:abstractNumId w:val="100"/>
  </w:num>
  <w:num w:numId="74">
    <w:abstractNumId w:val="34"/>
  </w:num>
  <w:num w:numId="75">
    <w:abstractNumId w:val="139"/>
  </w:num>
  <w:num w:numId="76">
    <w:abstractNumId w:val="139"/>
    <w:lvlOverride w:ilvl="0">
      <w:lvl w:ilvl="0">
        <w:start w:val="1"/>
        <w:numFmt w:val="decimal"/>
        <w:lvlText w:val="%1."/>
        <w:legacy w:legacy="1" w:legacySpace="0" w:legacyIndent="562"/>
        <w:lvlJc w:val="left"/>
        <w:rPr>
          <w:rFonts w:ascii="Times New Roman" w:hAnsi="Times New Roman" w:cs="Times New Roman" w:hint="default"/>
        </w:rPr>
      </w:lvl>
    </w:lvlOverride>
  </w:num>
  <w:num w:numId="77">
    <w:abstractNumId w:val="37"/>
  </w:num>
  <w:num w:numId="78">
    <w:abstractNumId w:val="37"/>
    <w:lvlOverride w:ilvl="0">
      <w:lvl w:ilvl="0">
        <w:start w:val="4"/>
        <w:numFmt w:val="decimal"/>
        <w:lvlText w:val="%1."/>
        <w:legacy w:legacy="1" w:legacySpace="0" w:legacyIndent="562"/>
        <w:lvlJc w:val="left"/>
        <w:rPr>
          <w:rFonts w:ascii="Times New Roman" w:hAnsi="Times New Roman" w:cs="Times New Roman" w:hint="default"/>
        </w:rPr>
      </w:lvl>
    </w:lvlOverride>
  </w:num>
  <w:num w:numId="79">
    <w:abstractNumId w:val="7"/>
  </w:num>
  <w:num w:numId="80">
    <w:abstractNumId w:val="41"/>
  </w:num>
  <w:num w:numId="81">
    <w:abstractNumId w:val="41"/>
    <w:lvlOverride w:ilvl="0">
      <w:lvl w:ilvl="0">
        <w:start w:val="25"/>
        <w:numFmt w:val="decimal"/>
        <w:lvlText w:val="%1."/>
        <w:legacy w:legacy="1" w:legacySpace="0" w:legacyIndent="569"/>
        <w:lvlJc w:val="left"/>
        <w:rPr>
          <w:rFonts w:ascii="Times New Roman" w:hAnsi="Times New Roman" w:cs="Times New Roman" w:hint="default"/>
        </w:rPr>
      </w:lvl>
    </w:lvlOverride>
  </w:num>
  <w:num w:numId="82">
    <w:abstractNumId w:val="14"/>
  </w:num>
  <w:num w:numId="83">
    <w:abstractNumId w:val="43"/>
  </w:num>
  <w:num w:numId="84">
    <w:abstractNumId w:val="48"/>
  </w:num>
  <w:num w:numId="85">
    <w:abstractNumId w:val="50"/>
  </w:num>
  <w:num w:numId="86">
    <w:abstractNumId w:val="124"/>
  </w:num>
  <w:num w:numId="87">
    <w:abstractNumId w:val="4"/>
  </w:num>
  <w:num w:numId="88">
    <w:abstractNumId w:val="83"/>
  </w:num>
  <w:num w:numId="89">
    <w:abstractNumId w:val="12"/>
  </w:num>
  <w:num w:numId="90">
    <w:abstractNumId w:val="13"/>
  </w:num>
  <w:num w:numId="91">
    <w:abstractNumId w:val="136"/>
  </w:num>
  <w:num w:numId="92">
    <w:abstractNumId w:val="6"/>
  </w:num>
  <w:num w:numId="93">
    <w:abstractNumId w:val="44"/>
  </w:num>
  <w:num w:numId="94">
    <w:abstractNumId w:val="44"/>
    <w:lvlOverride w:ilvl="0">
      <w:lvl w:ilvl="0">
        <w:start w:val="65"/>
        <w:numFmt w:val="decimal"/>
        <w:lvlText w:val="%1."/>
        <w:legacy w:legacy="1" w:legacySpace="0" w:legacyIndent="562"/>
        <w:lvlJc w:val="left"/>
        <w:rPr>
          <w:rFonts w:ascii="Times New Roman" w:hAnsi="Times New Roman" w:cs="Times New Roman" w:hint="default"/>
        </w:rPr>
      </w:lvl>
    </w:lvlOverride>
  </w:num>
  <w:num w:numId="95">
    <w:abstractNumId w:val="65"/>
  </w:num>
  <w:num w:numId="96">
    <w:abstractNumId w:val="67"/>
  </w:num>
  <w:num w:numId="97">
    <w:abstractNumId w:val="82"/>
  </w:num>
  <w:num w:numId="98">
    <w:abstractNumId w:val="93"/>
  </w:num>
  <w:num w:numId="99">
    <w:abstractNumId w:val="40"/>
  </w:num>
  <w:num w:numId="100">
    <w:abstractNumId w:val="47"/>
  </w:num>
  <w:num w:numId="101">
    <w:abstractNumId w:val="86"/>
  </w:num>
  <w:num w:numId="102">
    <w:abstractNumId w:val="61"/>
  </w:num>
  <w:num w:numId="103">
    <w:abstractNumId w:val="122"/>
  </w:num>
  <w:num w:numId="104">
    <w:abstractNumId w:val="38"/>
  </w:num>
  <w:num w:numId="105">
    <w:abstractNumId w:val="52"/>
  </w:num>
  <w:num w:numId="106">
    <w:abstractNumId w:val="73"/>
  </w:num>
  <w:num w:numId="107">
    <w:abstractNumId w:val="20"/>
  </w:num>
  <w:num w:numId="108">
    <w:abstractNumId w:val="81"/>
  </w:num>
  <w:num w:numId="109">
    <w:abstractNumId w:val="1"/>
  </w:num>
  <w:num w:numId="110">
    <w:abstractNumId w:val="118"/>
  </w:num>
  <w:num w:numId="111">
    <w:abstractNumId w:val="96"/>
  </w:num>
  <w:num w:numId="112">
    <w:abstractNumId w:val="119"/>
  </w:num>
  <w:num w:numId="113">
    <w:abstractNumId w:val="11"/>
  </w:num>
  <w:num w:numId="114">
    <w:abstractNumId w:val="27"/>
  </w:num>
  <w:num w:numId="115">
    <w:abstractNumId w:val="35"/>
  </w:num>
  <w:num w:numId="116">
    <w:abstractNumId w:val="108"/>
  </w:num>
  <w:num w:numId="117">
    <w:abstractNumId w:val="60"/>
  </w:num>
  <w:num w:numId="118">
    <w:abstractNumId w:val="107"/>
  </w:num>
  <w:num w:numId="119">
    <w:abstractNumId w:val="131"/>
  </w:num>
  <w:num w:numId="120">
    <w:abstractNumId w:val="105"/>
  </w:num>
  <w:num w:numId="121">
    <w:abstractNumId w:val="30"/>
  </w:num>
  <w:num w:numId="122">
    <w:abstractNumId w:val="18"/>
  </w:num>
  <w:num w:numId="123">
    <w:abstractNumId w:val="129"/>
  </w:num>
  <w:num w:numId="124">
    <w:abstractNumId w:val="128"/>
  </w:num>
  <w:num w:numId="125">
    <w:abstractNumId w:val="85"/>
  </w:num>
  <w:num w:numId="126">
    <w:abstractNumId w:val="66"/>
  </w:num>
  <w:num w:numId="127">
    <w:abstractNumId w:val="66"/>
    <w:lvlOverride w:ilvl="0">
      <w:lvl w:ilvl="0">
        <w:start w:val="1"/>
        <w:numFmt w:val="lowerLetter"/>
        <w:lvlText w:val="%1)"/>
        <w:legacy w:legacy="1" w:legacySpace="0" w:legacyIndent="567"/>
        <w:lvlJc w:val="left"/>
        <w:rPr>
          <w:rFonts w:ascii="Times New Roman" w:hAnsi="Times New Roman" w:cs="Times New Roman" w:hint="default"/>
        </w:rPr>
      </w:lvl>
    </w:lvlOverride>
  </w:num>
  <w:num w:numId="128">
    <w:abstractNumId w:val="36"/>
  </w:num>
  <w:num w:numId="129">
    <w:abstractNumId w:val="78"/>
  </w:num>
  <w:num w:numId="130">
    <w:abstractNumId w:val="113"/>
  </w:num>
  <w:num w:numId="131">
    <w:abstractNumId w:val="113"/>
    <w:lvlOverride w:ilvl="0">
      <w:lvl w:ilvl="0">
        <w:start w:val="4"/>
        <w:numFmt w:val="decimal"/>
        <w:lvlText w:val="%1)"/>
        <w:legacy w:legacy="1" w:legacySpace="0" w:legacyIndent="571"/>
        <w:lvlJc w:val="left"/>
        <w:rPr>
          <w:rFonts w:ascii="Times New Roman" w:hAnsi="Times New Roman" w:cs="Times New Roman" w:hint="default"/>
        </w:rPr>
      </w:lvl>
    </w:lvlOverride>
  </w:num>
  <w:num w:numId="132">
    <w:abstractNumId w:val="80"/>
  </w:num>
  <w:num w:numId="133">
    <w:abstractNumId w:val="98"/>
  </w:num>
  <w:num w:numId="134">
    <w:abstractNumId w:val="127"/>
  </w:num>
  <w:num w:numId="135">
    <w:abstractNumId w:val="84"/>
  </w:num>
  <w:num w:numId="136">
    <w:abstractNumId w:val="57"/>
  </w:num>
  <w:num w:numId="137">
    <w:abstractNumId w:val="55"/>
  </w:num>
  <w:num w:numId="138">
    <w:abstractNumId w:val="15"/>
  </w:num>
  <w:num w:numId="139">
    <w:abstractNumId w:val="89"/>
  </w:num>
  <w:num w:numId="140">
    <w:abstractNumId w:val="72"/>
  </w:num>
  <w:num w:numId="141">
    <w:abstractNumId w:val="135"/>
  </w:num>
  <w:num w:numId="142">
    <w:abstractNumId w:val="63"/>
  </w:num>
  <w:num w:numId="143">
    <w:abstractNumId w:val="133"/>
  </w:num>
  <w:num w:numId="144">
    <w:abstractNumId w:val="3"/>
  </w:num>
  <w:num w:numId="145">
    <w:abstractNumId w:val="26"/>
  </w:num>
  <w:num w:numId="146">
    <w:abstractNumId w:val="62"/>
  </w:num>
  <w:num w:numId="147">
    <w:abstractNumId w:val="120"/>
  </w:num>
  <w:num w:numId="148">
    <w:abstractNumId w:val="109"/>
  </w:num>
  <w:numIdMacAtCleanup w:val="1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characterSpacingControl w:val="doNotCompress"/>
  <w:hdrShapeDefaults>
    <o:shapedefaults v:ext="edit" spidmax="5122"/>
  </w:hdrShapeDefaults>
  <w:footnotePr>
    <w:footnote w:id="0"/>
    <w:footnote w:id="1"/>
  </w:footnotePr>
  <w:endnotePr>
    <w:endnote w:id="0"/>
    <w:endnote w:id="1"/>
  </w:endnotePr>
  <w:compat/>
  <w:rsids>
    <w:rsidRoot w:val="0031545F"/>
    <w:rsid w:val="00000F60"/>
    <w:rsid w:val="00001CCC"/>
    <w:rsid w:val="0000227E"/>
    <w:rsid w:val="00003540"/>
    <w:rsid w:val="00003D04"/>
    <w:rsid w:val="000053D7"/>
    <w:rsid w:val="000100BD"/>
    <w:rsid w:val="00010CEF"/>
    <w:rsid w:val="00012A41"/>
    <w:rsid w:val="00014D9B"/>
    <w:rsid w:val="00016A21"/>
    <w:rsid w:val="00017B74"/>
    <w:rsid w:val="00020FC8"/>
    <w:rsid w:val="00021A16"/>
    <w:rsid w:val="000221D2"/>
    <w:rsid w:val="00022FA0"/>
    <w:rsid w:val="0002309D"/>
    <w:rsid w:val="00023A06"/>
    <w:rsid w:val="00023AB7"/>
    <w:rsid w:val="00025583"/>
    <w:rsid w:val="00027706"/>
    <w:rsid w:val="00031D7D"/>
    <w:rsid w:val="00031F3F"/>
    <w:rsid w:val="0003296D"/>
    <w:rsid w:val="00033D61"/>
    <w:rsid w:val="0003599F"/>
    <w:rsid w:val="000371ED"/>
    <w:rsid w:val="00041085"/>
    <w:rsid w:val="00041F82"/>
    <w:rsid w:val="00042C63"/>
    <w:rsid w:val="00043177"/>
    <w:rsid w:val="00043499"/>
    <w:rsid w:val="00043C49"/>
    <w:rsid w:val="00046197"/>
    <w:rsid w:val="00046A2B"/>
    <w:rsid w:val="0004767B"/>
    <w:rsid w:val="00050519"/>
    <w:rsid w:val="00050686"/>
    <w:rsid w:val="00051205"/>
    <w:rsid w:val="00051CD6"/>
    <w:rsid w:val="00051E24"/>
    <w:rsid w:val="00053338"/>
    <w:rsid w:val="00054368"/>
    <w:rsid w:val="000546FF"/>
    <w:rsid w:val="00054748"/>
    <w:rsid w:val="00057717"/>
    <w:rsid w:val="00057F33"/>
    <w:rsid w:val="00060559"/>
    <w:rsid w:val="0006106F"/>
    <w:rsid w:val="000610BA"/>
    <w:rsid w:val="00061B09"/>
    <w:rsid w:val="00063F72"/>
    <w:rsid w:val="000641D8"/>
    <w:rsid w:val="00064614"/>
    <w:rsid w:val="0006565A"/>
    <w:rsid w:val="00065809"/>
    <w:rsid w:val="000672BB"/>
    <w:rsid w:val="000679B8"/>
    <w:rsid w:val="0007080B"/>
    <w:rsid w:val="00070FE1"/>
    <w:rsid w:val="00071506"/>
    <w:rsid w:val="000716BC"/>
    <w:rsid w:val="00075095"/>
    <w:rsid w:val="0007525D"/>
    <w:rsid w:val="00077D90"/>
    <w:rsid w:val="0008208E"/>
    <w:rsid w:val="00082479"/>
    <w:rsid w:val="000824BB"/>
    <w:rsid w:val="0008260F"/>
    <w:rsid w:val="00082C5A"/>
    <w:rsid w:val="00083EC3"/>
    <w:rsid w:val="00084179"/>
    <w:rsid w:val="00086532"/>
    <w:rsid w:val="000912F5"/>
    <w:rsid w:val="00091994"/>
    <w:rsid w:val="00094351"/>
    <w:rsid w:val="000946BA"/>
    <w:rsid w:val="0009621A"/>
    <w:rsid w:val="000A0B44"/>
    <w:rsid w:val="000A20D2"/>
    <w:rsid w:val="000A25B7"/>
    <w:rsid w:val="000A2909"/>
    <w:rsid w:val="000A2A4A"/>
    <w:rsid w:val="000A374F"/>
    <w:rsid w:val="000A4575"/>
    <w:rsid w:val="000A5327"/>
    <w:rsid w:val="000A6358"/>
    <w:rsid w:val="000B0182"/>
    <w:rsid w:val="000B0389"/>
    <w:rsid w:val="000B08AB"/>
    <w:rsid w:val="000B0995"/>
    <w:rsid w:val="000B1AFB"/>
    <w:rsid w:val="000B2CA9"/>
    <w:rsid w:val="000B404D"/>
    <w:rsid w:val="000B4EDA"/>
    <w:rsid w:val="000C009C"/>
    <w:rsid w:val="000C34F8"/>
    <w:rsid w:val="000C4CA3"/>
    <w:rsid w:val="000C6BC5"/>
    <w:rsid w:val="000D02D6"/>
    <w:rsid w:val="000D1418"/>
    <w:rsid w:val="000D1928"/>
    <w:rsid w:val="000D40E7"/>
    <w:rsid w:val="000D44B7"/>
    <w:rsid w:val="000D5C86"/>
    <w:rsid w:val="000D700F"/>
    <w:rsid w:val="000E179A"/>
    <w:rsid w:val="000E1F83"/>
    <w:rsid w:val="000E35B8"/>
    <w:rsid w:val="000E4F80"/>
    <w:rsid w:val="000E6387"/>
    <w:rsid w:val="000E71ED"/>
    <w:rsid w:val="000E7A47"/>
    <w:rsid w:val="000F018F"/>
    <w:rsid w:val="000F19D4"/>
    <w:rsid w:val="000F47A8"/>
    <w:rsid w:val="000F5B53"/>
    <w:rsid w:val="000F5DF1"/>
    <w:rsid w:val="000F62A0"/>
    <w:rsid w:val="000F6B73"/>
    <w:rsid w:val="00100640"/>
    <w:rsid w:val="00100822"/>
    <w:rsid w:val="00103AC0"/>
    <w:rsid w:val="00104447"/>
    <w:rsid w:val="00106726"/>
    <w:rsid w:val="001073D2"/>
    <w:rsid w:val="001102B5"/>
    <w:rsid w:val="00110430"/>
    <w:rsid w:val="001116DE"/>
    <w:rsid w:val="00115616"/>
    <w:rsid w:val="0011561F"/>
    <w:rsid w:val="00116506"/>
    <w:rsid w:val="0011650A"/>
    <w:rsid w:val="001166D2"/>
    <w:rsid w:val="00116C00"/>
    <w:rsid w:val="0011762A"/>
    <w:rsid w:val="001176B6"/>
    <w:rsid w:val="001237D4"/>
    <w:rsid w:val="00126840"/>
    <w:rsid w:val="00126BFD"/>
    <w:rsid w:val="00126F8A"/>
    <w:rsid w:val="0013297E"/>
    <w:rsid w:val="001330C5"/>
    <w:rsid w:val="00133152"/>
    <w:rsid w:val="00133D80"/>
    <w:rsid w:val="00133E36"/>
    <w:rsid w:val="00133F9F"/>
    <w:rsid w:val="00133FA2"/>
    <w:rsid w:val="00133FDA"/>
    <w:rsid w:val="00135072"/>
    <w:rsid w:val="001376AE"/>
    <w:rsid w:val="00137FB7"/>
    <w:rsid w:val="0014031C"/>
    <w:rsid w:val="00141FF1"/>
    <w:rsid w:val="00143DA1"/>
    <w:rsid w:val="001440E0"/>
    <w:rsid w:val="001445E1"/>
    <w:rsid w:val="00144BF6"/>
    <w:rsid w:val="001453C1"/>
    <w:rsid w:val="001460CF"/>
    <w:rsid w:val="00146FFA"/>
    <w:rsid w:val="0014788A"/>
    <w:rsid w:val="00150345"/>
    <w:rsid w:val="0015062F"/>
    <w:rsid w:val="00150C73"/>
    <w:rsid w:val="00151029"/>
    <w:rsid w:val="00152697"/>
    <w:rsid w:val="00153122"/>
    <w:rsid w:val="00153A7A"/>
    <w:rsid w:val="001557EA"/>
    <w:rsid w:val="0015581B"/>
    <w:rsid w:val="00155DBE"/>
    <w:rsid w:val="00161A9A"/>
    <w:rsid w:val="00161F45"/>
    <w:rsid w:val="0016252F"/>
    <w:rsid w:val="001630DE"/>
    <w:rsid w:val="00163F19"/>
    <w:rsid w:val="0016418B"/>
    <w:rsid w:val="001645AC"/>
    <w:rsid w:val="00165084"/>
    <w:rsid w:val="00165BBB"/>
    <w:rsid w:val="0016768E"/>
    <w:rsid w:val="00167C40"/>
    <w:rsid w:val="00171AFD"/>
    <w:rsid w:val="00171F2E"/>
    <w:rsid w:val="001722E1"/>
    <w:rsid w:val="00174F2D"/>
    <w:rsid w:val="0017668B"/>
    <w:rsid w:val="00177F98"/>
    <w:rsid w:val="00180961"/>
    <w:rsid w:val="00181995"/>
    <w:rsid w:val="00183578"/>
    <w:rsid w:val="001837E5"/>
    <w:rsid w:val="00183A36"/>
    <w:rsid w:val="00184313"/>
    <w:rsid w:val="001858AE"/>
    <w:rsid w:val="00186626"/>
    <w:rsid w:val="00186817"/>
    <w:rsid w:val="00186C87"/>
    <w:rsid w:val="001872FF"/>
    <w:rsid w:val="0019035E"/>
    <w:rsid w:val="00190978"/>
    <w:rsid w:val="001916E8"/>
    <w:rsid w:val="00191D85"/>
    <w:rsid w:val="00192AF3"/>
    <w:rsid w:val="00193B30"/>
    <w:rsid w:val="001941C0"/>
    <w:rsid w:val="00195F89"/>
    <w:rsid w:val="00196173"/>
    <w:rsid w:val="00196D59"/>
    <w:rsid w:val="001A0111"/>
    <w:rsid w:val="001A2772"/>
    <w:rsid w:val="001A2A09"/>
    <w:rsid w:val="001A2AD7"/>
    <w:rsid w:val="001A3AE0"/>
    <w:rsid w:val="001A3DB1"/>
    <w:rsid w:val="001A4E67"/>
    <w:rsid w:val="001A55D1"/>
    <w:rsid w:val="001A6162"/>
    <w:rsid w:val="001B0525"/>
    <w:rsid w:val="001B1FED"/>
    <w:rsid w:val="001B2004"/>
    <w:rsid w:val="001B3824"/>
    <w:rsid w:val="001B5385"/>
    <w:rsid w:val="001B546A"/>
    <w:rsid w:val="001B7602"/>
    <w:rsid w:val="001C1C14"/>
    <w:rsid w:val="001C3FFD"/>
    <w:rsid w:val="001C44DC"/>
    <w:rsid w:val="001C4880"/>
    <w:rsid w:val="001C55B1"/>
    <w:rsid w:val="001D0D24"/>
    <w:rsid w:val="001D16B2"/>
    <w:rsid w:val="001D60BD"/>
    <w:rsid w:val="001D6A68"/>
    <w:rsid w:val="001E092C"/>
    <w:rsid w:val="001E0A7B"/>
    <w:rsid w:val="001E3DA6"/>
    <w:rsid w:val="001E4820"/>
    <w:rsid w:val="001E7B07"/>
    <w:rsid w:val="001F0CC3"/>
    <w:rsid w:val="001F17BA"/>
    <w:rsid w:val="001F2D0A"/>
    <w:rsid w:val="001F2EC8"/>
    <w:rsid w:val="001F2F1F"/>
    <w:rsid w:val="001F66B6"/>
    <w:rsid w:val="001F750D"/>
    <w:rsid w:val="00201A2C"/>
    <w:rsid w:val="00201FCD"/>
    <w:rsid w:val="00203387"/>
    <w:rsid w:val="0020450D"/>
    <w:rsid w:val="0020508E"/>
    <w:rsid w:val="00214D81"/>
    <w:rsid w:val="0021577A"/>
    <w:rsid w:val="00215AFD"/>
    <w:rsid w:val="00221427"/>
    <w:rsid w:val="002240FD"/>
    <w:rsid w:val="0022571D"/>
    <w:rsid w:val="002259B2"/>
    <w:rsid w:val="00225BA4"/>
    <w:rsid w:val="00226880"/>
    <w:rsid w:val="002401E5"/>
    <w:rsid w:val="00240794"/>
    <w:rsid w:val="00240E50"/>
    <w:rsid w:val="00243379"/>
    <w:rsid w:val="0024396C"/>
    <w:rsid w:val="0024489D"/>
    <w:rsid w:val="00245FD4"/>
    <w:rsid w:val="00246444"/>
    <w:rsid w:val="00247D77"/>
    <w:rsid w:val="0025025C"/>
    <w:rsid w:val="00251B5D"/>
    <w:rsid w:val="002540CE"/>
    <w:rsid w:val="002546A7"/>
    <w:rsid w:val="00254871"/>
    <w:rsid w:val="00254C1D"/>
    <w:rsid w:val="00257396"/>
    <w:rsid w:val="002576E3"/>
    <w:rsid w:val="002608C6"/>
    <w:rsid w:val="00261A0F"/>
    <w:rsid w:val="002630DA"/>
    <w:rsid w:val="002659D8"/>
    <w:rsid w:val="0027050B"/>
    <w:rsid w:val="00271428"/>
    <w:rsid w:val="00271BD4"/>
    <w:rsid w:val="00271D6C"/>
    <w:rsid w:val="00272188"/>
    <w:rsid w:val="00273458"/>
    <w:rsid w:val="00273A24"/>
    <w:rsid w:val="002741C6"/>
    <w:rsid w:val="00275692"/>
    <w:rsid w:val="00277F26"/>
    <w:rsid w:val="00280332"/>
    <w:rsid w:val="00283ACF"/>
    <w:rsid w:val="00285A1A"/>
    <w:rsid w:val="00287525"/>
    <w:rsid w:val="00291052"/>
    <w:rsid w:val="00293804"/>
    <w:rsid w:val="00294631"/>
    <w:rsid w:val="00294BED"/>
    <w:rsid w:val="00296145"/>
    <w:rsid w:val="00296565"/>
    <w:rsid w:val="00296C97"/>
    <w:rsid w:val="00297257"/>
    <w:rsid w:val="0029775C"/>
    <w:rsid w:val="002A082C"/>
    <w:rsid w:val="002A0B13"/>
    <w:rsid w:val="002A1F15"/>
    <w:rsid w:val="002A3734"/>
    <w:rsid w:val="002A4AE1"/>
    <w:rsid w:val="002A4CC6"/>
    <w:rsid w:val="002A5F5A"/>
    <w:rsid w:val="002B0291"/>
    <w:rsid w:val="002B209D"/>
    <w:rsid w:val="002B3444"/>
    <w:rsid w:val="002B5071"/>
    <w:rsid w:val="002B53E7"/>
    <w:rsid w:val="002B7771"/>
    <w:rsid w:val="002C031B"/>
    <w:rsid w:val="002C14A0"/>
    <w:rsid w:val="002C36DA"/>
    <w:rsid w:val="002C3EE7"/>
    <w:rsid w:val="002C44A5"/>
    <w:rsid w:val="002C4D27"/>
    <w:rsid w:val="002C5158"/>
    <w:rsid w:val="002C6FC2"/>
    <w:rsid w:val="002D0FFF"/>
    <w:rsid w:val="002D1513"/>
    <w:rsid w:val="002D17B7"/>
    <w:rsid w:val="002D1C03"/>
    <w:rsid w:val="002D1E10"/>
    <w:rsid w:val="002D2665"/>
    <w:rsid w:val="002D29DF"/>
    <w:rsid w:val="002D4B0C"/>
    <w:rsid w:val="002D4DA6"/>
    <w:rsid w:val="002D6368"/>
    <w:rsid w:val="002D6AC6"/>
    <w:rsid w:val="002E0F93"/>
    <w:rsid w:val="002E167B"/>
    <w:rsid w:val="002E1BA0"/>
    <w:rsid w:val="002E2A99"/>
    <w:rsid w:val="002E4B8B"/>
    <w:rsid w:val="002E5F3D"/>
    <w:rsid w:val="002E7571"/>
    <w:rsid w:val="002F070E"/>
    <w:rsid w:val="002F1F8B"/>
    <w:rsid w:val="002F3D64"/>
    <w:rsid w:val="002F47DE"/>
    <w:rsid w:val="002F6260"/>
    <w:rsid w:val="002F7897"/>
    <w:rsid w:val="00300051"/>
    <w:rsid w:val="003003D1"/>
    <w:rsid w:val="003015BA"/>
    <w:rsid w:val="00301A16"/>
    <w:rsid w:val="00304D5B"/>
    <w:rsid w:val="003053FD"/>
    <w:rsid w:val="0030765A"/>
    <w:rsid w:val="0031023E"/>
    <w:rsid w:val="0031262F"/>
    <w:rsid w:val="00312FE6"/>
    <w:rsid w:val="00313561"/>
    <w:rsid w:val="00314397"/>
    <w:rsid w:val="0031545F"/>
    <w:rsid w:val="00317C08"/>
    <w:rsid w:val="003214F8"/>
    <w:rsid w:val="00321D71"/>
    <w:rsid w:val="00324335"/>
    <w:rsid w:val="00326B59"/>
    <w:rsid w:val="00327169"/>
    <w:rsid w:val="00327188"/>
    <w:rsid w:val="00327C85"/>
    <w:rsid w:val="00330722"/>
    <w:rsid w:val="003307B6"/>
    <w:rsid w:val="00330CD2"/>
    <w:rsid w:val="00331609"/>
    <w:rsid w:val="00331DB1"/>
    <w:rsid w:val="003333DF"/>
    <w:rsid w:val="0033385C"/>
    <w:rsid w:val="00333F18"/>
    <w:rsid w:val="00335A2C"/>
    <w:rsid w:val="00335B08"/>
    <w:rsid w:val="00337E83"/>
    <w:rsid w:val="00341D97"/>
    <w:rsid w:val="00343B3B"/>
    <w:rsid w:val="00344037"/>
    <w:rsid w:val="0034474E"/>
    <w:rsid w:val="0034518E"/>
    <w:rsid w:val="00345252"/>
    <w:rsid w:val="00347927"/>
    <w:rsid w:val="003509D5"/>
    <w:rsid w:val="00352B26"/>
    <w:rsid w:val="00353A5A"/>
    <w:rsid w:val="003559A2"/>
    <w:rsid w:val="0035778A"/>
    <w:rsid w:val="00357B34"/>
    <w:rsid w:val="00357E76"/>
    <w:rsid w:val="00357F34"/>
    <w:rsid w:val="0036120D"/>
    <w:rsid w:val="003619D5"/>
    <w:rsid w:val="00361AEE"/>
    <w:rsid w:val="003628BC"/>
    <w:rsid w:val="00363685"/>
    <w:rsid w:val="0036393E"/>
    <w:rsid w:val="00363DF6"/>
    <w:rsid w:val="003651E9"/>
    <w:rsid w:val="0036773E"/>
    <w:rsid w:val="00371075"/>
    <w:rsid w:val="003714C0"/>
    <w:rsid w:val="00373AF2"/>
    <w:rsid w:val="00375186"/>
    <w:rsid w:val="003751DF"/>
    <w:rsid w:val="00375632"/>
    <w:rsid w:val="00380063"/>
    <w:rsid w:val="00381A55"/>
    <w:rsid w:val="00381AE0"/>
    <w:rsid w:val="003831E9"/>
    <w:rsid w:val="003832A7"/>
    <w:rsid w:val="00385522"/>
    <w:rsid w:val="00385D50"/>
    <w:rsid w:val="00385E85"/>
    <w:rsid w:val="00386E72"/>
    <w:rsid w:val="00390D24"/>
    <w:rsid w:val="003932C1"/>
    <w:rsid w:val="00393400"/>
    <w:rsid w:val="00393494"/>
    <w:rsid w:val="00394632"/>
    <w:rsid w:val="00396383"/>
    <w:rsid w:val="00397945"/>
    <w:rsid w:val="00397C21"/>
    <w:rsid w:val="00397E9D"/>
    <w:rsid w:val="003A2E6F"/>
    <w:rsid w:val="003A3E1F"/>
    <w:rsid w:val="003B21C0"/>
    <w:rsid w:val="003B4C37"/>
    <w:rsid w:val="003B692D"/>
    <w:rsid w:val="003B7102"/>
    <w:rsid w:val="003C17AA"/>
    <w:rsid w:val="003C189E"/>
    <w:rsid w:val="003C22CA"/>
    <w:rsid w:val="003C261B"/>
    <w:rsid w:val="003C4B66"/>
    <w:rsid w:val="003C561C"/>
    <w:rsid w:val="003D10EE"/>
    <w:rsid w:val="003D1437"/>
    <w:rsid w:val="003D22A4"/>
    <w:rsid w:val="003D23B4"/>
    <w:rsid w:val="003D2D2F"/>
    <w:rsid w:val="003D4063"/>
    <w:rsid w:val="003D48ED"/>
    <w:rsid w:val="003D4B71"/>
    <w:rsid w:val="003D5829"/>
    <w:rsid w:val="003D69A3"/>
    <w:rsid w:val="003E04C2"/>
    <w:rsid w:val="003E109F"/>
    <w:rsid w:val="003E2780"/>
    <w:rsid w:val="003E6019"/>
    <w:rsid w:val="003E61D9"/>
    <w:rsid w:val="003E69DD"/>
    <w:rsid w:val="003E6BC5"/>
    <w:rsid w:val="003F0E6D"/>
    <w:rsid w:val="003F7C9C"/>
    <w:rsid w:val="0040188C"/>
    <w:rsid w:val="00402AF0"/>
    <w:rsid w:val="00406759"/>
    <w:rsid w:val="004068B7"/>
    <w:rsid w:val="0040697A"/>
    <w:rsid w:val="00410176"/>
    <w:rsid w:val="004120AD"/>
    <w:rsid w:val="004120C2"/>
    <w:rsid w:val="00412FBB"/>
    <w:rsid w:val="004138D7"/>
    <w:rsid w:val="00414191"/>
    <w:rsid w:val="004150F4"/>
    <w:rsid w:val="004157BA"/>
    <w:rsid w:val="00416734"/>
    <w:rsid w:val="00416E99"/>
    <w:rsid w:val="00417663"/>
    <w:rsid w:val="00422B2B"/>
    <w:rsid w:val="00423124"/>
    <w:rsid w:val="004258B4"/>
    <w:rsid w:val="00426242"/>
    <w:rsid w:val="0042696E"/>
    <w:rsid w:val="00426E6F"/>
    <w:rsid w:val="0043006F"/>
    <w:rsid w:val="00432172"/>
    <w:rsid w:val="004355D0"/>
    <w:rsid w:val="00436EA7"/>
    <w:rsid w:val="0044079B"/>
    <w:rsid w:val="00441D83"/>
    <w:rsid w:val="0044400B"/>
    <w:rsid w:val="00444C24"/>
    <w:rsid w:val="00444F8A"/>
    <w:rsid w:val="0044536B"/>
    <w:rsid w:val="00445459"/>
    <w:rsid w:val="00452DE6"/>
    <w:rsid w:val="00453553"/>
    <w:rsid w:val="004535F9"/>
    <w:rsid w:val="004543B2"/>
    <w:rsid w:val="00454F8A"/>
    <w:rsid w:val="00455732"/>
    <w:rsid w:val="00456D6D"/>
    <w:rsid w:val="00456F69"/>
    <w:rsid w:val="00457BD7"/>
    <w:rsid w:val="00457DD6"/>
    <w:rsid w:val="0046025A"/>
    <w:rsid w:val="00461372"/>
    <w:rsid w:val="004626B1"/>
    <w:rsid w:val="004631AE"/>
    <w:rsid w:val="004650B3"/>
    <w:rsid w:val="00467362"/>
    <w:rsid w:val="00471FB0"/>
    <w:rsid w:val="00475121"/>
    <w:rsid w:val="00475CFB"/>
    <w:rsid w:val="004765CA"/>
    <w:rsid w:val="00476CE5"/>
    <w:rsid w:val="00476DF5"/>
    <w:rsid w:val="00477A4F"/>
    <w:rsid w:val="004807B2"/>
    <w:rsid w:val="004810B6"/>
    <w:rsid w:val="00484AC3"/>
    <w:rsid w:val="0049006A"/>
    <w:rsid w:val="0049082E"/>
    <w:rsid w:val="00492607"/>
    <w:rsid w:val="00492AE5"/>
    <w:rsid w:val="0049556D"/>
    <w:rsid w:val="00495D98"/>
    <w:rsid w:val="00495EE2"/>
    <w:rsid w:val="00495EFC"/>
    <w:rsid w:val="004961D6"/>
    <w:rsid w:val="00496A8B"/>
    <w:rsid w:val="004975E5"/>
    <w:rsid w:val="00497B98"/>
    <w:rsid w:val="004A0362"/>
    <w:rsid w:val="004A51E5"/>
    <w:rsid w:val="004A53E4"/>
    <w:rsid w:val="004A5584"/>
    <w:rsid w:val="004A7378"/>
    <w:rsid w:val="004B2A19"/>
    <w:rsid w:val="004B2CD3"/>
    <w:rsid w:val="004B3F35"/>
    <w:rsid w:val="004B41C6"/>
    <w:rsid w:val="004B460D"/>
    <w:rsid w:val="004B57B2"/>
    <w:rsid w:val="004B614A"/>
    <w:rsid w:val="004C0418"/>
    <w:rsid w:val="004C167B"/>
    <w:rsid w:val="004C2C2C"/>
    <w:rsid w:val="004C3365"/>
    <w:rsid w:val="004C4C5D"/>
    <w:rsid w:val="004C5A42"/>
    <w:rsid w:val="004C5B46"/>
    <w:rsid w:val="004C6150"/>
    <w:rsid w:val="004C7027"/>
    <w:rsid w:val="004C74B5"/>
    <w:rsid w:val="004D130C"/>
    <w:rsid w:val="004D4025"/>
    <w:rsid w:val="004E0968"/>
    <w:rsid w:val="004E0AB2"/>
    <w:rsid w:val="004E0B1A"/>
    <w:rsid w:val="004E2147"/>
    <w:rsid w:val="004E2F7C"/>
    <w:rsid w:val="004E3EEE"/>
    <w:rsid w:val="004E7D10"/>
    <w:rsid w:val="004F23A2"/>
    <w:rsid w:val="004F370A"/>
    <w:rsid w:val="005003DE"/>
    <w:rsid w:val="00501233"/>
    <w:rsid w:val="005016C6"/>
    <w:rsid w:val="00501AB7"/>
    <w:rsid w:val="00501C59"/>
    <w:rsid w:val="00503B5D"/>
    <w:rsid w:val="00504F08"/>
    <w:rsid w:val="0050796D"/>
    <w:rsid w:val="00510416"/>
    <w:rsid w:val="0051073A"/>
    <w:rsid w:val="005108FD"/>
    <w:rsid w:val="00510F0F"/>
    <w:rsid w:val="005114A0"/>
    <w:rsid w:val="00512741"/>
    <w:rsid w:val="0051608C"/>
    <w:rsid w:val="005163B5"/>
    <w:rsid w:val="00516655"/>
    <w:rsid w:val="0052013A"/>
    <w:rsid w:val="00522804"/>
    <w:rsid w:val="00523111"/>
    <w:rsid w:val="00523E0A"/>
    <w:rsid w:val="00526CB9"/>
    <w:rsid w:val="00530626"/>
    <w:rsid w:val="005312DC"/>
    <w:rsid w:val="005314A8"/>
    <w:rsid w:val="00531F7C"/>
    <w:rsid w:val="0053246F"/>
    <w:rsid w:val="00532CA5"/>
    <w:rsid w:val="005334E8"/>
    <w:rsid w:val="005335BA"/>
    <w:rsid w:val="005337EC"/>
    <w:rsid w:val="00533A57"/>
    <w:rsid w:val="00534992"/>
    <w:rsid w:val="00534AA9"/>
    <w:rsid w:val="00536C37"/>
    <w:rsid w:val="005401DD"/>
    <w:rsid w:val="00540799"/>
    <w:rsid w:val="00542653"/>
    <w:rsid w:val="0055034E"/>
    <w:rsid w:val="00551400"/>
    <w:rsid w:val="00551448"/>
    <w:rsid w:val="00551B35"/>
    <w:rsid w:val="00552206"/>
    <w:rsid w:val="00552729"/>
    <w:rsid w:val="005530EE"/>
    <w:rsid w:val="00553101"/>
    <w:rsid w:val="00553424"/>
    <w:rsid w:val="005541A3"/>
    <w:rsid w:val="00557346"/>
    <w:rsid w:val="00560E02"/>
    <w:rsid w:val="0056239E"/>
    <w:rsid w:val="005627F6"/>
    <w:rsid w:val="005650A8"/>
    <w:rsid w:val="00565871"/>
    <w:rsid w:val="00565A18"/>
    <w:rsid w:val="00565E6A"/>
    <w:rsid w:val="00565FB8"/>
    <w:rsid w:val="005670F4"/>
    <w:rsid w:val="00570A8F"/>
    <w:rsid w:val="00571360"/>
    <w:rsid w:val="005713DC"/>
    <w:rsid w:val="00573895"/>
    <w:rsid w:val="00574DDF"/>
    <w:rsid w:val="00575325"/>
    <w:rsid w:val="0057578B"/>
    <w:rsid w:val="005779AB"/>
    <w:rsid w:val="00581B8D"/>
    <w:rsid w:val="00581D38"/>
    <w:rsid w:val="005827F2"/>
    <w:rsid w:val="00582929"/>
    <w:rsid w:val="00583BD8"/>
    <w:rsid w:val="00584BDE"/>
    <w:rsid w:val="00586E24"/>
    <w:rsid w:val="00586E68"/>
    <w:rsid w:val="0058766E"/>
    <w:rsid w:val="005950F6"/>
    <w:rsid w:val="00596A21"/>
    <w:rsid w:val="00596CFF"/>
    <w:rsid w:val="005A1B70"/>
    <w:rsid w:val="005A2AF7"/>
    <w:rsid w:val="005A2DC6"/>
    <w:rsid w:val="005A2F4A"/>
    <w:rsid w:val="005A4681"/>
    <w:rsid w:val="005A6915"/>
    <w:rsid w:val="005A6BAF"/>
    <w:rsid w:val="005A6E85"/>
    <w:rsid w:val="005B217B"/>
    <w:rsid w:val="005B29AF"/>
    <w:rsid w:val="005B37A0"/>
    <w:rsid w:val="005B54DB"/>
    <w:rsid w:val="005B5B3C"/>
    <w:rsid w:val="005B7D09"/>
    <w:rsid w:val="005C0833"/>
    <w:rsid w:val="005C0948"/>
    <w:rsid w:val="005C1536"/>
    <w:rsid w:val="005C1932"/>
    <w:rsid w:val="005C3848"/>
    <w:rsid w:val="005C5689"/>
    <w:rsid w:val="005C5B28"/>
    <w:rsid w:val="005C6E9F"/>
    <w:rsid w:val="005D1383"/>
    <w:rsid w:val="005D14BC"/>
    <w:rsid w:val="005D14EA"/>
    <w:rsid w:val="005D184A"/>
    <w:rsid w:val="005D2AD0"/>
    <w:rsid w:val="005D32E7"/>
    <w:rsid w:val="005D3F91"/>
    <w:rsid w:val="005D5A18"/>
    <w:rsid w:val="005D5F25"/>
    <w:rsid w:val="005D64A5"/>
    <w:rsid w:val="005D7538"/>
    <w:rsid w:val="005E4322"/>
    <w:rsid w:val="005F1991"/>
    <w:rsid w:val="005F2BB6"/>
    <w:rsid w:val="005F2F84"/>
    <w:rsid w:val="005F3D72"/>
    <w:rsid w:val="005F3F6A"/>
    <w:rsid w:val="005F6289"/>
    <w:rsid w:val="005F7423"/>
    <w:rsid w:val="0060107C"/>
    <w:rsid w:val="006040C6"/>
    <w:rsid w:val="00606664"/>
    <w:rsid w:val="00606ED3"/>
    <w:rsid w:val="006124D2"/>
    <w:rsid w:val="0061273E"/>
    <w:rsid w:val="00613339"/>
    <w:rsid w:val="006163FE"/>
    <w:rsid w:val="00616ECD"/>
    <w:rsid w:val="00620BE8"/>
    <w:rsid w:val="00620C60"/>
    <w:rsid w:val="00621348"/>
    <w:rsid w:val="0062487A"/>
    <w:rsid w:val="00625371"/>
    <w:rsid w:val="00626151"/>
    <w:rsid w:val="006307A9"/>
    <w:rsid w:val="006327CD"/>
    <w:rsid w:val="00633B48"/>
    <w:rsid w:val="00633DC0"/>
    <w:rsid w:val="00635FBA"/>
    <w:rsid w:val="006375C8"/>
    <w:rsid w:val="006413AF"/>
    <w:rsid w:val="00641BB4"/>
    <w:rsid w:val="006421FC"/>
    <w:rsid w:val="00642585"/>
    <w:rsid w:val="00642956"/>
    <w:rsid w:val="0064386E"/>
    <w:rsid w:val="006456F5"/>
    <w:rsid w:val="00645A6F"/>
    <w:rsid w:val="006506E8"/>
    <w:rsid w:val="006564BD"/>
    <w:rsid w:val="0065758A"/>
    <w:rsid w:val="006612C6"/>
    <w:rsid w:val="00663938"/>
    <w:rsid w:val="006660D2"/>
    <w:rsid w:val="006705BD"/>
    <w:rsid w:val="006707F4"/>
    <w:rsid w:val="00671D33"/>
    <w:rsid w:val="00674FD4"/>
    <w:rsid w:val="0067501C"/>
    <w:rsid w:val="006751FC"/>
    <w:rsid w:val="00675377"/>
    <w:rsid w:val="00676627"/>
    <w:rsid w:val="006769B3"/>
    <w:rsid w:val="006774F3"/>
    <w:rsid w:val="00681153"/>
    <w:rsid w:val="006811B9"/>
    <w:rsid w:val="00682B2F"/>
    <w:rsid w:val="00682EAF"/>
    <w:rsid w:val="006838F1"/>
    <w:rsid w:val="00683F86"/>
    <w:rsid w:val="006848F0"/>
    <w:rsid w:val="00684B3E"/>
    <w:rsid w:val="00684DF6"/>
    <w:rsid w:val="00686C3F"/>
    <w:rsid w:val="00686D9C"/>
    <w:rsid w:val="00686E0B"/>
    <w:rsid w:val="0068737C"/>
    <w:rsid w:val="00687AD9"/>
    <w:rsid w:val="00687BEA"/>
    <w:rsid w:val="00687DF9"/>
    <w:rsid w:val="00690154"/>
    <w:rsid w:val="00690A6C"/>
    <w:rsid w:val="0069195B"/>
    <w:rsid w:val="00691B64"/>
    <w:rsid w:val="00692139"/>
    <w:rsid w:val="0069290F"/>
    <w:rsid w:val="0069433A"/>
    <w:rsid w:val="00695234"/>
    <w:rsid w:val="006A07D0"/>
    <w:rsid w:val="006A1E70"/>
    <w:rsid w:val="006A2AD0"/>
    <w:rsid w:val="006A549E"/>
    <w:rsid w:val="006A6D87"/>
    <w:rsid w:val="006A78E6"/>
    <w:rsid w:val="006B23A8"/>
    <w:rsid w:val="006B31F7"/>
    <w:rsid w:val="006B39C9"/>
    <w:rsid w:val="006B5DA7"/>
    <w:rsid w:val="006B657A"/>
    <w:rsid w:val="006B65E0"/>
    <w:rsid w:val="006B686B"/>
    <w:rsid w:val="006B69C1"/>
    <w:rsid w:val="006B70CD"/>
    <w:rsid w:val="006B7666"/>
    <w:rsid w:val="006C09A7"/>
    <w:rsid w:val="006C0AF8"/>
    <w:rsid w:val="006C168B"/>
    <w:rsid w:val="006C2CAB"/>
    <w:rsid w:val="006C30FD"/>
    <w:rsid w:val="006C4AEC"/>
    <w:rsid w:val="006C4B30"/>
    <w:rsid w:val="006C5A21"/>
    <w:rsid w:val="006C5EB8"/>
    <w:rsid w:val="006C5F8D"/>
    <w:rsid w:val="006C6036"/>
    <w:rsid w:val="006C69D4"/>
    <w:rsid w:val="006D102B"/>
    <w:rsid w:val="006D10B9"/>
    <w:rsid w:val="006D36F0"/>
    <w:rsid w:val="006D65B2"/>
    <w:rsid w:val="006D65F2"/>
    <w:rsid w:val="006D6987"/>
    <w:rsid w:val="006E057D"/>
    <w:rsid w:val="006E2E40"/>
    <w:rsid w:val="006E487F"/>
    <w:rsid w:val="006E5FB4"/>
    <w:rsid w:val="006F0BF0"/>
    <w:rsid w:val="006F1173"/>
    <w:rsid w:val="006F3FDB"/>
    <w:rsid w:val="006F4D15"/>
    <w:rsid w:val="006F55C6"/>
    <w:rsid w:val="007009C9"/>
    <w:rsid w:val="00701229"/>
    <w:rsid w:val="007015BE"/>
    <w:rsid w:val="00702D57"/>
    <w:rsid w:val="00703CBF"/>
    <w:rsid w:val="00705235"/>
    <w:rsid w:val="00710093"/>
    <w:rsid w:val="007104E8"/>
    <w:rsid w:val="00710F3C"/>
    <w:rsid w:val="00711C44"/>
    <w:rsid w:val="00712535"/>
    <w:rsid w:val="0071609F"/>
    <w:rsid w:val="00717282"/>
    <w:rsid w:val="0072016F"/>
    <w:rsid w:val="007220EF"/>
    <w:rsid w:val="007238EF"/>
    <w:rsid w:val="00724ECD"/>
    <w:rsid w:val="00730C5F"/>
    <w:rsid w:val="00731091"/>
    <w:rsid w:val="00732E28"/>
    <w:rsid w:val="00736446"/>
    <w:rsid w:val="0073717F"/>
    <w:rsid w:val="00740004"/>
    <w:rsid w:val="007406CB"/>
    <w:rsid w:val="0074272C"/>
    <w:rsid w:val="007435EC"/>
    <w:rsid w:val="0074717E"/>
    <w:rsid w:val="0075128F"/>
    <w:rsid w:val="007513D4"/>
    <w:rsid w:val="00752E11"/>
    <w:rsid w:val="007533F2"/>
    <w:rsid w:val="0075602D"/>
    <w:rsid w:val="007613B8"/>
    <w:rsid w:val="0076247A"/>
    <w:rsid w:val="00763F7D"/>
    <w:rsid w:val="00764FDA"/>
    <w:rsid w:val="0076515F"/>
    <w:rsid w:val="007675D2"/>
    <w:rsid w:val="007679CC"/>
    <w:rsid w:val="00771AFD"/>
    <w:rsid w:val="00772517"/>
    <w:rsid w:val="007744B5"/>
    <w:rsid w:val="00776531"/>
    <w:rsid w:val="007825CE"/>
    <w:rsid w:val="0078306D"/>
    <w:rsid w:val="007835C4"/>
    <w:rsid w:val="00783B6A"/>
    <w:rsid w:val="0078540B"/>
    <w:rsid w:val="00786AB8"/>
    <w:rsid w:val="0078702F"/>
    <w:rsid w:val="0078771E"/>
    <w:rsid w:val="007879A6"/>
    <w:rsid w:val="00790E20"/>
    <w:rsid w:val="00791213"/>
    <w:rsid w:val="00792041"/>
    <w:rsid w:val="0079254E"/>
    <w:rsid w:val="00793F05"/>
    <w:rsid w:val="007947CD"/>
    <w:rsid w:val="00794957"/>
    <w:rsid w:val="00795EB6"/>
    <w:rsid w:val="007A09A3"/>
    <w:rsid w:val="007A0C96"/>
    <w:rsid w:val="007A1C4B"/>
    <w:rsid w:val="007A2749"/>
    <w:rsid w:val="007A54E5"/>
    <w:rsid w:val="007A7A5D"/>
    <w:rsid w:val="007B1190"/>
    <w:rsid w:val="007B13C8"/>
    <w:rsid w:val="007B3AC5"/>
    <w:rsid w:val="007B466E"/>
    <w:rsid w:val="007B72AE"/>
    <w:rsid w:val="007B7B83"/>
    <w:rsid w:val="007C0C01"/>
    <w:rsid w:val="007C0EDE"/>
    <w:rsid w:val="007C190E"/>
    <w:rsid w:val="007C1B79"/>
    <w:rsid w:val="007C1DFB"/>
    <w:rsid w:val="007C30AF"/>
    <w:rsid w:val="007C352C"/>
    <w:rsid w:val="007C4517"/>
    <w:rsid w:val="007C56A1"/>
    <w:rsid w:val="007C6A80"/>
    <w:rsid w:val="007C7E54"/>
    <w:rsid w:val="007D24CB"/>
    <w:rsid w:val="007D263A"/>
    <w:rsid w:val="007D35D6"/>
    <w:rsid w:val="007D57C4"/>
    <w:rsid w:val="007E1EA5"/>
    <w:rsid w:val="007E23B5"/>
    <w:rsid w:val="007E2E9F"/>
    <w:rsid w:val="007E330C"/>
    <w:rsid w:val="007E76F8"/>
    <w:rsid w:val="007F2635"/>
    <w:rsid w:val="007F3A79"/>
    <w:rsid w:val="007F4495"/>
    <w:rsid w:val="007F44A7"/>
    <w:rsid w:val="007F4B7F"/>
    <w:rsid w:val="008004E3"/>
    <w:rsid w:val="008020EE"/>
    <w:rsid w:val="00805188"/>
    <w:rsid w:val="008061D7"/>
    <w:rsid w:val="00807E38"/>
    <w:rsid w:val="00810140"/>
    <w:rsid w:val="008164DA"/>
    <w:rsid w:val="008176AA"/>
    <w:rsid w:val="00817F7E"/>
    <w:rsid w:val="00821C0E"/>
    <w:rsid w:val="008235E9"/>
    <w:rsid w:val="008241EA"/>
    <w:rsid w:val="00825A2F"/>
    <w:rsid w:val="00825BBB"/>
    <w:rsid w:val="00825C8A"/>
    <w:rsid w:val="00826422"/>
    <w:rsid w:val="00826FD1"/>
    <w:rsid w:val="008318B0"/>
    <w:rsid w:val="00832712"/>
    <w:rsid w:val="00833D8D"/>
    <w:rsid w:val="00842002"/>
    <w:rsid w:val="00842824"/>
    <w:rsid w:val="00842AC8"/>
    <w:rsid w:val="0084331D"/>
    <w:rsid w:val="0084521F"/>
    <w:rsid w:val="008472D5"/>
    <w:rsid w:val="00847D27"/>
    <w:rsid w:val="00850942"/>
    <w:rsid w:val="008539C9"/>
    <w:rsid w:val="00854790"/>
    <w:rsid w:val="0085566B"/>
    <w:rsid w:val="008566D3"/>
    <w:rsid w:val="0086003A"/>
    <w:rsid w:val="00860E06"/>
    <w:rsid w:val="008616EB"/>
    <w:rsid w:val="00861D49"/>
    <w:rsid w:val="00862887"/>
    <w:rsid w:val="00862BFE"/>
    <w:rsid w:val="00863FDF"/>
    <w:rsid w:val="00866A11"/>
    <w:rsid w:val="00867ECA"/>
    <w:rsid w:val="00871389"/>
    <w:rsid w:val="00872A4C"/>
    <w:rsid w:val="00874362"/>
    <w:rsid w:val="0087580A"/>
    <w:rsid w:val="008759A9"/>
    <w:rsid w:val="008759D5"/>
    <w:rsid w:val="00876DC8"/>
    <w:rsid w:val="00881C6D"/>
    <w:rsid w:val="00882E59"/>
    <w:rsid w:val="00883ADE"/>
    <w:rsid w:val="00884EC9"/>
    <w:rsid w:val="00885D1F"/>
    <w:rsid w:val="008875CB"/>
    <w:rsid w:val="008878FD"/>
    <w:rsid w:val="00890723"/>
    <w:rsid w:val="00891107"/>
    <w:rsid w:val="0089193A"/>
    <w:rsid w:val="00894431"/>
    <w:rsid w:val="008944DD"/>
    <w:rsid w:val="00894D0B"/>
    <w:rsid w:val="0089789A"/>
    <w:rsid w:val="008A0AD7"/>
    <w:rsid w:val="008A0EDC"/>
    <w:rsid w:val="008A1CEA"/>
    <w:rsid w:val="008A1D48"/>
    <w:rsid w:val="008A22C7"/>
    <w:rsid w:val="008A3E14"/>
    <w:rsid w:val="008A4C08"/>
    <w:rsid w:val="008A77F5"/>
    <w:rsid w:val="008B1A8E"/>
    <w:rsid w:val="008B615F"/>
    <w:rsid w:val="008B641B"/>
    <w:rsid w:val="008B742A"/>
    <w:rsid w:val="008C1027"/>
    <w:rsid w:val="008C1080"/>
    <w:rsid w:val="008C526A"/>
    <w:rsid w:val="008C6EEF"/>
    <w:rsid w:val="008C7BD3"/>
    <w:rsid w:val="008D05CD"/>
    <w:rsid w:val="008D08B2"/>
    <w:rsid w:val="008D0CA1"/>
    <w:rsid w:val="008D220D"/>
    <w:rsid w:val="008D2B7D"/>
    <w:rsid w:val="008D487D"/>
    <w:rsid w:val="008D532C"/>
    <w:rsid w:val="008D57E7"/>
    <w:rsid w:val="008E0D4C"/>
    <w:rsid w:val="008E1B83"/>
    <w:rsid w:val="008E389F"/>
    <w:rsid w:val="008E51AB"/>
    <w:rsid w:val="008E5CD1"/>
    <w:rsid w:val="008E5D38"/>
    <w:rsid w:val="008E5E19"/>
    <w:rsid w:val="008E679B"/>
    <w:rsid w:val="008E752E"/>
    <w:rsid w:val="008F3FEE"/>
    <w:rsid w:val="008F497C"/>
    <w:rsid w:val="008F5AE9"/>
    <w:rsid w:val="008F68C2"/>
    <w:rsid w:val="008F771B"/>
    <w:rsid w:val="00900084"/>
    <w:rsid w:val="00902602"/>
    <w:rsid w:val="00904E0E"/>
    <w:rsid w:val="0090772A"/>
    <w:rsid w:val="00911203"/>
    <w:rsid w:val="00913AD2"/>
    <w:rsid w:val="00915449"/>
    <w:rsid w:val="0091688C"/>
    <w:rsid w:val="00916E36"/>
    <w:rsid w:val="00920285"/>
    <w:rsid w:val="00920F4C"/>
    <w:rsid w:val="00921267"/>
    <w:rsid w:val="0092134E"/>
    <w:rsid w:val="00921EBA"/>
    <w:rsid w:val="009230FE"/>
    <w:rsid w:val="00924E0E"/>
    <w:rsid w:val="00927AC5"/>
    <w:rsid w:val="0093215A"/>
    <w:rsid w:val="00932A60"/>
    <w:rsid w:val="009346B5"/>
    <w:rsid w:val="009356AA"/>
    <w:rsid w:val="00935827"/>
    <w:rsid w:val="0093734B"/>
    <w:rsid w:val="009406DA"/>
    <w:rsid w:val="00941BA3"/>
    <w:rsid w:val="00941E6D"/>
    <w:rsid w:val="00944759"/>
    <w:rsid w:val="00944C53"/>
    <w:rsid w:val="009454F2"/>
    <w:rsid w:val="009477E2"/>
    <w:rsid w:val="00950396"/>
    <w:rsid w:val="0095092C"/>
    <w:rsid w:val="009513CD"/>
    <w:rsid w:val="00954565"/>
    <w:rsid w:val="009566AD"/>
    <w:rsid w:val="0096211E"/>
    <w:rsid w:val="00962414"/>
    <w:rsid w:val="0096279B"/>
    <w:rsid w:val="009635F2"/>
    <w:rsid w:val="00967C19"/>
    <w:rsid w:val="00970668"/>
    <w:rsid w:val="0097119C"/>
    <w:rsid w:val="00972E78"/>
    <w:rsid w:val="00973A68"/>
    <w:rsid w:val="00973D1E"/>
    <w:rsid w:val="00975179"/>
    <w:rsid w:val="00975748"/>
    <w:rsid w:val="00975D82"/>
    <w:rsid w:val="00976711"/>
    <w:rsid w:val="009777B6"/>
    <w:rsid w:val="00977B12"/>
    <w:rsid w:val="00981197"/>
    <w:rsid w:val="00981FFF"/>
    <w:rsid w:val="009822E2"/>
    <w:rsid w:val="00982A4C"/>
    <w:rsid w:val="00983131"/>
    <w:rsid w:val="00984363"/>
    <w:rsid w:val="009855A3"/>
    <w:rsid w:val="009868D7"/>
    <w:rsid w:val="00986965"/>
    <w:rsid w:val="00986A1B"/>
    <w:rsid w:val="00987959"/>
    <w:rsid w:val="00990836"/>
    <w:rsid w:val="009909EA"/>
    <w:rsid w:val="00990DE3"/>
    <w:rsid w:val="00991DC2"/>
    <w:rsid w:val="009930DE"/>
    <w:rsid w:val="00993A1F"/>
    <w:rsid w:val="0099535B"/>
    <w:rsid w:val="0099537C"/>
    <w:rsid w:val="00995B6F"/>
    <w:rsid w:val="00995CD2"/>
    <w:rsid w:val="00996F2E"/>
    <w:rsid w:val="009A4117"/>
    <w:rsid w:val="009A4C0A"/>
    <w:rsid w:val="009A58A4"/>
    <w:rsid w:val="009A7343"/>
    <w:rsid w:val="009B220F"/>
    <w:rsid w:val="009B2FA3"/>
    <w:rsid w:val="009B3722"/>
    <w:rsid w:val="009B52E1"/>
    <w:rsid w:val="009B6A96"/>
    <w:rsid w:val="009C028D"/>
    <w:rsid w:val="009C0A23"/>
    <w:rsid w:val="009C0E01"/>
    <w:rsid w:val="009C16F5"/>
    <w:rsid w:val="009C3484"/>
    <w:rsid w:val="009C39E5"/>
    <w:rsid w:val="009C4094"/>
    <w:rsid w:val="009C5EEF"/>
    <w:rsid w:val="009C6A21"/>
    <w:rsid w:val="009C74EC"/>
    <w:rsid w:val="009C763C"/>
    <w:rsid w:val="009D2B53"/>
    <w:rsid w:val="009D4676"/>
    <w:rsid w:val="009D4D3A"/>
    <w:rsid w:val="009D53CE"/>
    <w:rsid w:val="009D5D4E"/>
    <w:rsid w:val="009D6A7A"/>
    <w:rsid w:val="009E00AE"/>
    <w:rsid w:val="009E1B54"/>
    <w:rsid w:val="009E3669"/>
    <w:rsid w:val="009E44F0"/>
    <w:rsid w:val="009E6CF0"/>
    <w:rsid w:val="009E7A84"/>
    <w:rsid w:val="009E7B0B"/>
    <w:rsid w:val="009F026A"/>
    <w:rsid w:val="009F02AD"/>
    <w:rsid w:val="009F1BB8"/>
    <w:rsid w:val="009F222F"/>
    <w:rsid w:val="009F2D42"/>
    <w:rsid w:val="009F5514"/>
    <w:rsid w:val="009F7138"/>
    <w:rsid w:val="009F7CB2"/>
    <w:rsid w:val="009F7D94"/>
    <w:rsid w:val="00A003DC"/>
    <w:rsid w:val="00A00DF5"/>
    <w:rsid w:val="00A0208D"/>
    <w:rsid w:val="00A0274A"/>
    <w:rsid w:val="00A028E6"/>
    <w:rsid w:val="00A05AE8"/>
    <w:rsid w:val="00A05CF1"/>
    <w:rsid w:val="00A06083"/>
    <w:rsid w:val="00A11EA0"/>
    <w:rsid w:val="00A12888"/>
    <w:rsid w:val="00A141E4"/>
    <w:rsid w:val="00A15EA0"/>
    <w:rsid w:val="00A16FCC"/>
    <w:rsid w:val="00A17B83"/>
    <w:rsid w:val="00A20BD1"/>
    <w:rsid w:val="00A217AA"/>
    <w:rsid w:val="00A25091"/>
    <w:rsid w:val="00A255DC"/>
    <w:rsid w:val="00A27348"/>
    <w:rsid w:val="00A27CF0"/>
    <w:rsid w:val="00A30031"/>
    <w:rsid w:val="00A30F8F"/>
    <w:rsid w:val="00A41A87"/>
    <w:rsid w:val="00A41F82"/>
    <w:rsid w:val="00A430CC"/>
    <w:rsid w:val="00A431A5"/>
    <w:rsid w:val="00A44036"/>
    <w:rsid w:val="00A44448"/>
    <w:rsid w:val="00A44594"/>
    <w:rsid w:val="00A50149"/>
    <w:rsid w:val="00A50F5B"/>
    <w:rsid w:val="00A53351"/>
    <w:rsid w:val="00A54FAB"/>
    <w:rsid w:val="00A560E9"/>
    <w:rsid w:val="00A5661B"/>
    <w:rsid w:val="00A57983"/>
    <w:rsid w:val="00A6014E"/>
    <w:rsid w:val="00A60568"/>
    <w:rsid w:val="00A61CE8"/>
    <w:rsid w:val="00A61FFE"/>
    <w:rsid w:val="00A6213B"/>
    <w:rsid w:val="00A649BD"/>
    <w:rsid w:val="00A668A8"/>
    <w:rsid w:val="00A67716"/>
    <w:rsid w:val="00A67D5C"/>
    <w:rsid w:val="00A709ED"/>
    <w:rsid w:val="00A714B8"/>
    <w:rsid w:val="00A72CCE"/>
    <w:rsid w:val="00A7333D"/>
    <w:rsid w:val="00A764AF"/>
    <w:rsid w:val="00A770FF"/>
    <w:rsid w:val="00A77410"/>
    <w:rsid w:val="00A77797"/>
    <w:rsid w:val="00A8163E"/>
    <w:rsid w:val="00A81A2F"/>
    <w:rsid w:val="00A81C07"/>
    <w:rsid w:val="00A8280F"/>
    <w:rsid w:val="00A86509"/>
    <w:rsid w:val="00A86D88"/>
    <w:rsid w:val="00A92CF2"/>
    <w:rsid w:val="00A9347C"/>
    <w:rsid w:val="00A956F4"/>
    <w:rsid w:val="00A9608F"/>
    <w:rsid w:val="00A96E4B"/>
    <w:rsid w:val="00A97325"/>
    <w:rsid w:val="00A97FC7"/>
    <w:rsid w:val="00AA0ED0"/>
    <w:rsid w:val="00AA1754"/>
    <w:rsid w:val="00AA54B8"/>
    <w:rsid w:val="00AA564B"/>
    <w:rsid w:val="00AA777C"/>
    <w:rsid w:val="00AB2382"/>
    <w:rsid w:val="00AB4FD7"/>
    <w:rsid w:val="00AB7929"/>
    <w:rsid w:val="00AB7F35"/>
    <w:rsid w:val="00AC1E3F"/>
    <w:rsid w:val="00AC20E9"/>
    <w:rsid w:val="00AC405A"/>
    <w:rsid w:val="00AC6650"/>
    <w:rsid w:val="00AD00EA"/>
    <w:rsid w:val="00AD0184"/>
    <w:rsid w:val="00AD0225"/>
    <w:rsid w:val="00AD0232"/>
    <w:rsid w:val="00AD088A"/>
    <w:rsid w:val="00AD1F26"/>
    <w:rsid w:val="00AD236F"/>
    <w:rsid w:val="00AD2763"/>
    <w:rsid w:val="00AD3672"/>
    <w:rsid w:val="00AD4B56"/>
    <w:rsid w:val="00AD651A"/>
    <w:rsid w:val="00AD6A6B"/>
    <w:rsid w:val="00AD6F13"/>
    <w:rsid w:val="00AD7E72"/>
    <w:rsid w:val="00AE0D43"/>
    <w:rsid w:val="00AE1D5B"/>
    <w:rsid w:val="00AE28FC"/>
    <w:rsid w:val="00AE3D88"/>
    <w:rsid w:val="00AE5861"/>
    <w:rsid w:val="00AE5D24"/>
    <w:rsid w:val="00AE5E50"/>
    <w:rsid w:val="00AF0110"/>
    <w:rsid w:val="00AF021E"/>
    <w:rsid w:val="00AF0AE8"/>
    <w:rsid w:val="00AF1647"/>
    <w:rsid w:val="00AF3336"/>
    <w:rsid w:val="00AF4493"/>
    <w:rsid w:val="00AF4E70"/>
    <w:rsid w:val="00AF4EA2"/>
    <w:rsid w:val="00AF50C0"/>
    <w:rsid w:val="00AF54DA"/>
    <w:rsid w:val="00B005AE"/>
    <w:rsid w:val="00B007D6"/>
    <w:rsid w:val="00B00A56"/>
    <w:rsid w:val="00B00CAA"/>
    <w:rsid w:val="00B025F4"/>
    <w:rsid w:val="00B03769"/>
    <w:rsid w:val="00B04456"/>
    <w:rsid w:val="00B04DA1"/>
    <w:rsid w:val="00B058FA"/>
    <w:rsid w:val="00B072B6"/>
    <w:rsid w:val="00B103CA"/>
    <w:rsid w:val="00B10FF4"/>
    <w:rsid w:val="00B112F0"/>
    <w:rsid w:val="00B12AD0"/>
    <w:rsid w:val="00B12B6E"/>
    <w:rsid w:val="00B13563"/>
    <w:rsid w:val="00B1477A"/>
    <w:rsid w:val="00B20DFD"/>
    <w:rsid w:val="00B21C31"/>
    <w:rsid w:val="00B22B96"/>
    <w:rsid w:val="00B231AA"/>
    <w:rsid w:val="00B242AA"/>
    <w:rsid w:val="00B253D2"/>
    <w:rsid w:val="00B25D0E"/>
    <w:rsid w:val="00B27450"/>
    <w:rsid w:val="00B27E45"/>
    <w:rsid w:val="00B301B4"/>
    <w:rsid w:val="00B30E9C"/>
    <w:rsid w:val="00B32D60"/>
    <w:rsid w:val="00B343F3"/>
    <w:rsid w:val="00B36017"/>
    <w:rsid w:val="00B430D4"/>
    <w:rsid w:val="00B444C5"/>
    <w:rsid w:val="00B44C01"/>
    <w:rsid w:val="00B44C1E"/>
    <w:rsid w:val="00B45716"/>
    <w:rsid w:val="00B459E6"/>
    <w:rsid w:val="00B45E31"/>
    <w:rsid w:val="00B468D1"/>
    <w:rsid w:val="00B55504"/>
    <w:rsid w:val="00B55859"/>
    <w:rsid w:val="00B55E01"/>
    <w:rsid w:val="00B5711E"/>
    <w:rsid w:val="00B63539"/>
    <w:rsid w:val="00B6375D"/>
    <w:rsid w:val="00B642B5"/>
    <w:rsid w:val="00B64517"/>
    <w:rsid w:val="00B64A7A"/>
    <w:rsid w:val="00B67E21"/>
    <w:rsid w:val="00B70F53"/>
    <w:rsid w:val="00B71DAD"/>
    <w:rsid w:val="00B726C3"/>
    <w:rsid w:val="00B736F6"/>
    <w:rsid w:val="00B73768"/>
    <w:rsid w:val="00B74273"/>
    <w:rsid w:val="00B74FB1"/>
    <w:rsid w:val="00B80057"/>
    <w:rsid w:val="00B80304"/>
    <w:rsid w:val="00B80F50"/>
    <w:rsid w:val="00B83706"/>
    <w:rsid w:val="00B84386"/>
    <w:rsid w:val="00B853D5"/>
    <w:rsid w:val="00B90A4E"/>
    <w:rsid w:val="00B90E97"/>
    <w:rsid w:val="00B92059"/>
    <w:rsid w:val="00B92668"/>
    <w:rsid w:val="00B93C38"/>
    <w:rsid w:val="00B956E6"/>
    <w:rsid w:val="00BA0032"/>
    <w:rsid w:val="00BA1512"/>
    <w:rsid w:val="00BA15B1"/>
    <w:rsid w:val="00BA23B7"/>
    <w:rsid w:val="00BA2B65"/>
    <w:rsid w:val="00BA5A01"/>
    <w:rsid w:val="00BA7014"/>
    <w:rsid w:val="00BB2692"/>
    <w:rsid w:val="00BB2E0C"/>
    <w:rsid w:val="00BC0511"/>
    <w:rsid w:val="00BC1BF6"/>
    <w:rsid w:val="00BC258D"/>
    <w:rsid w:val="00BC2892"/>
    <w:rsid w:val="00BC3A3C"/>
    <w:rsid w:val="00BC4CD8"/>
    <w:rsid w:val="00BC5C1E"/>
    <w:rsid w:val="00BC644A"/>
    <w:rsid w:val="00BC6E43"/>
    <w:rsid w:val="00BD0020"/>
    <w:rsid w:val="00BD03A7"/>
    <w:rsid w:val="00BD0744"/>
    <w:rsid w:val="00BD135C"/>
    <w:rsid w:val="00BD146A"/>
    <w:rsid w:val="00BD1C7D"/>
    <w:rsid w:val="00BD4BBE"/>
    <w:rsid w:val="00BD518C"/>
    <w:rsid w:val="00BD5606"/>
    <w:rsid w:val="00BD66DB"/>
    <w:rsid w:val="00BE111B"/>
    <w:rsid w:val="00BE1FE7"/>
    <w:rsid w:val="00BE3492"/>
    <w:rsid w:val="00BE7DD1"/>
    <w:rsid w:val="00BF0176"/>
    <w:rsid w:val="00BF0883"/>
    <w:rsid w:val="00BF0D9C"/>
    <w:rsid w:val="00BF1DB2"/>
    <w:rsid w:val="00BF5B90"/>
    <w:rsid w:val="00C018DC"/>
    <w:rsid w:val="00C01FE2"/>
    <w:rsid w:val="00C028CC"/>
    <w:rsid w:val="00C02B1D"/>
    <w:rsid w:val="00C03FA7"/>
    <w:rsid w:val="00C048D0"/>
    <w:rsid w:val="00C06082"/>
    <w:rsid w:val="00C10877"/>
    <w:rsid w:val="00C10CC5"/>
    <w:rsid w:val="00C1167D"/>
    <w:rsid w:val="00C12063"/>
    <w:rsid w:val="00C13967"/>
    <w:rsid w:val="00C159CD"/>
    <w:rsid w:val="00C159F1"/>
    <w:rsid w:val="00C161A7"/>
    <w:rsid w:val="00C20FA1"/>
    <w:rsid w:val="00C21699"/>
    <w:rsid w:val="00C220E6"/>
    <w:rsid w:val="00C23A2C"/>
    <w:rsid w:val="00C24711"/>
    <w:rsid w:val="00C25932"/>
    <w:rsid w:val="00C2625E"/>
    <w:rsid w:val="00C269AA"/>
    <w:rsid w:val="00C27A18"/>
    <w:rsid w:val="00C30584"/>
    <w:rsid w:val="00C323E6"/>
    <w:rsid w:val="00C32BA0"/>
    <w:rsid w:val="00C34152"/>
    <w:rsid w:val="00C34A28"/>
    <w:rsid w:val="00C34B54"/>
    <w:rsid w:val="00C36CCD"/>
    <w:rsid w:val="00C41354"/>
    <w:rsid w:val="00C41648"/>
    <w:rsid w:val="00C4417F"/>
    <w:rsid w:val="00C4621A"/>
    <w:rsid w:val="00C463F1"/>
    <w:rsid w:val="00C50A3D"/>
    <w:rsid w:val="00C51237"/>
    <w:rsid w:val="00C513CE"/>
    <w:rsid w:val="00C51E2C"/>
    <w:rsid w:val="00C51E4E"/>
    <w:rsid w:val="00C550FC"/>
    <w:rsid w:val="00C5692F"/>
    <w:rsid w:val="00C57364"/>
    <w:rsid w:val="00C5781A"/>
    <w:rsid w:val="00C60721"/>
    <w:rsid w:val="00C60EF7"/>
    <w:rsid w:val="00C613B9"/>
    <w:rsid w:val="00C626C6"/>
    <w:rsid w:val="00C64FFC"/>
    <w:rsid w:val="00C6500F"/>
    <w:rsid w:val="00C65268"/>
    <w:rsid w:val="00C657D5"/>
    <w:rsid w:val="00C65AF2"/>
    <w:rsid w:val="00C66011"/>
    <w:rsid w:val="00C66358"/>
    <w:rsid w:val="00C714B7"/>
    <w:rsid w:val="00C71F87"/>
    <w:rsid w:val="00C724F8"/>
    <w:rsid w:val="00C73AE1"/>
    <w:rsid w:val="00C74205"/>
    <w:rsid w:val="00C74652"/>
    <w:rsid w:val="00C74A26"/>
    <w:rsid w:val="00C76103"/>
    <w:rsid w:val="00C7662D"/>
    <w:rsid w:val="00C768D2"/>
    <w:rsid w:val="00C77599"/>
    <w:rsid w:val="00C805FC"/>
    <w:rsid w:val="00C81051"/>
    <w:rsid w:val="00C81691"/>
    <w:rsid w:val="00C82B9D"/>
    <w:rsid w:val="00C84897"/>
    <w:rsid w:val="00C854A3"/>
    <w:rsid w:val="00C86090"/>
    <w:rsid w:val="00C87FA4"/>
    <w:rsid w:val="00C92A36"/>
    <w:rsid w:val="00C96676"/>
    <w:rsid w:val="00CA1ACC"/>
    <w:rsid w:val="00CA1D20"/>
    <w:rsid w:val="00CA1E52"/>
    <w:rsid w:val="00CA2623"/>
    <w:rsid w:val="00CA33B4"/>
    <w:rsid w:val="00CA79EB"/>
    <w:rsid w:val="00CB116C"/>
    <w:rsid w:val="00CB2166"/>
    <w:rsid w:val="00CB3739"/>
    <w:rsid w:val="00CB5B37"/>
    <w:rsid w:val="00CB5C24"/>
    <w:rsid w:val="00CB5FFB"/>
    <w:rsid w:val="00CB7105"/>
    <w:rsid w:val="00CB7613"/>
    <w:rsid w:val="00CB7D9C"/>
    <w:rsid w:val="00CC16EB"/>
    <w:rsid w:val="00CC1EE9"/>
    <w:rsid w:val="00CC2AA1"/>
    <w:rsid w:val="00CC3BF4"/>
    <w:rsid w:val="00CC62AF"/>
    <w:rsid w:val="00CC6B37"/>
    <w:rsid w:val="00CC7844"/>
    <w:rsid w:val="00CC7CD1"/>
    <w:rsid w:val="00CD27D6"/>
    <w:rsid w:val="00CD2C35"/>
    <w:rsid w:val="00CD333F"/>
    <w:rsid w:val="00CD3986"/>
    <w:rsid w:val="00CD4EE2"/>
    <w:rsid w:val="00CD5571"/>
    <w:rsid w:val="00CD616E"/>
    <w:rsid w:val="00CD6471"/>
    <w:rsid w:val="00CD67FC"/>
    <w:rsid w:val="00CD6878"/>
    <w:rsid w:val="00CD6F63"/>
    <w:rsid w:val="00CD7568"/>
    <w:rsid w:val="00CE0725"/>
    <w:rsid w:val="00CE20D0"/>
    <w:rsid w:val="00CE3E3C"/>
    <w:rsid w:val="00CE5C01"/>
    <w:rsid w:val="00CE65C0"/>
    <w:rsid w:val="00CE6DF6"/>
    <w:rsid w:val="00CE798E"/>
    <w:rsid w:val="00CF2219"/>
    <w:rsid w:val="00CF3458"/>
    <w:rsid w:val="00CF4E06"/>
    <w:rsid w:val="00D013F2"/>
    <w:rsid w:val="00D01AB6"/>
    <w:rsid w:val="00D01E7D"/>
    <w:rsid w:val="00D02BA2"/>
    <w:rsid w:val="00D02BB2"/>
    <w:rsid w:val="00D03450"/>
    <w:rsid w:val="00D03EB7"/>
    <w:rsid w:val="00D045EA"/>
    <w:rsid w:val="00D05DD2"/>
    <w:rsid w:val="00D061B2"/>
    <w:rsid w:val="00D1179B"/>
    <w:rsid w:val="00D14A94"/>
    <w:rsid w:val="00D16E58"/>
    <w:rsid w:val="00D226D7"/>
    <w:rsid w:val="00D23142"/>
    <w:rsid w:val="00D24164"/>
    <w:rsid w:val="00D24220"/>
    <w:rsid w:val="00D24A84"/>
    <w:rsid w:val="00D25FFF"/>
    <w:rsid w:val="00D313CE"/>
    <w:rsid w:val="00D34557"/>
    <w:rsid w:val="00D34D43"/>
    <w:rsid w:val="00D34EB9"/>
    <w:rsid w:val="00D3531E"/>
    <w:rsid w:val="00D36D8F"/>
    <w:rsid w:val="00D402D3"/>
    <w:rsid w:val="00D41BE4"/>
    <w:rsid w:val="00D41F3D"/>
    <w:rsid w:val="00D43683"/>
    <w:rsid w:val="00D44D76"/>
    <w:rsid w:val="00D451F2"/>
    <w:rsid w:val="00D45F18"/>
    <w:rsid w:val="00D47C93"/>
    <w:rsid w:val="00D50E43"/>
    <w:rsid w:val="00D51DA2"/>
    <w:rsid w:val="00D53F5D"/>
    <w:rsid w:val="00D573D8"/>
    <w:rsid w:val="00D6022A"/>
    <w:rsid w:val="00D636D1"/>
    <w:rsid w:val="00D639BF"/>
    <w:rsid w:val="00D65501"/>
    <w:rsid w:val="00D663C5"/>
    <w:rsid w:val="00D667BC"/>
    <w:rsid w:val="00D6707D"/>
    <w:rsid w:val="00D7036E"/>
    <w:rsid w:val="00D76274"/>
    <w:rsid w:val="00D77616"/>
    <w:rsid w:val="00D77738"/>
    <w:rsid w:val="00D77F85"/>
    <w:rsid w:val="00D80578"/>
    <w:rsid w:val="00D819C8"/>
    <w:rsid w:val="00D827C6"/>
    <w:rsid w:val="00D848C9"/>
    <w:rsid w:val="00D86304"/>
    <w:rsid w:val="00D923FE"/>
    <w:rsid w:val="00D92B9B"/>
    <w:rsid w:val="00D92D61"/>
    <w:rsid w:val="00D96D98"/>
    <w:rsid w:val="00DA0F80"/>
    <w:rsid w:val="00DA4307"/>
    <w:rsid w:val="00DA51CA"/>
    <w:rsid w:val="00DA5BCC"/>
    <w:rsid w:val="00DA5FB8"/>
    <w:rsid w:val="00DB140A"/>
    <w:rsid w:val="00DB19F6"/>
    <w:rsid w:val="00DB3D6F"/>
    <w:rsid w:val="00DB3E7D"/>
    <w:rsid w:val="00DB5053"/>
    <w:rsid w:val="00DB545D"/>
    <w:rsid w:val="00DB7ADC"/>
    <w:rsid w:val="00DC013C"/>
    <w:rsid w:val="00DC3169"/>
    <w:rsid w:val="00DC3411"/>
    <w:rsid w:val="00DC4CF9"/>
    <w:rsid w:val="00DC67A9"/>
    <w:rsid w:val="00DC70C7"/>
    <w:rsid w:val="00DD2703"/>
    <w:rsid w:val="00DD286B"/>
    <w:rsid w:val="00DD2F1A"/>
    <w:rsid w:val="00DD3C6B"/>
    <w:rsid w:val="00DD569D"/>
    <w:rsid w:val="00DD656E"/>
    <w:rsid w:val="00DD68F0"/>
    <w:rsid w:val="00DD7992"/>
    <w:rsid w:val="00DE037C"/>
    <w:rsid w:val="00DE0526"/>
    <w:rsid w:val="00DE1532"/>
    <w:rsid w:val="00DE1B73"/>
    <w:rsid w:val="00DE1B7E"/>
    <w:rsid w:val="00DE1DB9"/>
    <w:rsid w:val="00DE20BD"/>
    <w:rsid w:val="00DE2B8F"/>
    <w:rsid w:val="00DE2C23"/>
    <w:rsid w:val="00DE2C97"/>
    <w:rsid w:val="00DE2D55"/>
    <w:rsid w:val="00DE2DEB"/>
    <w:rsid w:val="00DE3F4B"/>
    <w:rsid w:val="00DE406B"/>
    <w:rsid w:val="00DE5AFE"/>
    <w:rsid w:val="00DE609A"/>
    <w:rsid w:val="00DE6A7D"/>
    <w:rsid w:val="00DE785C"/>
    <w:rsid w:val="00DF0BA5"/>
    <w:rsid w:val="00DF1729"/>
    <w:rsid w:val="00DF72C6"/>
    <w:rsid w:val="00E000EC"/>
    <w:rsid w:val="00E00AE6"/>
    <w:rsid w:val="00E00ED2"/>
    <w:rsid w:val="00E024CF"/>
    <w:rsid w:val="00E0310C"/>
    <w:rsid w:val="00E03D75"/>
    <w:rsid w:val="00E05350"/>
    <w:rsid w:val="00E05942"/>
    <w:rsid w:val="00E05F69"/>
    <w:rsid w:val="00E06FA2"/>
    <w:rsid w:val="00E11122"/>
    <w:rsid w:val="00E13402"/>
    <w:rsid w:val="00E13E7E"/>
    <w:rsid w:val="00E14102"/>
    <w:rsid w:val="00E1431C"/>
    <w:rsid w:val="00E14E55"/>
    <w:rsid w:val="00E14F82"/>
    <w:rsid w:val="00E15230"/>
    <w:rsid w:val="00E16453"/>
    <w:rsid w:val="00E16A26"/>
    <w:rsid w:val="00E17F8B"/>
    <w:rsid w:val="00E201C1"/>
    <w:rsid w:val="00E21088"/>
    <w:rsid w:val="00E21E23"/>
    <w:rsid w:val="00E23105"/>
    <w:rsid w:val="00E26B88"/>
    <w:rsid w:val="00E276F7"/>
    <w:rsid w:val="00E27973"/>
    <w:rsid w:val="00E279AA"/>
    <w:rsid w:val="00E300DC"/>
    <w:rsid w:val="00E32BDA"/>
    <w:rsid w:val="00E3434A"/>
    <w:rsid w:val="00E36CFE"/>
    <w:rsid w:val="00E41109"/>
    <w:rsid w:val="00E418C9"/>
    <w:rsid w:val="00E44F15"/>
    <w:rsid w:val="00E45928"/>
    <w:rsid w:val="00E471C8"/>
    <w:rsid w:val="00E50422"/>
    <w:rsid w:val="00E50A61"/>
    <w:rsid w:val="00E53F2A"/>
    <w:rsid w:val="00E548EF"/>
    <w:rsid w:val="00E567D5"/>
    <w:rsid w:val="00E5747C"/>
    <w:rsid w:val="00E60412"/>
    <w:rsid w:val="00E605F5"/>
    <w:rsid w:val="00E609E7"/>
    <w:rsid w:val="00E6305B"/>
    <w:rsid w:val="00E70842"/>
    <w:rsid w:val="00E709A5"/>
    <w:rsid w:val="00E70B1E"/>
    <w:rsid w:val="00E7229D"/>
    <w:rsid w:val="00E72A83"/>
    <w:rsid w:val="00E73F43"/>
    <w:rsid w:val="00E7550B"/>
    <w:rsid w:val="00E7630E"/>
    <w:rsid w:val="00E76CAB"/>
    <w:rsid w:val="00E8132C"/>
    <w:rsid w:val="00E83DBD"/>
    <w:rsid w:val="00E858D4"/>
    <w:rsid w:val="00E86954"/>
    <w:rsid w:val="00E8736B"/>
    <w:rsid w:val="00E912FE"/>
    <w:rsid w:val="00E93FDB"/>
    <w:rsid w:val="00E94612"/>
    <w:rsid w:val="00E967E1"/>
    <w:rsid w:val="00E96B1D"/>
    <w:rsid w:val="00E96C68"/>
    <w:rsid w:val="00EA1E90"/>
    <w:rsid w:val="00EA4373"/>
    <w:rsid w:val="00EA596A"/>
    <w:rsid w:val="00EA672E"/>
    <w:rsid w:val="00EA7A92"/>
    <w:rsid w:val="00EB125A"/>
    <w:rsid w:val="00EB18A7"/>
    <w:rsid w:val="00EB2AA7"/>
    <w:rsid w:val="00EB41CB"/>
    <w:rsid w:val="00EB6C81"/>
    <w:rsid w:val="00EB7E4F"/>
    <w:rsid w:val="00EC47E1"/>
    <w:rsid w:val="00EC579A"/>
    <w:rsid w:val="00EC5996"/>
    <w:rsid w:val="00EC74A9"/>
    <w:rsid w:val="00EC7813"/>
    <w:rsid w:val="00ED008C"/>
    <w:rsid w:val="00ED12B8"/>
    <w:rsid w:val="00ED241A"/>
    <w:rsid w:val="00ED452C"/>
    <w:rsid w:val="00ED6C5F"/>
    <w:rsid w:val="00ED7552"/>
    <w:rsid w:val="00ED7C64"/>
    <w:rsid w:val="00ED7D23"/>
    <w:rsid w:val="00EE059A"/>
    <w:rsid w:val="00EE0A22"/>
    <w:rsid w:val="00EE1300"/>
    <w:rsid w:val="00EE25BA"/>
    <w:rsid w:val="00EE507F"/>
    <w:rsid w:val="00EE5386"/>
    <w:rsid w:val="00EE5749"/>
    <w:rsid w:val="00EE70BA"/>
    <w:rsid w:val="00EE786E"/>
    <w:rsid w:val="00EE7E5F"/>
    <w:rsid w:val="00EF2E0B"/>
    <w:rsid w:val="00F00671"/>
    <w:rsid w:val="00F01495"/>
    <w:rsid w:val="00F01604"/>
    <w:rsid w:val="00F01C75"/>
    <w:rsid w:val="00F04029"/>
    <w:rsid w:val="00F0604A"/>
    <w:rsid w:val="00F0631D"/>
    <w:rsid w:val="00F065B8"/>
    <w:rsid w:val="00F06C44"/>
    <w:rsid w:val="00F07CC0"/>
    <w:rsid w:val="00F108CA"/>
    <w:rsid w:val="00F131F8"/>
    <w:rsid w:val="00F14A49"/>
    <w:rsid w:val="00F14FE6"/>
    <w:rsid w:val="00F1539C"/>
    <w:rsid w:val="00F15E9B"/>
    <w:rsid w:val="00F16C45"/>
    <w:rsid w:val="00F16FCA"/>
    <w:rsid w:val="00F17D95"/>
    <w:rsid w:val="00F21DD3"/>
    <w:rsid w:val="00F223A1"/>
    <w:rsid w:val="00F23D62"/>
    <w:rsid w:val="00F23F49"/>
    <w:rsid w:val="00F25A66"/>
    <w:rsid w:val="00F26DDC"/>
    <w:rsid w:val="00F31E2D"/>
    <w:rsid w:val="00F31FB6"/>
    <w:rsid w:val="00F32B1B"/>
    <w:rsid w:val="00F32F00"/>
    <w:rsid w:val="00F34E5A"/>
    <w:rsid w:val="00F35498"/>
    <w:rsid w:val="00F3635E"/>
    <w:rsid w:val="00F42DC2"/>
    <w:rsid w:val="00F43875"/>
    <w:rsid w:val="00F4466B"/>
    <w:rsid w:val="00F45057"/>
    <w:rsid w:val="00F45C35"/>
    <w:rsid w:val="00F462B0"/>
    <w:rsid w:val="00F46777"/>
    <w:rsid w:val="00F47C8E"/>
    <w:rsid w:val="00F50A05"/>
    <w:rsid w:val="00F513B6"/>
    <w:rsid w:val="00F52989"/>
    <w:rsid w:val="00F549E4"/>
    <w:rsid w:val="00F55613"/>
    <w:rsid w:val="00F55CAB"/>
    <w:rsid w:val="00F6036E"/>
    <w:rsid w:val="00F60E0F"/>
    <w:rsid w:val="00F629D3"/>
    <w:rsid w:val="00F66CA3"/>
    <w:rsid w:val="00F676B8"/>
    <w:rsid w:val="00F67A86"/>
    <w:rsid w:val="00F70C11"/>
    <w:rsid w:val="00F7492E"/>
    <w:rsid w:val="00F7496F"/>
    <w:rsid w:val="00F74C9E"/>
    <w:rsid w:val="00F74D64"/>
    <w:rsid w:val="00F76D08"/>
    <w:rsid w:val="00F80689"/>
    <w:rsid w:val="00F818AE"/>
    <w:rsid w:val="00F828A7"/>
    <w:rsid w:val="00F85465"/>
    <w:rsid w:val="00F85D46"/>
    <w:rsid w:val="00F865FE"/>
    <w:rsid w:val="00F92185"/>
    <w:rsid w:val="00F92E31"/>
    <w:rsid w:val="00F93502"/>
    <w:rsid w:val="00F958B7"/>
    <w:rsid w:val="00F95BF6"/>
    <w:rsid w:val="00FA134A"/>
    <w:rsid w:val="00FA2220"/>
    <w:rsid w:val="00FA413B"/>
    <w:rsid w:val="00FA46FE"/>
    <w:rsid w:val="00FA4B14"/>
    <w:rsid w:val="00FA504C"/>
    <w:rsid w:val="00FA7586"/>
    <w:rsid w:val="00FA7EE3"/>
    <w:rsid w:val="00FB0206"/>
    <w:rsid w:val="00FB0787"/>
    <w:rsid w:val="00FB2F0A"/>
    <w:rsid w:val="00FB365C"/>
    <w:rsid w:val="00FB36F7"/>
    <w:rsid w:val="00FB3C61"/>
    <w:rsid w:val="00FB3D2F"/>
    <w:rsid w:val="00FB5503"/>
    <w:rsid w:val="00FB558E"/>
    <w:rsid w:val="00FB67A9"/>
    <w:rsid w:val="00FB74DC"/>
    <w:rsid w:val="00FC06DC"/>
    <w:rsid w:val="00FC0D87"/>
    <w:rsid w:val="00FC1B02"/>
    <w:rsid w:val="00FC2113"/>
    <w:rsid w:val="00FC25AA"/>
    <w:rsid w:val="00FC29D1"/>
    <w:rsid w:val="00FC3D93"/>
    <w:rsid w:val="00FC4A46"/>
    <w:rsid w:val="00FC7E0B"/>
    <w:rsid w:val="00FD052D"/>
    <w:rsid w:val="00FD2C24"/>
    <w:rsid w:val="00FD2E45"/>
    <w:rsid w:val="00FD5769"/>
    <w:rsid w:val="00FD5779"/>
    <w:rsid w:val="00FE2587"/>
    <w:rsid w:val="00FE679E"/>
    <w:rsid w:val="00FE75A3"/>
    <w:rsid w:val="00FF083C"/>
    <w:rsid w:val="00FF1523"/>
    <w:rsid w:val="00FF2090"/>
    <w:rsid w:val="00FF4ABF"/>
    <w:rsid w:val="00FF53CB"/>
    <w:rsid w:val="00FF5B19"/>
    <w:rsid w:val="00FF5CC1"/>
    <w:rsid w:val="00FF771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able of authorities" w:semiHidden="0" w:unhideWhenUsed="0"/>
    <w:lsdException w:name="List" w:semiHidden="0" w:unhideWhenUsed="0"/>
    <w:lsdException w:name="List Bullet" w:semiHidden="0" w:uiPriority="99" w:unhideWhenUsed="0"/>
    <w:lsdException w:name="Title" w:semiHidden="0" w:unhideWhenUsed="0" w:qFormat="1"/>
    <w:lsdException w:name="Body Text"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Balloon Text" w:semiHidden="0" w:uiPriority="99"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5D38"/>
    <w:rPr>
      <w:sz w:val="24"/>
      <w:szCs w:val="24"/>
    </w:rPr>
  </w:style>
  <w:style w:type="paragraph" w:styleId="Heading1">
    <w:name w:val="heading 1"/>
    <w:basedOn w:val="Normal"/>
    <w:next w:val="Normal"/>
    <w:link w:val="Heading1Char"/>
    <w:uiPriority w:val="99"/>
    <w:qFormat/>
    <w:rsid w:val="004120AD"/>
    <w:pPr>
      <w:keepNext/>
      <w:spacing w:before="240" w:after="60"/>
      <w:outlineLvl w:val="0"/>
    </w:pPr>
    <w:rPr>
      <w:rFonts w:ascii="Cambria" w:hAnsi="Cambria"/>
      <w:b/>
      <w:bCs/>
      <w:kern w:val="32"/>
      <w:sz w:val="32"/>
      <w:szCs w:val="32"/>
    </w:rPr>
  </w:style>
  <w:style w:type="paragraph" w:styleId="Heading2">
    <w:name w:val="heading 2"/>
    <w:aliases w:val="text2"/>
    <w:basedOn w:val="Normal"/>
    <w:next w:val="Normal"/>
    <w:link w:val="Heading2Char"/>
    <w:qFormat/>
    <w:rsid w:val="00B80304"/>
    <w:pPr>
      <w:keepNext/>
      <w:spacing w:before="240" w:after="60"/>
      <w:outlineLvl w:val="1"/>
    </w:pPr>
    <w:rPr>
      <w:rFonts w:ascii="Arial" w:hAnsi="Arial"/>
      <w:b/>
      <w:bCs/>
      <w:i/>
      <w:iCs/>
      <w:sz w:val="28"/>
      <w:szCs w:val="28"/>
    </w:rPr>
  </w:style>
  <w:style w:type="paragraph" w:styleId="Heading3">
    <w:name w:val="heading 3"/>
    <w:basedOn w:val="Normal"/>
    <w:next w:val="Normal"/>
    <w:link w:val="Heading3Char"/>
    <w:qFormat/>
    <w:rsid w:val="00492607"/>
    <w:pPr>
      <w:keepNext/>
      <w:spacing w:before="240" w:after="60"/>
      <w:outlineLvl w:val="2"/>
    </w:pPr>
    <w:rPr>
      <w:rFonts w:ascii="Arial" w:eastAsia="SimSun" w:hAnsi="Arial"/>
      <w:b/>
      <w:bCs/>
      <w:sz w:val="26"/>
      <w:szCs w:val="26"/>
      <w:lang w:eastAsia="zh-CN"/>
    </w:rPr>
  </w:style>
  <w:style w:type="paragraph" w:styleId="Heading4">
    <w:name w:val="heading 4"/>
    <w:basedOn w:val="Normal"/>
    <w:next w:val="Normal"/>
    <w:link w:val="Heading4Char"/>
    <w:qFormat/>
    <w:rsid w:val="00B80304"/>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0"/>
    </w:rPr>
  </w:style>
  <w:style w:type="paragraph" w:styleId="Heading5">
    <w:name w:val="heading 5"/>
    <w:basedOn w:val="Default"/>
    <w:next w:val="Default"/>
    <w:link w:val="Heading5Char"/>
    <w:qFormat/>
    <w:rsid w:val="00492607"/>
    <w:pPr>
      <w:outlineLvl w:val="4"/>
    </w:pPr>
    <w:rPr>
      <w:rFonts w:cs="Times New Roman"/>
      <w:color w:val="auto"/>
    </w:rPr>
  </w:style>
  <w:style w:type="paragraph" w:styleId="Heading6">
    <w:name w:val="heading 6"/>
    <w:basedOn w:val="Normal"/>
    <w:next w:val="Normal"/>
    <w:link w:val="Heading6Char"/>
    <w:qFormat/>
    <w:rsid w:val="00B80304"/>
    <w:pPr>
      <w:spacing w:before="240" w:after="60"/>
      <w:outlineLvl w:val="5"/>
    </w:pPr>
    <w:rPr>
      <w:b/>
      <w:bCs/>
      <w:sz w:val="20"/>
      <w:szCs w:val="20"/>
    </w:rPr>
  </w:style>
  <w:style w:type="paragraph" w:styleId="Heading7">
    <w:name w:val="heading 7"/>
    <w:basedOn w:val="Normal"/>
    <w:next w:val="Normal"/>
    <w:link w:val="Heading7Char"/>
    <w:qFormat/>
    <w:rsid w:val="00B80304"/>
    <w:pPr>
      <w:keepNext/>
      <w:tabs>
        <w:tab w:val="left" w:pos="3690"/>
      </w:tabs>
      <w:jc w:val="center"/>
      <w:outlineLvl w:val="6"/>
    </w:pPr>
    <w:rPr>
      <w:b/>
      <w:bCs/>
      <w:color w:val="0000FF"/>
      <w:sz w:val="52"/>
    </w:rPr>
  </w:style>
  <w:style w:type="paragraph" w:styleId="Heading8">
    <w:name w:val="heading 8"/>
    <w:basedOn w:val="Normal"/>
    <w:next w:val="Normal"/>
    <w:link w:val="Heading8Char"/>
    <w:qFormat/>
    <w:rsid w:val="00B80304"/>
    <w:pPr>
      <w:spacing w:before="240" w:after="60"/>
      <w:outlineLvl w:val="7"/>
    </w:pPr>
    <w:rPr>
      <w:i/>
      <w:iCs/>
    </w:rPr>
  </w:style>
  <w:style w:type="paragraph" w:styleId="Heading9">
    <w:name w:val="heading 9"/>
    <w:basedOn w:val="Normal"/>
    <w:next w:val="Normal"/>
    <w:link w:val="Heading9Char"/>
    <w:qFormat/>
    <w:rsid w:val="00B80304"/>
    <w:pPr>
      <w:keepNext/>
      <w:tabs>
        <w:tab w:val="left" w:pos="618"/>
        <w:tab w:val="left" w:pos="1134"/>
        <w:tab w:val="left" w:pos="1701"/>
        <w:tab w:val="left" w:pos="2523"/>
      </w:tabs>
      <w:autoSpaceDE w:val="0"/>
      <w:autoSpaceDN w:val="0"/>
      <w:adjustRightInd w:val="0"/>
      <w:spacing w:before="170" w:line="320" w:lineRule="atLeast"/>
      <w:jc w:val="center"/>
      <w:outlineLvl w:val="8"/>
    </w:pPr>
    <w:rPr>
      <w:b/>
      <w:bCs/>
      <w:caps/>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6F117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161F45"/>
    <w:pPr>
      <w:tabs>
        <w:tab w:val="center" w:pos="4320"/>
        <w:tab w:val="right" w:pos="8640"/>
      </w:tabs>
    </w:pPr>
  </w:style>
  <w:style w:type="paragraph" w:styleId="Footer">
    <w:name w:val="footer"/>
    <w:basedOn w:val="Normal"/>
    <w:link w:val="FooterChar"/>
    <w:uiPriority w:val="99"/>
    <w:rsid w:val="00161F45"/>
    <w:pPr>
      <w:tabs>
        <w:tab w:val="center" w:pos="4320"/>
        <w:tab w:val="right" w:pos="8640"/>
      </w:tabs>
    </w:pPr>
  </w:style>
  <w:style w:type="character" w:styleId="PageNumber">
    <w:name w:val="page number"/>
    <w:basedOn w:val="DefaultParagraphFont"/>
    <w:rsid w:val="00161F45"/>
  </w:style>
  <w:style w:type="paragraph" w:styleId="FootnoteText">
    <w:name w:val="footnote text"/>
    <w:basedOn w:val="Normal"/>
    <w:link w:val="FootnoteTextChar"/>
    <w:rsid w:val="00CA79EB"/>
    <w:rPr>
      <w:sz w:val="20"/>
      <w:szCs w:val="20"/>
    </w:rPr>
  </w:style>
  <w:style w:type="character" w:styleId="Hyperlink">
    <w:name w:val="Hyperlink"/>
    <w:uiPriority w:val="99"/>
    <w:rsid w:val="00CA79EB"/>
    <w:rPr>
      <w:color w:val="0000FF"/>
      <w:u w:val="single"/>
    </w:rPr>
  </w:style>
  <w:style w:type="paragraph" w:customStyle="1" w:styleId="Default">
    <w:name w:val="Default"/>
    <w:rsid w:val="00795EB6"/>
    <w:pPr>
      <w:autoSpaceDE w:val="0"/>
      <w:autoSpaceDN w:val="0"/>
      <w:adjustRightInd w:val="0"/>
    </w:pPr>
    <w:rPr>
      <w:rFonts w:ascii="AHHJBM+TimesNewRoman,Bold" w:eastAsia="SimSun" w:hAnsi="AHHJBM+TimesNewRoman,Bold" w:cs="AHHJBM+TimesNewRoman,Bold"/>
      <w:color w:val="000000"/>
      <w:sz w:val="24"/>
      <w:szCs w:val="24"/>
      <w:lang w:eastAsia="zh-CN"/>
    </w:rPr>
  </w:style>
  <w:style w:type="character" w:customStyle="1" w:styleId="FooterChar">
    <w:name w:val="Footer Char"/>
    <w:link w:val="Footer"/>
    <w:uiPriority w:val="99"/>
    <w:rsid w:val="00795EB6"/>
    <w:rPr>
      <w:sz w:val="24"/>
      <w:szCs w:val="24"/>
    </w:rPr>
  </w:style>
  <w:style w:type="character" w:customStyle="1" w:styleId="Heading3Char">
    <w:name w:val="Heading 3 Char"/>
    <w:link w:val="Heading3"/>
    <w:rsid w:val="00492607"/>
    <w:rPr>
      <w:rFonts w:ascii="Arial" w:eastAsia="SimSun" w:hAnsi="Arial" w:cs="Arial"/>
      <w:b/>
      <w:bCs/>
      <w:sz w:val="26"/>
      <w:szCs w:val="26"/>
      <w:lang w:eastAsia="zh-CN"/>
    </w:rPr>
  </w:style>
  <w:style w:type="character" w:customStyle="1" w:styleId="Heading5Char">
    <w:name w:val="Heading 5 Char"/>
    <w:link w:val="Heading5"/>
    <w:rsid w:val="00492607"/>
    <w:rPr>
      <w:rFonts w:ascii="AHHJBM+TimesNewRoman,Bold" w:eastAsia="SimSun" w:hAnsi="AHHJBM+TimesNewRoman,Bold" w:cs="AHHJBM+TimesNewRoman,Bold"/>
      <w:sz w:val="24"/>
      <w:szCs w:val="24"/>
      <w:lang w:eastAsia="zh-CN"/>
    </w:rPr>
  </w:style>
  <w:style w:type="paragraph" w:styleId="ListParagraph">
    <w:name w:val="List Paragraph"/>
    <w:aliases w:val="Sub heading 3.1.1,List Paragraph Char Char Char,List Paragraph Char Char Char Char,Citation List,본문(내용),List Paragraph (numbered (a)),Sub-heading,Resume Title,heading 4,Graphic,Bullets1,Table of contents numbered,ADB paragraph numbering,H"/>
    <w:basedOn w:val="Normal"/>
    <w:link w:val="ListParagraphChar"/>
    <w:uiPriority w:val="34"/>
    <w:qFormat/>
    <w:rsid w:val="006D6987"/>
    <w:pPr>
      <w:ind w:left="720"/>
    </w:pPr>
  </w:style>
  <w:style w:type="character" w:customStyle="1" w:styleId="HeaderChar">
    <w:name w:val="Header Char"/>
    <w:link w:val="Header"/>
    <w:uiPriority w:val="99"/>
    <w:rsid w:val="00457BD7"/>
    <w:rPr>
      <w:sz w:val="24"/>
      <w:szCs w:val="24"/>
    </w:rPr>
  </w:style>
  <w:style w:type="character" w:customStyle="1" w:styleId="ListParagraphChar">
    <w:name w:val="List Paragraph Char"/>
    <w:aliases w:val="Sub heading 3.1.1 Char,List Paragraph Char Char Char Char1,List Paragraph Char Char Char Char Char,Citation List Char,본문(내용) Char,List Paragraph (numbered (a)) Char,Sub-heading Char,Resume Title Char,heading 4 Char,Graphic Char"/>
    <w:link w:val="ListParagraph"/>
    <w:uiPriority w:val="34"/>
    <w:qFormat/>
    <w:rsid w:val="00196173"/>
    <w:rPr>
      <w:sz w:val="24"/>
      <w:szCs w:val="24"/>
      <w:lang w:bidi="ar-SA"/>
    </w:rPr>
  </w:style>
  <w:style w:type="paragraph" w:styleId="BodyText">
    <w:name w:val="Body Text"/>
    <w:basedOn w:val="Normal"/>
    <w:link w:val="BodyTextChar"/>
    <w:qFormat/>
    <w:rsid w:val="00CE798E"/>
    <w:pPr>
      <w:widowControl w:val="0"/>
      <w:autoSpaceDE w:val="0"/>
      <w:autoSpaceDN w:val="0"/>
    </w:pPr>
    <w:rPr>
      <w:sz w:val="20"/>
      <w:szCs w:val="20"/>
    </w:rPr>
  </w:style>
  <w:style w:type="character" w:customStyle="1" w:styleId="BodyTextChar">
    <w:name w:val="Body Text Char"/>
    <w:basedOn w:val="DefaultParagraphFont"/>
    <w:link w:val="BodyText"/>
    <w:rsid w:val="00CE798E"/>
  </w:style>
  <w:style w:type="character" w:customStyle="1" w:styleId="Heading1Char">
    <w:name w:val="Heading 1 Char"/>
    <w:link w:val="Heading1"/>
    <w:uiPriority w:val="99"/>
    <w:rsid w:val="004120AD"/>
    <w:rPr>
      <w:rFonts w:ascii="Cambria" w:eastAsia="Times New Roman" w:hAnsi="Cambria" w:cs="Times New Roman"/>
      <w:b/>
      <w:bCs/>
      <w:kern w:val="32"/>
      <w:sz w:val="32"/>
      <w:szCs w:val="32"/>
    </w:rPr>
  </w:style>
  <w:style w:type="paragraph" w:customStyle="1" w:styleId="TableParagraph">
    <w:name w:val="Table Paragraph"/>
    <w:basedOn w:val="Normal"/>
    <w:uiPriority w:val="1"/>
    <w:qFormat/>
    <w:rsid w:val="004120AD"/>
    <w:pPr>
      <w:widowControl w:val="0"/>
      <w:autoSpaceDE w:val="0"/>
      <w:autoSpaceDN w:val="0"/>
    </w:pPr>
    <w:rPr>
      <w:sz w:val="22"/>
      <w:szCs w:val="22"/>
    </w:rPr>
  </w:style>
  <w:style w:type="character" w:customStyle="1" w:styleId="Heading2Char">
    <w:name w:val="Heading 2 Char"/>
    <w:aliases w:val="text2 Char"/>
    <w:basedOn w:val="DefaultParagraphFont"/>
    <w:link w:val="Heading2"/>
    <w:rsid w:val="00B80304"/>
    <w:rPr>
      <w:rFonts w:ascii="Arial" w:hAnsi="Arial"/>
      <w:b/>
      <w:bCs/>
      <w:i/>
      <w:iCs/>
      <w:sz w:val="28"/>
      <w:szCs w:val="28"/>
    </w:rPr>
  </w:style>
  <w:style w:type="character" w:customStyle="1" w:styleId="Heading4Char">
    <w:name w:val="Heading 4 Char"/>
    <w:basedOn w:val="DefaultParagraphFont"/>
    <w:link w:val="Heading4"/>
    <w:rsid w:val="00B80304"/>
    <w:rPr>
      <w:b/>
      <w:sz w:val="24"/>
    </w:rPr>
  </w:style>
  <w:style w:type="character" w:customStyle="1" w:styleId="Heading6Char">
    <w:name w:val="Heading 6 Char"/>
    <w:basedOn w:val="DefaultParagraphFont"/>
    <w:link w:val="Heading6"/>
    <w:rsid w:val="00B80304"/>
    <w:rPr>
      <w:b/>
      <w:bCs/>
    </w:rPr>
  </w:style>
  <w:style w:type="character" w:customStyle="1" w:styleId="Heading7Char">
    <w:name w:val="Heading 7 Char"/>
    <w:basedOn w:val="DefaultParagraphFont"/>
    <w:link w:val="Heading7"/>
    <w:rsid w:val="00B80304"/>
    <w:rPr>
      <w:b/>
      <w:bCs/>
      <w:color w:val="0000FF"/>
      <w:sz w:val="52"/>
      <w:szCs w:val="24"/>
    </w:rPr>
  </w:style>
  <w:style w:type="character" w:customStyle="1" w:styleId="Heading8Char">
    <w:name w:val="Heading 8 Char"/>
    <w:basedOn w:val="DefaultParagraphFont"/>
    <w:link w:val="Heading8"/>
    <w:rsid w:val="00B80304"/>
    <w:rPr>
      <w:i/>
      <w:iCs/>
      <w:sz w:val="24"/>
      <w:szCs w:val="24"/>
    </w:rPr>
  </w:style>
  <w:style w:type="character" w:customStyle="1" w:styleId="Heading9Char">
    <w:name w:val="Heading 9 Char"/>
    <w:basedOn w:val="DefaultParagraphFont"/>
    <w:link w:val="Heading9"/>
    <w:rsid w:val="00B80304"/>
    <w:rPr>
      <w:b/>
      <w:bCs/>
      <w:caps/>
      <w:color w:val="000000"/>
      <w:sz w:val="24"/>
    </w:rPr>
  </w:style>
  <w:style w:type="paragraph" w:styleId="PlainText">
    <w:name w:val="Plain Text"/>
    <w:basedOn w:val="Normal"/>
    <w:link w:val="PlainTextChar"/>
    <w:rsid w:val="00B80304"/>
    <w:rPr>
      <w:rFonts w:ascii="Courier New" w:hAnsi="Courier New"/>
      <w:sz w:val="20"/>
      <w:szCs w:val="20"/>
    </w:rPr>
  </w:style>
  <w:style w:type="character" w:customStyle="1" w:styleId="PlainTextChar">
    <w:name w:val="Plain Text Char"/>
    <w:basedOn w:val="DefaultParagraphFont"/>
    <w:link w:val="PlainText"/>
    <w:rsid w:val="00B80304"/>
    <w:rPr>
      <w:rFonts w:ascii="Courier New" w:hAnsi="Courier New"/>
    </w:rPr>
  </w:style>
  <w:style w:type="paragraph" w:customStyle="1" w:styleId="xl28">
    <w:name w:val="xl28"/>
    <w:basedOn w:val="Normal"/>
    <w:rsid w:val="00B80304"/>
    <w:pPr>
      <w:spacing w:before="100" w:beforeAutospacing="1" w:after="100" w:afterAutospacing="1"/>
      <w:jc w:val="center"/>
    </w:pPr>
    <w:rPr>
      <w:rFonts w:eastAsia="Arial Unicode MS"/>
      <w:b/>
      <w:bCs/>
    </w:rPr>
  </w:style>
  <w:style w:type="paragraph" w:customStyle="1" w:styleId="NormalLatinArial">
    <w:name w:val="Normal + (Latin) Arial"/>
    <w:aliases w:val="12 pt,Bold,Justified,Normal + Arial,Red,Right:  -0.04&quot;"/>
    <w:basedOn w:val="Normal"/>
    <w:rsid w:val="00B80304"/>
    <w:pPr>
      <w:jc w:val="both"/>
    </w:pPr>
    <w:rPr>
      <w:rFonts w:ascii="Arial" w:eastAsia="Batang" w:hAnsi="Arial" w:cs="Arial"/>
      <w:b/>
    </w:rPr>
  </w:style>
  <w:style w:type="paragraph" w:customStyle="1" w:styleId="xl31">
    <w:name w:val="xl31"/>
    <w:basedOn w:val="Normal"/>
    <w:rsid w:val="00B80304"/>
    <w:pPr>
      <w:spacing w:before="100" w:beforeAutospacing="1" w:after="100" w:afterAutospacing="1"/>
    </w:pPr>
    <w:rPr>
      <w:rFonts w:eastAsia="Arial Unicode MS"/>
      <w:b/>
      <w:bCs/>
    </w:rPr>
  </w:style>
  <w:style w:type="paragraph" w:styleId="BodyTextIndent2">
    <w:name w:val="Body Text Indent 2"/>
    <w:basedOn w:val="Normal"/>
    <w:link w:val="BodyTextIndent2Char"/>
    <w:rsid w:val="00B80304"/>
    <w:pPr>
      <w:spacing w:after="120" w:line="480" w:lineRule="auto"/>
      <w:ind w:left="360"/>
    </w:pPr>
  </w:style>
  <w:style w:type="character" w:customStyle="1" w:styleId="BodyTextIndent2Char">
    <w:name w:val="Body Text Indent 2 Char"/>
    <w:basedOn w:val="DefaultParagraphFont"/>
    <w:link w:val="BodyTextIndent2"/>
    <w:rsid w:val="00B80304"/>
    <w:rPr>
      <w:sz w:val="24"/>
      <w:szCs w:val="24"/>
    </w:rPr>
  </w:style>
  <w:style w:type="paragraph" w:styleId="BodyTextIndent">
    <w:name w:val="Body Text Indent"/>
    <w:basedOn w:val="Normal"/>
    <w:link w:val="BodyTextIndentChar"/>
    <w:rsid w:val="00B80304"/>
    <w:pPr>
      <w:spacing w:after="120"/>
      <w:ind w:left="360"/>
    </w:pPr>
  </w:style>
  <w:style w:type="character" w:customStyle="1" w:styleId="BodyTextIndentChar">
    <w:name w:val="Body Text Indent Char"/>
    <w:basedOn w:val="DefaultParagraphFont"/>
    <w:link w:val="BodyTextIndent"/>
    <w:rsid w:val="00B80304"/>
    <w:rPr>
      <w:sz w:val="24"/>
      <w:szCs w:val="24"/>
    </w:rPr>
  </w:style>
  <w:style w:type="paragraph" w:styleId="Title">
    <w:name w:val="Title"/>
    <w:basedOn w:val="Normal"/>
    <w:link w:val="TitleChar"/>
    <w:qFormat/>
    <w:rsid w:val="00B80304"/>
    <w:pPr>
      <w:jc w:val="center"/>
    </w:pPr>
    <w:rPr>
      <w:b/>
      <w:sz w:val="28"/>
      <w:szCs w:val="20"/>
      <w:u w:val="single"/>
    </w:rPr>
  </w:style>
  <w:style w:type="character" w:customStyle="1" w:styleId="TitleChar">
    <w:name w:val="Title Char"/>
    <w:basedOn w:val="DefaultParagraphFont"/>
    <w:link w:val="Title"/>
    <w:rsid w:val="00B80304"/>
    <w:rPr>
      <w:b/>
      <w:sz w:val="28"/>
      <w:u w:val="single"/>
    </w:rPr>
  </w:style>
  <w:style w:type="paragraph" w:customStyle="1" w:styleId="xl48">
    <w:name w:val="xl48"/>
    <w:basedOn w:val="Normal"/>
    <w:rsid w:val="00B80304"/>
    <w:pPr>
      <w:spacing w:before="100" w:beforeAutospacing="1" w:after="100" w:afterAutospacing="1"/>
      <w:jc w:val="center"/>
    </w:pPr>
    <w:rPr>
      <w:rFonts w:eastAsia="Arial Unicode MS"/>
    </w:rPr>
  </w:style>
  <w:style w:type="paragraph" w:customStyle="1" w:styleId="Style">
    <w:name w:val="Style"/>
    <w:rsid w:val="00B80304"/>
    <w:pPr>
      <w:widowControl w:val="0"/>
      <w:autoSpaceDE w:val="0"/>
      <w:autoSpaceDN w:val="0"/>
      <w:adjustRightInd w:val="0"/>
    </w:pPr>
    <w:rPr>
      <w:sz w:val="24"/>
      <w:szCs w:val="24"/>
    </w:rPr>
  </w:style>
  <w:style w:type="paragraph" w:customStyle="1" w:styleId="N">
    <w:name w:val="N"/>
    <w:basedOn w:val="BodyText"/>
    <w:rsid w:val="00B80304"/>
    <w:pPr>
      <w:widowControl/>
      <w:tabs>
        <w:tab w:val="num" w:pos="720"/>
      </w:tabs>
      <w:autoSpaceDE/>
      <w:autoSpaceDN/>
      <w:ind w:left="720" w:hanging="720"/>
      <w:jc w:val="both"/>
    </w:pPr>
    <w:rPr>
      <w:sz w:val="24"/>
    </w:rPr>
  </w:style>
  <w:style w:type="paragraph" w:customStyle="1" w:styleId="xl24">
    <w:name w:val="xl24"/>
    <w:basedOn w:val="Normal"/>
    <w:rsid w:val="00B80304"/>
    <w:pPr>
      <w:numPr>
        <w:numId w:val="13"/>
      </w:numPr>
      <w:tabs>
        <w:tab w:val="clear" w:pos="1080"/>
      </w:tabs>
      <w:spacing w:before="100" w:beforeAutospacing="1" w:after="100" w:afterAutospacing="1"/>
      <w:ind w:left="0" w:firstLine="0"/>
    </w:pPr>
    <w:rPr>
      <w:rFonts w:ascii="Arial" w:eastAsia="Arial Unicode MS" w:hAnsi="Arial" w:cs="Arial"/>
      <w:sz w:val="18"/>
      <w:szCs w:val="18"/>
    </w:rPr>
  </w:style>
  <w:style w:type="paragraph" w:styleId="BodyTextIndent3">
    <w:name w:val="Body Text Indent 3"/>
    <w:basedOn w:val="Normal"/>
    <w:link w:val="BodyTextIndent3Char"/>
    <w:rsid w:val="00B80304"/>
    <w:pPr>
      <w:spacing w:after="120"/>
      <w:ind w:left="360"/>
    </w:pPr>
    <w:rPr>
      <w:rFonts w:ascii="Arial" w:hAnsi="Arial"/>
      <w:sz w:val="16"/>
      <w:szCs w:val="16"/>
    </w:rPr>
  </w:style>
  <w:style w:type="character" w:customStyle="1" w:styleId="BodyTextIndent3Char">
    <w:name w:val="Body Text Indent 3 Char"/>
    <w:basedOn w:val="DefaultParagraphFont"/>
    <w:link w:val="BodyTextIndent3"/>
    <w:rsid w:val="00B80304"/>
    <w:rPr>
      <w:rFonts w:ascii="Arial" w:hAnsi="Arial"/>
      <w:sz w:val="16"/>
      <w:szCs w:val="16"/>
    </w:rPr>
  </w:style>
  <w:style w:type="paragraph" w:styleId="BodyText2">
    <w:name w:val="Body Text 2"/>
    <w:basedOn w:val="Normal"/>
    <w:link w:val="BodyText2Char"/>
    <w:rsid w:val="00B80304"/>
    <w:pPr>
      <w:spacing w:after="120" w:line="480" w:lineRule="auto"/>
    </w:pPr>
  </w:style>
  <w:style w:type="character" w:customStyle="1" w:styleId="BodyText2Char">
    <w:name w:val="Body Text 2 Char"/>
    <w:basedOn w:val="DefaultParagraphFont"/>
    <w:link w:val="BodyText2"/>
    <w:rsid w:val="00B80304"/>
    <w:rPr>
      <w:sz w:val="24"/>
      <w:szCs w:val="24"/>
    </w:rPr>
  </w:style>
  <w:style w:type="paragraph" w:customStyle="1" w:styleId="xl26">
    <w:name w:val="xl26"/>
    <w:basedOn w:val="Normal"/>
    <w:rsid w:val="00B80304"/>
    <w:pPr>
      <w:pBdr>
        <w:top w:val="single" w:sz="4" w:space="0" w:color="auto"/>
      </w:pBdr>
      <w:spacing w:before="100" w:beforeAutospacing="1" w:after="100" w:afterAutospacing="1"/>
      <w:jc w:val="center"/>
    </w:pPr>
    <w:rPr>
      <w:rFonts w:ascii="Arial" w:eastAsia="Arial Unicode MS" w:hAnsi="Arial" w:cs="Arial"/>
      <w:sz w:val="18"/>
      <w:szCs w:val="18"/>
    </w:rPr>
  </w:style>
  <w:style w:type="paragraph" w:customStyle="1" w:styleId="xl62">
    <w:name w:val="xl62"/>
    <w:basedOn w:val="Normal"/>
    <w:rsid w:val="00B80304"/>
    <w:pPr>
      <w:pBdr>
        <w:bottom w:val="single" w:sz="4" w:space="0" w:color="auto"/>
        <w:right w:val="single" w:sz="4" w:space="0" w:color="auto"/>
      </w:pBdr>
      <w:spacing w:before="100" w:beforeAutospacing="1" w:after="100" w:afterAutospacing="1"/>
      <w:textAlignment w:val="center"/>
    </w:pPr>
    <w:rPr>
      <w:rFonts w:ascii="Arial" w:eastAsia="Arial Unicode MS" w:hAnsi="Arial" w:cs="Arial"/>
      <w:b/>
      <w:bCs/>
    </w:rPr>
  </w:style>
  <w:style w:type="paragraph" w:styleId="Index1">
    <w:name w:val="index 1"/>
    <w:basedOn w:val="Normal"/>
    <w:next w:val="Normal"/>
    <w:autoRedefine/>
    <w:rsid w:val="00B80304"/>
    <w:pPr>
      <w:ind w:left="240" w:hanging="240"/>
    </w:pPr>
  </w:style>
  <w:style w:type="paragraph" w:styleId="IndexHeading">
    <w:name w:val="index heading"/>
    <w:basedOn w:val="Normal"/>
    <w:next w:val="Index1"/>
    <w:rsid w:val="00B80304"/>
    <w:rPr>
      <w:rFonts w:eastAsia="Batang"/>
    </w:rPr>
  </w:style>
  <w:style w:type="paragraph" w:styleId="BodyText3">
    <w:name w:val="Body Text 3"/>
    <w:basedOn w:val="Normal"/>
    <w:link w:val="BodyText3Char"/>
    <w:rsid w:val="00B80304"/>
    <w:pPr>
      <w:spacing w:after="120"/>
    </w:pPr>
    <w:rPr>
      <w:rFonts w:ascii="Arial" w:hAnsi="Arial"/>
      <w:sz w:val="16"/>
      <w:szCs w:val="16"/>
    </w:rPr>
  </w:style>
  <w:style w:type="character" w:customStyle="1" w:styleId="BodyText3Char">
    <w:name w:val="Body Text 3 Char"/>
    <w:basedOn w:val="DefaultParagraphFont"/>
    <w:link w:val="BodyText3"/>
    <w:rsid w:val="00B80304"/>
    <w:rPr>
      <w:rFonts w:ascii="Arial" w:hAnsi="Arial"/>
      <w:sz w:val="16"/>
      <w:szCs w:val="16"/>
    </w:rPr>
  </w:style>
  <w:style w:type="paragraph" w:styleId="NormalWeb">
    <w:name w:val="Normal (Web)"/>
    <w:basedOn w:val="Normal"/>
    <w:uiPriority w:val="99"/>
    <w:rsid w:val="00B80304"/>
    <w:pPr>
      <w:spacing w:before="100" w:beforeAutospacing="1" w:after="100" w:afterAutospacing="1"/>
    </w:pPr>
    <w:rPr>
      <w:rFonts w:ascii="Arial Unicode MS" w:eastAsia="Arial Unicode MS" w:hAnsi="Arial Unicode MS" w:cs="Arial Unicode MS"/>
    </w:rPr>
  </w:style>
  <w:style w:type="paragraph" w:styleId="BalloonText">
    <w:name w:val="Balloon Text"/>
    <w:basedOn w:val="Normal"/>
    <w:link w:val="BalloonTextChar"/>
    <w:uiPriority w:val="99"/>
    <w:rsid w:val="00B80304"/>
    <w:rPr>
      <w:rFonts w:ascii="Tahoma" w:hAnsi="Tahoma"/>
      <w:sz w:val="16"/>
      <w:szCs w:val="16"/>
    </w:rPr>
  </w:style>
  <w:style w:type="character" w:customStyle="1" w:styleId="BalloonTextChar">
    <w:name w:val="Balloon Text Char"/>
    <w:basedOn w:val="DefaultParagraphFont"/>
    <w:link w:val="BalloonText"/>
    <w:uiPriority w:val="99"/>
    <w:rsid w:val="00B80304"/>
    <w:rPr>
      <w:rFonts w:ascii="Tahoma" w:hAnsi="Tahoma"/>
      <w:sz w:val="16"/>
      <w:szCs w:val="16"/>
    </w:rPr>
  </w:style>
  <w:style w:type="paragraph" w:styleId="Subtitle">
    <w:name w:val="Subtitle"/>
    <w:basedOn w:val="Normal"/>
    <w:link w:val="SubtitleChar"/>
    <w:qFormat/>
    <w:rsid w:val="00B80304"/>
    <w:rPr>
      <w:b/>
      <w:szCs w:val="20"/>
      <w:u w:val="single"/>
    </w:rPr>
  </w:style>
  <w:style w:type="character" w:customStyle="1" w:styleId="SubtitleChar">
    <w:name w:val="Subtitle Char"/>
    <w:basedOn w:val="DefaultParagraphFont"/>
    <w:link w:val="Subtitle"/>
    <w:rsid w:val="00B80304"/>
    <w:rPr>
      <w:b/>
      <w:sz w:val="24"/>
      <w:u w:val="single"/>
    </w:rPr>
  </w:style>
  <w:style w:type="character" w:customStyle="1" w:styleId="style101">
    <w:name w:val="style101"/>
    <w:rsid w:val="00B80304"/>
    <w:rPr>
      <w:b/>
      <w:bCs/>
      <w:sz w:val="28"/>
      <w:szCs w:val="28"/>
    </w:rPr>
  </w:style>
  <w:style w:type="character" w:customStyle="1" w:styleId="style31">
    <w:name w:val="style31"/>
    <w:rsid w:val="00B80304"/>
    <w:rPr>
      <w:rFonts w:ascii="Verdana" w:hAnsi="Verdana" w:hint="default"/>
      <w:sz w:val="24"/>
      <w:szCs w:val="24"/>
    </w:rPr>
  </w:style>
  <w:style w:type="character" w:styleId="Strong">
    <w:name w:val="Strong"/>
    <w:qFormat/>
    <w:rsid w:val="00B80304"/>
    <w:rPr>
      <w:b/>
      <w:bCs/>
    </w:rPr>
  </w:style>
  <w:style w:type="paragraph" w:customStyle="1" w:styleId="style3">
    <w:name w:val="style3"/>
    <w:basedOn w:val="Normal"/>
    <w:rsid w:val="00B80304"/>
    <w:pPr>
      <w:spacing w:before="100" w:beforeAutospacing="1" w:after="100" w:afterAutospacing="1"/>
    </w:pPr>
    <w:rPr>
      <w:rFonts w:ascii="Verdana" w:eastAsia="Arial Unicode MS" w:hAnsi="Verdana" w:cs="Arial Unicode MS"/>
    </w:rPr>
  </w:style>
  <w:style w:type="character" w:customStyle="1" w:styleId="style61">
    <w:name w:val="style61"/>
    <w:rsid w:val="00B80304"/>
    <w:rPr>
      <w:rFonts w:ascii="Verdana" w:hAnsi="Verdana" w:hint="default"/>
      <w:b/>
      <w:bCs/>
      <w:sz w:val="24"/>
      <w:szCs w:val="24"/>
    </w:rPr>
  </w:style>
  <w:style w:type="character" w:customStyle="1" w:styleId="style131">
    <w:name w:val="style131"/>
    <w:rsid w:val="00B80304"/>
    <w:rPr>
      <w:color w:val="FFFFFF"/>
    </w:rPr>
  </w:style>
  <w:style w:type="character" w:customStyle="1" w:styleId="style141">
    <w:name w:val="style141"/>
    <w:rsid w:val="00B80304"/>
    <w:rPr>
      <w:rFonts w:ascii="Verdana" w:hAnsi="Verdana" w:hint="default"/>
    </w:rPr>
  </w:style>
  <w:style w:type="character" w:customStyle="1" w:styleId="style121">
    <w:name w:val="style121"/>
    <w:rsid w:val="00B80304"/>
    <w:rPr>
      <w:color w:val="000000"/>
    </w:rPr>
  </w:style>
  <w:style w:type="paragraph" w:styleId="BlockText">
    <w:name w:val="Block Text"/>
    <w:basedOn w:val="Normal"/>
    <w:rsid w:val="00B80304"/>
    <w:pPr>
      <w:ind w:left="720" w:right="-180"/>
      <w:jc w:val="both"/>
    </w:pPr>
  </w:style>
  <w:style w:type="character" w:styleId="FollowedHyperlink">
    <w:name w:val="FollowedHyperlink"/>
    <w:rsid w:val="00B80304"/>
    <w:rPr>
      <w:color w:val="800080"/>
      <w:u w:val="single"/>
    </w:rPr>
  </w:style>
  <w:style w:type="paragraph" w:customStyle="1" w:styleId="xl25">
    <w:name w:val="xl25"/>
    <w:basedOn w:val="Normal"/>
    <w:rsid w:val="00B80304"/>
    <w:pPr>
      <w:spacing w:before="100" w:beforeAutospacing="1" w:after="100" w:afterAutospacing="1"/>
      <w:jc w:val="center"/>
    </w:pPr>
    <w:rPr>
      <w:rFonts w:ascii="Arial" w:eastAsia="Arial Unicode MS" w:hAnsi="Arial" w:cs="Arial"/>
      <w:sz w:val="18"/>
      <w:szCs w:val="18"/>
    </w:rPr>
  </w:style>
  <w:style w:type="paragraph" w:customStyle="1" w:styleId="xl27">
    <w:name w:val="xl27"/>
    <w:basedOn w:val="Normal"/>
    <w:rsid w:val="00B80304"/>
    <w:pPr>
      <w:pBdr>
        <w:top w:val="single" w:sz="4" w:space="0" w:color="auto"/>
      </w:pBdr>
      <w:spacing w:before="100" w:beforeAutospacing="1" w:after="100" w:afterAutospacing="1"/>
    </w:pPr>
    <w:rPr>
      <w:rFonts w:ascii="Arial" w:eastAsia="Arial Unicode MS" w:hAnsi="Arial" w:cs="Arial"/>
      <w:sz w:val="18"/>
      <w:szCs w:val="18"/>
    </w:rPr>
  </w:style>
  <w:style w:type="paragraph" w:customStyle="1" w:styleId="xl29">
    <w:name w:val="xl29"/>
    <w:basedOn w:val="Normal"/>
    <w:rsid w:val="00B80304"/>
    <w:pPr>
      <w:pBdr>
        <w:bottom w:val="single" w:sz="4" w:space="0" w:color="auto"/>
      </w:pBdr>
      <w:spacing w:before="100" w:beforeAutospacing="1" w:after="100" w:afterAutospacing="1"/>
      <w:jc w:val="center"/>
      <w:textAlignment w:val="center"/>
    </w:pPr>
    <w:rPr>
      <w:rFonts w:eastAsia="Arial Unicode MS"/>
      <w:b/>
      <w:bCs/>
    </w:rPr>
  </w:style>
  <w:style w:type="paragraph" w:customStyle="1" w:styleId="xl30">
    <w:name w:val="xl30"/>
    <w:basedOn w:val="Normal"/>
    <w:rsid w:val="00B80304"/>
    <w:pPr>
      <w:spacing w:before="100" w:beforeAutospacing="1" w:after="100" w:afterAutospacing="1"/>
    </w:pPr>
    <w:rPr>
      <w:rFonts w:eastAsia="Arial Unicode MS"/>
    </w:rPr>
  </w:style>
  <w:style w:type="paragraph" w:customStyle="1" w:styleId="xl32">
    <w:name w:val="xl32"/>
    <w:basedOn w:val="Normal"/>
    <w:rsid w:val="00B80304"/>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33">
    <w:name w:val="xl33"/>
    <w:basedOn w:val="Normal"/>
    <w:rsid w:val="00B8030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b/>
      <w:bCs/>
    </w:rPr>
  </w:style>
  <w:style w:type="paragraph" w:customStyle="1" w:styleId="xl34">
    <w:name w:val="xl34"/>
    <w:basedOn w:val="Normal"/>
    <w:rsid w:val="00B80304"/>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35">
    <w:name w:val="xl35"/>
    <w:basedOn w:val="Normal"/>
    <w:rsid w:val="00B80304"/>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36">
    <w:name w:val="xl36"/>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37">
    <w:name w:val="xl37"/>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xl38">
    <w:name w:val="xl38"/>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39">
    <w:name w:val="xl39"/>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40">
    <w:name w:val="xl40"/>
    <w:basedOn w:val="Normal"/>
    <w:rsid w:val="00B80304"/>
    <w:pPr>
      <w:pBdr>
        <w:top w:val="single" w:sz="4" w:space="0" w:color="auto"/>
        <w:left w:val="single" w:sz="4" w:space="0" w:color="auto"/>
        <w:bottom w:val="single" w:sz="4" w:space="0" w:color="auto"/>
      </w:pBdr>
      <w:spacing w:before="100" w:beforeAutospacing="1" w:after="100" w:afterAutospacing="1"/>
    </w:pPr>
    <w:rPr>
      <w:rFonts w:eastAsia="Arial Unicode MS"/>
    </w:rPr>
  </w:style>
  <w:style w:type="paragraph" w:customStyle="1" w:styleId="xl41">
    <w:name w:val="xl41"/>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42">
    <w:name w:val="xl42"/>
    <w:basedOn w:val="Normal"/>
    <w:rsid w:val="00B80304"/>
    <w:pPr>
      <w:spacing w:before="100" w:beforeAutospacing="1" w:after="100" w:afterAutospacing="1"/>
      <w:jc w:val="center"/>
      <w:textAlignment w:val="center"/>
    </w:pPr>
    <w:rPr>
      <w:rFonts w:eastAsia="Arial Unicode MS"/>
      <w:b/>
      <w:bCs/>
    </w:rPr>
  </w:style>
  <w:style w:type="paragraph" w:customStyle="1" w:styleId="xl43">
    <w:name w:val="xl43"/>
    <w:basedOn w:val="Normal"/>
    <w:rsid w:val="00B80304"/>
    <w:pPr>
      <w:spacing w:before="100" w:beforeAutospacing="1" w:after="100" w:afterAutospacing="1"/>
    </w:pPr>
    <w:rPr>
      <w:rFonts w:eastAsia="Arial Unicode MS"/>
    </w:rPr>
  </w:style>
  <w:style w:type="paragraph" w:customStyle="1" w:styleId="xl44">
    <w:name w:val="xl44"/>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eastAsia="Arial Unicode MS"/>
    </w:rPr>
  </w:style>
  <w:style w:type="paragraph" w:customStyle="1" w:styleId="xl45">
    <w:name w:val="xl45"/>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46">
    <w:name w:val="xl46"/>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47">
    <w:name w:val="xl47"/>
    <w:basedOn w:val="Normal"/>
    <w:rsid w:val="00B80304"/>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rPr>
  </w:style>
  <w:style w:type="paragraph" w:customStyle="1" w:styleId="xl50">
    <w:name w:val="xl50"/>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49">
    <w:name w:val="xl49"/>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BodyText4">
    <w:name w:val="Body Text 4"/>
    <w:basedOn w:val="BodyTextIndent"/>
    <w:rsid w:val="00B80304"/>
    <w:pPr>
      <w:spacing w:after="240" w:line="240" w:lineRule="atLeast"/>
      <w:ind w:firstLine="360"/>
      <w:jc w:val="both"/>
    </w:pPr>
    <w:rPr>
      <w:rFonts w:ascii="Garamond" w:eastAsia="Batang" w:hAnsi="Garamond"/>
      <w:sz w:val="22"/>
      <w:szCs w:val="20"/>
    </w:rPr>
  </w:style>
  <w:style w:type="paragraph" w:customStyle="1" w:styleId="xl51">
    <w:name w:val="xl51"/>
    <w:basedOn w:val="Normal"/>
    <w:rsid w:val="00B80304"/>
    <w:pPr>
      <w:pBdr>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rPr>
  </w:style>
  <w:style w:type="paragraph" w:customStyle="1" w:styleId="bullet">
    <w:name w:val="bullet"/>
    <w:basedOn w:val="para"/>
    <w:rsid w:val="00B80304"/>
    <w:pPr>
      <w:numPr>
        <w:numId w:val="14"/>
      </w:numPr>
      <w:tabs>
        <w:tab w:val="clear" w:pos="360"/>
        <w:tab w:val="left" w:pos="1170"/>
        <w:tab w:val="left" w:pos="1710"/>
      </w:tabs>
      <w:suppressAutoHyphens w:val="0"/>
      <w:ind w:left="1710" w:hanging="450"/>
    </w:pPr>
    <w:rPr>
      <w:spacing w:val="0"/>
    </w:rPr>
  </w:style>
  <w:style w:type="paragraph" w:customStyle="1" w:styleId="para">
    <w:name w:val="para"/>
    <w:basedOn w:val="Normal"/>
    <w:rsid w:val="00B80304"/>
    <w:pPr>
      <w:suppressAutoHyphens/>
      <w:spacing w:before="60" w:after="100" w:line="360" w:lineRule="auto"/>
      <w:ind w:left="720" w:firstLine="994"/>
      <w:jc w:val="both"/>
    </w:pPr>
    <w:rPr>
      <w:rFonts w:ascii="Arial" w:hAnsi="Arial"/>
      <w:spacing w:val="-2"/>
      <w:sz w:val="22"/>
      <w:szCs w:val="20"/>
    </w:rPr>
  </w:style>
  <w:style w:type="character" w:customStyle="1" w:styleId="NormalLatinArialChar">
    <w:name w:val="Normal + (Latin) Arial Char"/>
    <w:aliases w:val="12 pt Char,Bold Char,Justified Char,Normal + Arial Char,Red Char,Right:  -0.04&quot; Char1"/>
    <w:rsid w:val="00B80304"/>
    <w:rPr>
      <w:rFonts w:ascii="Arial" w:eastAsia="Batang" w:hAnsi="Arial" w:cs="Arial"/>
      <w:b/>
      <w:sz w:val="24"/>
      <w:szCs w:val="24"/>
      <w:lang w:val="en-GB" w:eastAsia="en-US" w:bidi="ar-SA"/>
    </w:rPr>
  </w:style>
  <w:style w:type="paragraph" w:customStyle="1" w:styleId="Tit3">
    <w:name w:val="Tit3"/>
    <w:basedOn w:val="Normal"/>
    <w:rsid w:val="00B80304"/>
    <w:pPr>
      <w:tabs>
        <w:tab w:val="left" w:pos="1710"/>
      </w:tabs>
      <w:spacing w:before="120" w:after="120"/>
      <w:ind w:left="1714" w:hanging="994"/>
    </w:pPr>
    <w:rPr>
      <w:rFonts w:ascii="Arial" w:hAnsi="Arial"/>
      <w:b/>
      <w:sz w:val="22"/>
      <w:szCs w:val="20"/>
    </w:rPr>
  </w:style>
  <w:style w:type="paragraph" w:customStyle="1" w:styleId="Tit2">
    <w:name w:val="Tit2"/>
    <w:basedOn w:val="Normal"/>
    <w:rsid w:val="00B80304"/>
    <w:pPr>
      <w:tabs>
        <w:tab w:val="left" w:pos="1710"/>
      </w:tabs>
      <w:spacing w:before="120" w:after="120"/>
      <w:ind w:left="1714" w:hanging="994"/>
    </w:pPr>
    <w:rPr>
      <w:rFonts w:ascii="Arial" w:hAnsi="Arial"/>
      <w:b/>
      <w:szCs w:val="20"/>
    </w:rPr>
  </w:style>
  <w:style w:type="paragraph" w:customStyle="1" w:styleId="xl52">
    <w:name w:val="xl52"/>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rPr>
  </w:style>
  <w:style w:type="paragraph" w:customStyle="1" w:styleId="xl53">
    <w:name w:val="xl53"/>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rPr>
  </w:style>
  <w:style w:type="paragraph" w:customStyle="1" w:styleId="xl54">
    <w:name w:val="xl54"/>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rPr>
  </w:style>
  <w:style w:type="paragraph" w:customStyle="1" w:styleId="xl55">
    <w:name w:val="xl55"/>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56">
    <w:name w:val="xl56"/>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sz w:val="22"/>
      <w:szCs w:val="22"/>
    </w:rPr>
  </w:style>
  <w:style w:type="paragraph" w:customStyle="1" w:styleId="xl57">
    <w:name w:val="xl57"/>
    <w:basedOn w:val="Normal"/>
    <w:rsid w:val="00B803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rPr>
  </w:style>
  <w:style w:type="paragraph" w:customStyle="1" w:styleId="xl58">
    <w:name w:val="xl58"/>
    <w:basedOn w:val="Normal"/>
    <w:rsid w:val="00B80304"/>
    <w:pPr>
      <w:spacing w:before="100" w:beforeAutospacing="1" w:after="100" w:afterAutospacing="1"/>
      <w:jc w:val="right"/>
    </w:pPr>
    <w:rPr>
      <w:rFonts w:ascii="Arial" w:eastAsia="Arial Unicode MS" w:hAnsi="Arial" w:cs="Arial"/>
      <w:b/>
      <w:bCs/>
      <w:sz w:val="22"/>
      <w:szCs w:val="22"/>
    </w:rPr>
  </w:style>
  <w:style w:type="paragraph" w:customStyle="1" w:styleId="xl22">
    <w:name w:val="xl22"/>
    <w:basedOn w:val="Normal"/>
    <w:rsid w:val="00B80304"/>
    <w:pPr>
      <w:spacing w:before="100" w:beforeAutospacing="1" w:after="100" w:afterAutospacing="1"/>
      <w:textAlignment w:val="center"/>
    </w:pPr>
    <w:rPr>
      <w:rFonts w:ascii="Arial" w:eastAsia="Arial Unicode MS" w:hAnsi="Arial" w:cs="Arial"/>
      <w:sz w:val="22"/>
      <w:szCs w:val="22"/>
    </w:rPr>
  </w:style>
  <w:style w:type="paragraph" w:customStyle="1" w:styleId="xl59">
    <w:name w:val="xl59"/>
    <w:basedOn w:val="Normal"/>
    <w:rsid w:val="00B80304"/>
    <w:pPr>
      <w:pBdr>
        <w:left w:val="single" w:sz="4" w:space="0" w:color="auto"/>
        <w:bottom w:val="single" w:sz="4" w:space="0" w:color="auto"/>
        <w:right w:val="single" w:sz="4" w:space="0" w:color="auto"/>
      </w:pBdr>
      <w:spacing w:before="100" w:beforeAutospacing="1" w:after="100" w:afterAutospacing="1"/>
      <w:textAlignment w:val="center"/>
    </w:pPr>
    <w:rPr>
      <w:rFonts w:ascii="Arial Unicode MS" w:eastAsia="Arial Unicode MS" w:hAnsi="Arial Unicode MS" w:cs="Arial Unicode MS"/>
    </w:rPr>
  </w:style>
  <w:style w:type="paragraph" w:customStyle="1" w:styleId="xl60">
    <w:name w:val="xl60"/>
    <w:basedOn w:val="Normal"/>
    <w:rsid w:val="00B80304"/>
    <w:pPr>
      <w:pBdr>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61">
    <w:name w:val="xl61"/>
    <w:basedOn w:val="Normal"/>
    <w:rsid w:val="00B80304"/>
    <w:pPr>
      <w:spacing w:before="100" w:beforeAutospacing="1" w:after="100" w:afterAutospacing="1"/>
      <w:jc w:val="center"/>
      <w:textAlignment w:val="center"/>
    </w:pPr>
    <w:rPr>
      <w:rFonts w:ascii="Arial" w:eastAsia="Arial Unicode MS" w:hAnsi="Arial" w:cs="Arial"/>
      <w:b/>
      <w:bCs/>
      <w:sz w:val="22"/>
      <w:szCs w:val="22"/>
    </w:rPr>
  </w:style>
  <w:style w:type="character" w:customStyle="1" w:styleId="Right-004Char">
    <w:name w:val="Right:  -0.04&quot; Char"/>
    <w:rsid w:val="00B80304"/>
    <w:rPr>
      <w:rFonts w:ascii="Arial" w:hAnsi="Arial" w:cs="Arial"/>
      <w:color w:val="FF0000"/>
      <w:sz w:val="24"/>
      <w:szCs w:val="24"/>
      <w:lang w:val="en-GB" w:eastAsia="en-US" w:bidi="ar-SA"/>
    </w:rPr>
  </w:style>
  <w:style w:type="paragraph" w:customStyle="1" w:styleId="Heading2Arial">
    <w:name w:val="Heading 2 + Arial"/>
    <w:aliases w:val="10 pt,Not Bold,Centered,Left:  0&quot;,Right:  0&quot;,Line spa...,Heading 1 + 12 pt,Light Blue,Before:  0..."/>
    <w:basedOn w:val="Heading2"/>
    <w:rsid w:val="00B80304"/>
    <w:pPr>
      <w:spacing w:before="0" w:after="0"/>
      <w:jc w:val="center"/>
    </w:pPr>
    <w:rPr>
      <w:b w:val="0"/>
      <w:bCs w:val="0"/>
      <w:i w:val="0"/>
      <w:iCs w:val="0"/>
      <w:sz w:val="20"/>
      <w:szCs w:val="20"/>
    </w:rPr>
  </w:style>
  <w:style w:type="paragraph" w:customStyle="1" w:styleId="xl63">
    <w:name w:val="xl63"/>
    <w:basedOn w:val="Normal"/>
    <w:rsid w:val="00B80304"/>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xl64">
    <w:name w:val="xl64"/>
    <w:basedOn w:val="Normal"/>
    <w:rsid w:val="00B80304"/>
    <w:pPr>
      <w:pBdr>
        <w:bottom w:val="single" w:sz="4" w:space="0" w:color="auto"/>
      </w:pBdr>
      <w:spacing w:before="100" w:beforeAutospacing="1" w:after="100" w:afterAutospacing="1"/>
      <w:textAlignment w:val="center"/>
    </w:pPr>
    <w:rPr>
      <w:rFonts w:ascii="Arial" w:eastAsia="Arial Unicode MS" w:hAnsi="Arial" w:cs="Arial"/>
      <w:b/>
      <w:bCs/>
    </w:rPr>
  </w:style>
  <w:style w:type="paragraph" w:customStyle="1" w:styleId="xl65">
    <w:name w:val="xl65"/>
    <w:basedOn w:val="Normal"/>
    <w:rsid w:val="00B80304"/>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b/>
      <w:bCs/>
    </w:rPr>
  </w:style>
  <w:style w:type="paragraph" w:customStyle="1" w:styleId="xl66">
    <w:name w:val="xl66"/>
    <w:basedOn w:val="Normal"/>
    <w:rsid w:val="00B80304"/>
    <w:pPr>
      <w:pBdr>
        <w:top w:val="single" w:sz="4" w:space="0" w:color="auto"/>
        <w:bottom w:val="single" w:sz="4" w:space="0" w:color="auto"/>
      </w:pBdr>
      <w:spacing w:before="100" w:beforeAutospacing="1" w:after="100" w:afterAutospacing="1"/>
    </w:pPr>
    <w:rPr>
      <w:rFonts w:ascii="Arial" w:eastAsia="Arial Unicode MS" w:hAnsi="Arial" w:cs="Arial"/>
    </w:rPr>
  </w:style>
  <w:style w:type="paragraph" w:customStyle="1" w:styleId="xl67">
    <w:name w:val="xl67"/>
    <w:basedOn w:val="Normal"/>
    <w:rsid w:val="00B80304"/>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Arial"/>
    </w:rPr>
  </w:style>
  <w:style w:type="paragraph" w:customStyle="1" w:styleId="xl23">
    <w:name w:val="xl23"/>
    <w:basedOn w:val="Normal"/>
    <w:rsid w:val="00B80304"/>
    <w:pPr>
      <w:spacing w:before="100" w:beforeAutospacing="1" w:after="100" w:afterAutospacing="1"/>
    </w:pPr>
    <w:rPr>
      <w:rFonts w:ascii="Arial" w:eastAsia="Arial Unicode MS" w:hAnsi="Arial" w:cs="Arial"/>
    </w:rPr>
  </w:style>
  <w:style w:type="character" w:customStyle="1" w:styleId="mw-headline">
    <w:name w:val="mw-headline"/>
    <w:basedOn w:val="DefaultParagraphFont"/>
    <w:rsid w:val="00B80304"/>
  </w:style>
  <w:style w:type="paragraph" w:customStyle="1" w:styleId="P1">
    <w:name w:val="P1"/>
    <w:basedOn w:val="Normal"/>
    <w:qFormat/>
    <w:rsid w:val="00B80304"/>
    <w:pPr>
      <w:spacing w:before="240" w:after="240" w:line="360" w:lineRule="auto"/>
      <w:jc w:val="both"/>
    </w:pPr>
    <w:rPr>
      <w:rFonts w:ascii="Arial Narrow" w:hAnsi="Arial Narrow"/>
      <w:b/>
      <w:sz w:val="28"/>
      <w:szCs w:val="28"/>
    </w:rPr>
  </w:style>
  <w:style w:type="table" w:customStyle="1" w:styleId="TableGrid1">
    <w:name w:val="Table Grid1"/>
    <w:basedOn w:val="TableNormal"/>
    <w:next w:val="TableGrid"/>
    <w:rsid w:val="00B80304"/>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B80304"/>
  </w:style>
  <w:style w:type="numbering" w:customStyle="1" w:styleId="NoList11">
    <w:name w:val="No List11"/>
    <w:next w:val="NoList"/>
    <w:semiHidden/>
    <w:unhideWhenUsed/>
    <w:rsid w:val="00B80304"/>
  </w:style>
  <w:style w:type="table" w:customStyle="1" w:styleId="TableGrid2">
    <w:name w:val="Table Grid2"/>
    <w:basedOn w:val="TableNormal"/>
    <w:next w:val="TableGrid"/>
    <w:rsid w:val="00B803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basedOn w:val="Normal"/>
    <w:link w:val="NoSpacingChar"/>
    <w:uiPriority w:val="1"/>
    <w:qFormat/>
    <w:rsid w:val="00B80304"/>
    <w:pPr>
      <w:jc w:val="both"/>
    </w:pPr>
    <w:rPr>
      <w:rFonts w:ascii="Calibri" w:hAnsi="Calibri"/>
      <w:szCs w:val="32"/>
      <w:lang w:bidi="en-US"/>
    </w:rPr>
  </w:style>
  <w:style w:type="numbering" w:customStyle="1" w:styleId="NoList111">
    <w:name w:val="No List111"/>
    <w:next w:val="NoList"/>
    <w:semiHidden/>
    <w:rsid w:val="00B80304"/>
  </w:style>
  <w:style w:type="numbering" w:customStyle="1" w:styleId="NoList2">
    <w:name w:val="No List2"/>
    <w:next w:val="NoList"/>
    <w:semiHidden/>
    <w:rsid w:val="00B80304"/>
  </w:style>
  <w:style w:type="table" w:customStyle="1" w:styleId="TableGrid11">
    <w:name w:val="Table Grid11"/>
    <w:basedOn w:val="TableNormal"/>
    <w:next w:val="TableGrid"/>
    <w:rsid w:val="00B80304"/>
    <w:rPr>
      <w:lang w:bidi="hi-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Date">
    <w:name w:val="Date"/>
    <w:basedOn w:val="Normal"/>
    <w:next w:val="Normal"/>
    <w:link w:val="DateChar"/>
    <w:rsid w:val="00B80304"/>
    <w:pPr>
      <w:jc w:val="both"/>
    </w:pPr>
    <w:rPr>
      <w:rFonts w:ascii="Courier New" w:hAnsi="Courier New"/>
      <w:sz w:val="28"/>
      <w:szCs w:val="20"/>
    </w:rPr>
  </w:style>
  <w:style w:type="character" w:customStyle="1" w:styleId="DateChar">
    <w:name w:val="Date Char"/>
    <w:basedOn w:val="DefaultParagraphFont"/>
    <w:link w:val="Date"/>
    <w:rsid w:val="00B80304"/>
    <w:rPr>
      <w:rFonts w:ascii="Courier New" w:hAnsi="Courier New"/>
      <w:sz w:val="28"/>
    </w:rPr>
  </w:style>
  <w:style w:type="paragraph" w:customStyle="1" w:styleId="BodyText1">
    <w:name w:val="Body Text1"/>
    <w:rsid w:val="00B80304"/>
    <w:pPr>
      <w:autoSpaceDE w:val="0"/>
      <w:autoSpaceDN w:val="0"/>
      <w:adjustRightInd w:val="0"/>
      <w:ind w:firstLine="480"/>
    </w:pPr>
    <w:rPr>
      <w:rFonts w:ascii="Helvetica" w:hAnsi="Helvetica"/>
      <w:color w:val="000000"/>
      <w:szCs w:val="24"/>
    </w:rPr>
  </w:style>
  <w:style w:type="paragraph" w:styleId="DocumentMap">
    <w:name w:val="Document Map"/>
    <w:basedOn w:val="Normal"/>
    <w:link w:val="DocumentMapChar"/>
    <w:rsid w:val="00B80304"/>
    <w:pPr>
      <w:jc w:val="both"/>
    </w:pPr>
    <w:rPr>
      <w:rFonts w:ascii="Tahoma" w:hAnsi="Tahoma"/>
      <w:sz w:val="16"/>
      <w:szCs w:val="16"/>
    </w:rPr>
  </w:style>
  <w:style w:type="character" w:customStyle="1" w:styleId="DocumentMapChar">
    <w:name w:val="Document Map Char"/>
    <w:basedOn w:val="DefaultParagraphFont"/>
    <w:link w:val="DocumentMap"/>
    <w:rsid w:val="00B80304"/>
    <w:rPr>
      <w:rFonts w:ascii="Tahoma" w:hAnsi="Tahoma"/>
      <w:sz w:val="16"/>
      <w:szCs w:val="16"/>
    </w:rPr>
  </w:style>
  <w:style w:type="paragraph" w:styleId="ListBullet">
    <w:name w:val="List Bullet"/>
    <w:basedOn w:val="Normal"/>
    <w:autoRedefine/>
    <w:uiPriority w:val="99"/>
    <w:rsid w:val="00B80304"/>
    <w:pPr>
      <w:jc w:val="center"/>
    </w:pPr>
    <w:rPr>
      <w:rFonts w:cs="Mangal"/>
      <w:b/>
      <w:bCs/>
      <w:szCs w:val="32"/>
    </w:rPr>
  </w:style>
  <w:style w:type="paragraph" w:customStyle="1" w:styleId="font5">
    <w:name w:val="font5"/>
    <w:basedOn w:val="Normal"/>
    <w:rsid w:val="00B80304"/>
    <w:pPr>
      <w:spacing w:before="100" w:beforeAutospacing="1" w:after="100" w:afterAutospacing="1"/>
      <w:jc w:val="both"/>
    </w:pPr>
    <w:rPr>
      <w:rFonts w:ascii="Bookman Old Style" w:eastAsia="Arial Unicode MS" w:hAnsi="Bookman Old Style" w:cs="Arial Unicode MS"/>
      <w:b/>
      <w:bCs/>
      <w:sz w:val="20"/>
      <w:szCs w:val="20"/>
    </w:rPr>
  </w:style>
  <w:style w:type="paragraph" w:customStyle="1" w:styleId="font6">
    <w:name w:val="font6"/>
    <w:basedOn w:val="Normal"/>
    <w:rsid w:val="00B80304"/>
    <w:pPr>
      <w:spacing w:before="100" w:beforeAutospacing="1" w:after="100" w:afterAutospacing="1"/>
      <w:jc w:val="both"/>
    </w:pPr>
    <w:rPr>
      <w:rFonts w:ascii="Bookman Old Style" w:eastAsia="Arial Unicode MS" w:hAnsi="Bookman Old Style" w:cs="Arial Unicode MS"/>
      <w:b/>
      <w:bCs/>
    </w:rPr>
  </w:style>
  <w:style w:type="paragraph" w:customStyle="1" w:styleId="font7">
    <w:name w:val="font7"/>
    <w:basedOn w:val="Normal"/>
    <w:rsid w:val="00B80304"/>
    <w:pPr>
      <w:spacing w:before="100" w:beforeAutospacing="1" w:after="100" w:afterAutospacing="1"/>
      <w:jc w:val="both"/>
    </w:pPr>
    <w:rPr>
      <w:rFonts w:ascii="Bookman Old Style" w:eastAsia="Arial Unicode MS" w:hAnsi="Bookman Old Style" w:cs="Arial Unicode MS"/>
      <w:b/>
      <w:bCs/>
      <w:color w:val="FF0000"/>
      <w:sz w:val="20"/>
      <w:szCs w:val="20"/>
    </w:rPr>
  </w:style>
  <w:style w:type="paragraph" w:customStyle="1" w:styleId="xl68">
    <w:name w:val="xl68"/>
    <w:basedOn w:val="Normal"/>
    <w:rsid w:val="00B80304"/>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both"/>
    </w:pPr>
    <w:rPr>
      <w:rFonts w:ascii="Bookman Old Style" w:eastAsia="Arial Unicode MS" w:hAnsi="Bookman Old Style" w:cs="Arial Unicode MS"/>
      <w:b/>
      <w:bCs/>
      <w:sz w:val="28"/>
      <w:szCs w:val="28"/>
    </w:rPr>
  </w:style>
  <w:style w:type="paragraph" w:customStyle="1" w:styleId="xl69">
    <w:name w:val="xl69"/>
    <w:basedOn w:val="Normal"/>
    <w:rsid w:val="00B80304"/>
    <w:pPr>
      <w:pBdr>
        <w:left w:val="single" w:sz="8" w:space="0" w:color="auto"/>
        <w:right w:val="single" w:sz="8" w:space="0" w:color="auto"/>
      </w:pBdr>
      <w:shd w:val="clear" w:color="auto" w:fill="FFCC99"/>
      <w:spacing w:before="100" w:beforeAutospacing="1" w:after="100" w:afterAutospacing="1"/>
      <w:jc w:val="both"/>
      <w:textAlignment w:val="top"/>
    </w:pPr>
    <w:rPr>
      <w:rFonts w:ascii="Bookman Old Style" w:eastAsia="Arial Unicode MS" w:hAnsi="Bookman Old Style" w:cs="Arial Unicode MS"/>
      <w:sz w:val="18"/>
      <w:szCs w:val="18"/>
    </w:rPr>
  </w:style>
  <w:style w:type="paragraph" w:customStyle="1" w:styleId="xl70">
    <w:name w:val="xl70"/>
    <w:basedOn w:val="Normal"/>
    <w:rsid w:val="00B80304"/>
    <w:pPr>
      <w:pBdr>
        <w:top w:val="single" w:sz="8" w:space="0" w:color="auto"/>
        <w:left w:val="single" w:sz="8" w:space="0" w:color="auto"/>
        <w:right w:val="single" w:sz="8" w:space="0" w:color="auto"/>
      </w:pBdr>
      <w:shd w:val="clear" w:color="auto" w:fill="FFCC99"/>
      <w:spacing w:before="100" w:beforeAutospacing="1" w:after="100" w:afterAutospacing="1"/>
      <w:jc w:val="both"/>
      <w:textAlignment w:val="top"/>
    </w:pPr>
    <w:rPr>
      <w:rFonts w:ascii="Bookman Old Style" w:eastAsia="Arial Unicode MS" w:hAnsi="Bookman Old Style" w:cs="Arial Unicode MS"/>
      <w:b/>
      <w:bCs/>
      <w:sz w:val="18"/>
      <w:szCs w:val="18"/>
    </w:rPr>
  </w:style>
  <w:style w:type="paragraph" w:customStyle="1" w:styleId="xl71">
    <w:name w:val="xl71"/>
    <w:basedOn w:val="Normal"/>
    <w:rsid w:val="00B80304"/>
    <w:pPr>
      <w:pBdr>
        <w:left w:val="single" w:sz="8" w:space="0" w:color="auto"/>
        <w:right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rPr>
  </w:style>
  <w:style w:type="paragraph" w:customStyle="1" w:styleId="xl72">
    <w:name w:val="xl72"/>
    <w:basedOn w:val="Normal"/>
    <w:rsid w:val="00B80304"/>
    <w:pPr>
      <w:pBdr>
        <w:left w:val="single" w:sz="8" w:space="0" w:color="auto"/>
        <w:bottom w:val="single" w:sz="8" w:space="0" w:color="auto"/>
        <w:right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rPr>
  </w:style>
  <w:style w:type="paragraph" w:customStyle="1" w:styleId="xl73">
    <w:name w:val="xl73"/>
    <w:basedOn w:val="Normal"/>
    <w:rsid w:val="00B80304"/>
    <w:pPr>
      <w:pBdr>
        <w:top w:val="single" w:sz="8" w:space="0" w:color="auto"/>
        <w:left w:val="single" w:sz="8" w:space="0" w:color="auto"/>
      </w:pBdr>
      <w:shd w:val="clear" w:color="auto" w:fill="FFCC99"/>
      <w:spacing w:before="100" w:beforeAutospacing="1" w:after="100" w:afterAutospacing="1"/>
      <w:jc w:val="center"/>
      <w:textAlignment w:val="top"/>
    </w:pPr>
    <w:rPr>
      <w:rFonts w:ascii="Bookman Old Style" w:eastAsia="Arial Unicode MS" w:hAnsi="Bookman Old Style" w:cs="Arial Unicode MS"/>
      <w:b/>
      <w:bCs/>
    </w:rPr>
  </w:style>
  <w:style w:type="paragraph" w:customStyle="1" w:styleId="xl74">
    <w:name w:val="xl74"/>
    <w:basedOn w:val="Normal"/>
    <w:rsid w:val="00B80304"/>
    <w:pPr>
      <w:pBdr>
        <w:left w:val="single" w:sz="8" w:space="0" w:color="auto"/>
        <w:bottom w:val="single" w:sz="8" w:space="0" w:color="auto"/>
      </w:pBdr>
      <w:shd w:val="clear" w:color="auto" w:fill="FFCC99"/>
      <w:spacing w:before="100" w:beforeAutospacing="1" w:after="100" w:afterAutospacing="1"/>
      <w:jc w:val="center"/>
      <w:textAlignment w:val="top"/>
    </w:pPr>
    <w:rPr>
      <w:rFonts w:ascii="Bookman Old Style" w:eastAsia="Arial Unicode MS" w:hAnsi="Bookman Old Style" w:cs="Arial Unicode MS"/>
      <w:b/>
      <w:bCs/>
    </w:rPr>
  </w:style>
  <w:style w:type="paragraph" w:customStyle="1" w:styleId="xl75">
    <w:name w:val="xl75"/>
    <w:basedOn w:val="Normal"/>
    <w:rsid w:val="00B80304"/>
    <w:pPr>
      <w:pBdr>
        <w:top w:val="single" w:sz="8" w:space="0" w:color="auto"/>
        <w:right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rPr>
  </w:style>
  <w:style w:type="paragraph" w:customStyle="1" w:styleId="xl76">
    <w:name w:val="xl76"/>
    <w:basedOn w:val="Normal"/>
    <w:rsid w:val="00B80304"/>
    <w:pPr>
      <w:pBdr>
        <w:bottom w:val="single" w:sz="8" w:space="0" w:color="auto"/>
        <w:right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rPr>
  </w:style>
  <w:style w:type="paragraph" w:customStyle="1" w:styleId="xl77">
    <w:name w:val="xl77"/>
    <w:basedOn w:val="Normal"/>
    <w:rsid w:val="00B80304"/>
    <w:pPr>
      <w:pBdr>
        <w:left w:val="single" w:sz="8" w:space="0" w:color="auto"/>
        <w:bottom w:val="single" w:sz="8" w:space="0" w:color="auto"/>
        <w:right w:val="single" w:sz="8" w:space="0" w:color="auto"/>
      </w:pBdr>
      <w:shd w:val="clear" w:color="auto" w:fill="FFCC99"/>
      <w:spacing w:before="100" w:beforeAutospacing="1" w:after="100" w:afterAutospacing="1"/>
      <w:jc w:val="center"/>
      <w:textAlignment w:val="top"/>
    </w:pPr>
    <w:rPr>
      <w:rFonts w:ascii="Bookman Old Style" w:eastAsia="Arial Unicode MS" w:hAnsi="Bookman Old Style" w:cs="Arial Unicode MS"/>
      <w:b/>
      <w:bCs/>
    </w:rPr>
  </w:style>
  <w:style w:type="paragraph" w:customStyle="1" w:styleId="xl78">
    <w:name w:val="xl78"/>
    <w:basedOn w:val="Normal"/>
    <w:rsid w:val="00B80304"/>
    <w:pPr>
      <w:pBdr>
        <w:left w:val="single" w:sz="8" w:space="0" w:color="auto"/>
        <w:right w:val="single" w:sz="8" w:space="0" w:color="auto"/>
      </w:pBdr>
      <w:shd w:val="clear" w:color="auto" w:fill="FFCC99"/>
      <w:spacing w:before="100" w:beforeAutospacing="1" w:after="100" w:afterAutospacing="1"/>
      <w:jc w:val="center"/>
      <w:textAlignment w:val="top"/>
    </w:pPr>
    <w:rPr>
      <w:rFonts w:ascii="Bookman Old Style" w:eastAsia="Arial Unicode MS" w:hAnsi="Bookman Old Style" w:cs="Arial Unicode MS"/>
      <w:b/>
      <w:bCs/>
    </w:rPr>
  </w:style>
  <w:style w:type="paragraph" w:customStyle="1" w:styleId="xl79">
    <w:name w:val="xl79"/>
    <w:basedOn w:val="Normal"/>
    <w:rsid w:val="00B80304"/>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pPr>
    <w:rPr>
      <w:rFonts w:ascii="Bookman Old Style" w:eastAsia="Arial Unicode MS" w:hAnsi="Bookman Old Style" w:cs="Arial Unicode MS"/>
      <w:b/>
      <w:bCs/>
    </w:rPr>
  </w:style>
  <w:style w:type="paragraph" w:customStyle="1" w:styleId="xl80">
    <w:name w:val="xl80"/>
    <w:basedOn w:val="Normal"/>
    <w:rsid w:val="00B80304"/>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pPr>
    <w:rPr>
      <w:rFonts w:ascii="Bookman Old Style" w:eastAsia="Arial Unicode MS" w:hAnsi="Bookman Old Style" w:cs="Arial Unicode MS"/>
    </w:rPr>
  </w:style>
  <w:style w:type="paragraph" w:customStyle="1" w:styleId="font8">
    <w:name w:val="font8"/>
    <w:basedOn w:val="Normal"/>
    <w:rsid w:val="00B80304"/>
    <w:pPr>
      <w:spacing w:before="100" w:beforeAutospacing="1" w:after="100" w:afterAutospacing="1"/>
      <w:jc w:val="both"/>
    </w:pPr>
    <w:rPr>
      <w:rFonts w:eastAsia="Arial Unicode MS" w:cs="Mangal"/>
      <w:b/>
      <w:bCs/>
      <w:color w:val="FF0000"/>
    </w:rPr>
  </w:style>
  <w:style w:type="paragraph" w:styleId="Caption">
    <w:name w:val="caption"/>
    <w:basedOn w:val="Normal"/>
    <w:next w:val="Normal"/>
    <w:qFormat/>
    <w:rsid w:val="00B80304"/>
    <w:pPr>
      <w:jc w:val="center"/>
    </w:pPr>
    <w:rPr>
      <w:rFonts w:cs="Mangal"/>
      <w:b/>
    </w:rPr>
  </w:style>
  <w:style w:type="paragraph" w:customStyle="1" w:styleId="o">
    <w:name w:val="o"/>
    <w:basedOn w:val="Normal"/>
    <w:rsid w:val="00B80304"/>
    <w:pPr>
      <w:jc w:val="both"/>
    </w:pPr>
    <w:rPr>
      <w:rFonts w:cs="Mangal"/>
    </w:rPr>
  </w:style>
  <w:style w:type="paragraph" w:customStyle="1" w:styleId="xl81">
    <w:name w:val="xl81"/>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82">
    <w:name w:val="xl82"/>
    <w:basedOn w:val="Normal"/>
    <w:rsid w:val="00B80304"/>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jc w:val="both"/>
    </w:pPr>
    <w:rPr>
      <w:rFonts w:ascii="Arial Black" w:hAnsi="Arial Black"/>
      <w:b/>
      <w:bCs/>
      <w:i/>
      <w:iCs/>
    </w:rPr>
  </w:style>
  <w:style w:type="paragraph" w:customStyle="1" w:styleId="xl83">
    <w:name w:val="xl83"/>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84">
    <w:name w:val="xl84"/>
    <w:basedOn w:val="Normal"/>
    <w:rsid w:val="00B8030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85">
    <w:name w:val="xl85"/>
    <w:basedOn w:val="Normal"/>
    <w:rsid w:val="00B80304"/>
    <w:pPr>
      <w:pBdr>
        <w:top w:val="single" w:sz="8" w:space="0" w:color="auto"/>
        <w:bottom w:val="single" w:sz="8" w:space="0" w:color="auto"/>
        <w:right w:val="single" w:sz="8" w:space="0" w:color="auto"/>
      </w:pBdr>
      <w:shd w:val="clear" w:color="auto" w:fill="CCFFFF"/>
      <w:spacing w:before="100" w:beforeAutospacing="1" w:after="100" w:afterAutospacing="1"/>
      <w:jc w:val="both"/>
    </w:pPr>
    <w:rPr>
      <w:rFonts w:ascii="Arial Black" w:hAnsi="Arial Black"/>
      <w:i/>
      <w:iCs/>
    </w:rPr>
  </w:style>
  <w:style w:type="paragraph" w:customStyle="1" w:styleId="xl86">
    <w:name w:val="xl86"/>
    <w:basedOn w:val="Normal"/>
    <w:rsid w:val="00B8030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textAlignment w:val="center"/>
    </w:pPr>
    <w:rPr>
      <w:rFonts w:ascii="Arial Black" w:hAnsi="Arial Black"/>
      <w:i/>
      <w:iCs/>
    </w:rPr>
  </w:style>
  <w:style w:type="paragraph" w:customStyle="1" w:styleId="xl87">
    <w:name w:val="xl87"/>
    <w:basedOn w:val="Normal"/>
    <w:rsid w:val="00B80304"/>
    <w:pPr>
      <w:pBdr>
        <w:top w:val="single" w:sz="8" w:space="0" w:color="auto"/>
        <w:bottom w:val="single" w:sz="8" w:space="0" w:color="auto"/>
        <w:right w:val="single" w:sz="8" w:space="0" w:color="auto"/>
      </w:pBdr>
      <w:spacing w:before="100" w:beforeAutospacing="1" w:after="100" w:afterAutospacing="1"/>
      <w:jc w:val="both"/>
    </w:pPr>
    <w:rPr>
      <w:rFonts w:ascii="Arial Black" w:hAnsi="Arial Black"/>
      <w:i/>
      <w:iCs/>
    </w:rPr>
  </w:style>
  <w:style w:type="paragraph" w:customStyle="1" w:styleId="xl88">
    <w:name w:val="xl88"/>
    <w:basedOn w:val="Normal"/>
    <w:rsid w:val="00B80304"/>
    <w:pPr>
      <w:pBdr>
        <w:top w:val="single" w:sz="8" w:space="0" w:color="auto"/>
        <w:bottom w:val="single" w:sz="8" w:space="0" w:color="auto"/>
      </w:pBdr>
      <w:shd w:val="clear" w:color="auto" w:fill="FFFFFF"/>
      <w:spacing w:before="100" w:beforeAutospacing="1" w:after="100" w:afterAutospacing="1"/>
      <w:jc w:val="center"/>
    </w:pPr>
    <w:rPr>
      <w:rFonts w:ascii="Arial Black" w:hAnsi="Arial Black"/>
      <w:i/>
      <w:iCs/>
    </w:rPr>
  </w:style>
  <w:style w:type="paragraph" w:customStyle="1" w:styleId="xl89">
    <w:name w:val="xl89"/>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90">
    <w:name w:val="xl90"/>
    <w:basedOn w:val="Normal"/>
    <w:rsid w:val="00B80304"/>
    <w:pPr>
      <w:spacing w:before="100" w:beforeAutospacing="1" w:after="100" w:afterAutospacing="1"/>
      <w:jc w:val="both"/>
    </w:pPr>
    <w:rPr>
      <w:rFonts w:ascii="Arial Black" w:hAnsi="Arial Black"/>
      <w:i/>
      <w:iCs/>
    </w:rPr>
  </w:style>
  <w:style w:type="paragraph" w:customStyle="1" w:styleId="xl91">
    <w:name w:val="xl91"/>
    <w:basedOn w:val="Normal"/>
    <w:rsid w:val="00B80304"/>
    <w:pPr>
      <w:pBdr>
        <w:left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92">
    <w:name w:val="xl92"/>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both"/>
      <w:textAlignment w:val="top"/>
    </w:pPr>
    <w:rPr>
      <w:rFonts w:ascii="Arial Black" w:hAnsi="Arial Black"/>
      <w:i/>
      <w:iCs/>
    </w:rPr>
  </w:style>
  <w:style w:type="paragraph" w:customStyle="1" w:styleId="xl93">
    <w:name w:val="xl93"/>
    <w:basedOn w:val="Normal"/>
    <w:rsid w:val="00B8030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textAlignment w:val="top"/>
    </w:pPr>
    <w:rPr>
      <w:rFonts w:ascii="Arial Black" w:hAnsi="Arial Black"/>
      <w:i/>
      <w:iCs/>
    </w:rPr>
  </w:style>
  <w:style w:type="paragraph" w:customStyle="1" w:styleId="xl94">
    <w:name w:val="xl94"/>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b/>
      <w:bCs/>
      <w:i/>
      <w:iCs/>
    </w:rPr>
  </w:style>
  <w:style w:type="paragraph" w:customStyle="1" w:styleId="xl95">
    <w:name w:val="xl95"/>
    <w:basedOn w:val="Normal"/>
    <w:rsid w:val="00B8030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96">
    <w:name w:val="xl96"/>
    <w:basedOn w:val="Normal"/>
    <w:rsid w:val="00B80304"/>
    <w:pPr>
      <w:pBdr>
        <w:top w:val="single" w:sz="8" w:space="0" w:color="auto"/>
        <w:left w:val="single" w:sz="8" w:space="0" w:color="auto"/>
        <w:right w:val="single" w:sz="8" w:space="0" w:color="auto"/>
      </w:pBdr>
      <w:shd w:val="clear" w:color="auto" w:fill="CCFFFF"/>
      <w:spacing w:before="100" w:beforeAutospacing="1" w:after="100" w:afterAutospacing="1"/>
      <w:jc w:val="both"/>
    </w:pPr>
    <w:rPr>
      <w:rFonts w:ascii="Arial Black" w:hAnsi="Arial Black"/>
      <w:i/>
      <w:iCs/>
    </w:rPr>
  </w:style>
  <w:style w:type="paragraph" w:customStyle="1" w:styleId="xl97">
    <w:name w:val="xl97"/>
    <w:basedOn w:val="Normal"/>
    <w:rsid w:val="00B8030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rPr>
  </w:style>
  <w:style w:type="paragraph" w:customStyle="1" w:styleId="xl98">
    <w:name w:val="xl98"/>
    <w:basedOn w:val="Normal"/>
    <w:rsid w:val="00B8030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Black" w:hAnsi="Arial Black"/>
      <w:i/>
      <w:iCs/>
    </w:rPr>
  </w:style>
  <w:style w:type="paragraph" w:customStyle="1" w:styleId="xl99">
    <w:name w:val="xl99"/>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100">
    <w:name w:val="xl100"/>
    <w:basedOn w:val="Normal"/>
    <w:rsid w:val="00B80304"/>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jc w:val="both"/>
    </w:pPr>
    <w:rPr>
      <w:rFonts w:ascii="Arial Black" w:hAnsi="Arial Black"/>
      <w:i/>
      <w:iCs/>
    </w:rPr>
  </w:style>
  <w:style w:type="paragraph" w:customStyle="1" w:styleId="xl101">
    <w:name w:val="xl101"/>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rPr>
  </w:style>
  <w:style w:type="paragraph" w:customStyle="1" w:styleId="xl102">
    <w:name w:val="xl102"/>
    <w:basedOn w:val="Normal"/>
    <w:rsid w:val="00B8030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rPr>
  </w:style>
  <w:style w:type="paragraph" w:customStyle="1" w:styleId="xl103">
    <w:name w:val="xl103"/>
    <w:basedOn w:val="Normal"/>
    <w:rsid w:val="00B8030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xl104">
    <w:name w:val="xl104"/>
    <w:basedOn w:val="Normal"/>
    <w:rsid w:val="00B80304"/>
    <w:pPr>
      <w:pBdr>
        <w:top w:val="single" w:sz="8" w:space="0" w:color="auto"/>
        <w:left w:val="single" w:sz="8" w:space="0" w:color="auto"/>
        <w:bottom w:val="single" w:sz="8" w:space="0" w:color="auto"/>
        <w:right w:val="single" w:sz="8" w:space="0" w:color="auto"/>
      </w:pBdr>
      <w:spacing w:before="100" w:beforeAutospacing="1" w:after="100" w:afterAutospacing="1"/>
      <w:jc w:val="both"/>
    </w:pPr>
    <w:rPr>
      <w:rFonts w:ascii="Arial Black" w:hAnsi="Arial Black"/>
      <w:i/>
      <w:iCs/>
    </w:rPr>
  </w:style>
  <w:style w:type="paragraph" w:customStyle="1" w:styleId="xl105">
    <w:name w:val="xl105"/>
    <w:basedOn w:val="Normal"/>
    <w:rsid w:val="00B80304"/>
    <w:pPr>
      <w:pBdr>
        <w:top w:val="single" w:sz="8" w:space="0" w:color="auto"/>
        <w:bottom w:val="single" w:sz="8" w:space="0" w:color="auto"/>
        <w:right w:val="single" w:sz="8" w:space="0" w:color="auto"/>
      </w:pBdr>
      <w:shd w:val="clear" w:color="auto" w:fill="CCFFFF"/>
      <w:spacing w:before="100" w:beforeAutospacing="1" w:after="100" w:afterAutospacing="1"/>
      <w:jc w:val="both"/>
    </w:pPr>
    <w:rPr>
      <w:rFonts w:ascii="Arial Black" w:hAnsi="Arial Black"/>
      <w:i/>
      <w:iCs/>
    </w:rPr>
  </w:style>
  <w:style w:type="paragraph" w:customStyle="1" w:styleId="xl106">
    <w:name w:val="xl106"/>
    <w:basedOn w:val="Normal"/>
    <w:rsid w:val="00B80304"/>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jc w:val="both"/>
    </w:pPr>
    <w:rPr>
      <w:rFonts w:ascii="Arial Black" w:hAnsi="Arial Black"/>
      <w:i/>
      <w:iCs/>
    </w:rPr>
  </w:style>
  <w:style w:type="paragraph" w:customStyle="1" w:styleId="xl107">
    <w:name w:val="xl107"/>
    <w:basedOn w:val="Normal"/>
    <w:rsid w:val="00B80304"/>
    <w:pPr>
      <w:pBdr>
        <w:top w:val="single" w:sz="8" w:space="0" w:color="auto"/>
        <w:bottom w:val="single" w:sz="8" w:space="0" w:color="auto"/>
        <w:right w:val="single" w:sz="8" w:space="0" w:color="auto"/>
      </w:pBdr>
      <w:shd w:val="clear" w:color="auto" w:fill="CCFFFF"/>
      <w:spacing w:before="100" w:beforeAutospacing="1" w:after="100" w:afterAutospacing="1"/>
      <w:jc w:val="both"/>
    </w:pPr>
    <w:rPr>
      <w:rFonts w:ascii="Arial Black" w:hAnsi="Arial Black"/>
      <w:i/>
      <w:iCs/>
    </w:rPr>
  </w:style>
  <w:style w:type="paragraph" w:customStyle="1" w:styleId="xl108">
    <w:name w:val="xl108"/>
    <w:basedOn w:val="Normal"/>
    <w:rsid w:val="00B80304"/>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jc w:val="both"/>
    </w:pPr>
    <w:rPr>
      <w:rFonts w:ascii="Arial Black" w:hAnsi="Arial Black"/>
      <w:i/>
      <w:iCs/>
    </w:rPr>
  </w:style>
  <w:style w:type="paragraph" w:customStyle="1" w:styleId="xl109">
    <w:name w:val="xl109"/>
    <w:basedOn w:val="Normal"/>
    <w:rsid w:val="00B80304"/>
    <w:pPr>
      <w:pBdr>
        <w:top w:val="single" w:sz="8" w:space="0" w:color="auto"/>
        <w:bottom w:val="single" w:sz="8" w:space="0" w:color="auto"/>
        <w:right w:val="single" w:sz="8" w:space="0" w:color="auto"/>
      </w:pBdr>
      <w:shd w:val="clear" w:color="auto" w:fill="FFFFFF"/>
      <w:spacing w:before="100" w:beforeAutospacing="1" w:after="100" w:afterAutospacing="1"/>
      <w:jc w:val="both"/>
    </w:pPr>
    <w:rPr>
      <w:rFonts w:ascii="Arial Black" w:hAnsi="Arial Black"/>
      <w:i/>
      <w:iCs/>
    </w:rPr>
  </w:style>
  <w:style w:type="paragraph" w:customStyle="1" w:styleId="nor1">
    <w:name w:val="nor1"/>
    <w:basedOn w:val="Normal"/>
    <w:rsid w:val="00B80304"/>
    <w:pPr>
      <w:keepNext/>
      <w:widowControl w:val="0"/>
      <w:spacing w:before="120" w:after="120"/>
      <w:ind w:left="1008"/>
      <w:jc w:val="both"/>
    </w:pPr>
    <w:rPr>
      <w:rFonts w:cs="Mangal"/>
      <w:kern w:val="28"/>
      <w:position w:val="6"/>
      <w:lang w:val="en-GB"/>
    </w:rPr>
  </w:style>
  <w:style w:type="paragraph" w:customStyle="1" w:styleId="Talcher3">
    <w:name w:val="Talcher3"/>
    <w:basedOn w:val="Normal"/>
    <w:next w:val="Normal"/>
    <w:rsid w:val="00B80304"/>
    <w:pPr>
      <w:keepNext/>
      <w:widowControl w:val="0"/>
      <w:spacing w:before="240" w:after="60"/>
      <w:ind w:left="1008" w:hanging="1008"/>
      <w:jc w:val="both"/>
    </w:pPr>
    <w:rPr>
      <w:rFonts w:ascii="Arial Narrow" w:hAnsi="Arial Narrow" w:cs="Arial"/>
      <w:caps/>
      <w:kern w:val="28"/>
      <w:position w:val="6"/>
      <w:lang w:val="en-GB"/>
    </w:rPr>
  </w:style>
  <w:style w:type="paragraph" w:customStyle="1" w:styleId="font9">
    <w:name w:val="font9"/>
    <w:basedOn w:val="Normal"/>
    <w:rsid w:val="00B80304"/>
    <w:pPr>
      <w:spacing w:before="100" w:beforeAutospacing="1" w:after="100" w:afterAutospacing="1"/>
      <w:jc w:val="both"/>
    </w:pPr>
    <w:rPr>
      <w:rFonts w:ascii="Arial" w:eastAsia="MS Mincho" w:hAnsi="Arial" w:cs="Arial"/>
      <w:b/>
      <w:bCs/>
      <w:sz w:val="22"/>
      <w:szCs w:val="22"/>
      <w:lang w:eastAsia="ja-JP"/>
    </w:rPr>
  </w:style>
  <w:style w:type="paragraph" w:customStyle="1" w:styleId="font10">
    <w:name w:val="font10"/>
    <w:basedOn w:val="Normal"/>
    <w:rsid w:val="00B80304"/>
    <w:pPr>
      <w:spacing w:before="100" w:beforeAutospacing="1" w:after="100" w:afterAutospacing="1"/>
      <w:jc w:val="both"/>
    </w:pPr>
    <w:rPr>
      <w:rFonts w:ascii="Arial" w:eastAsia="MS Mincho" w:hAnsi="Arial" w:cs="Arial"/>
      <w:sz w:val="22"/>
      <w:szCs w:val="22"/>
      <w:lang w:eastAsia="ja-JP"/>
    </w:rPr>
  </w:style>
  <w:style w:type="paragraph" w:customStyle="1" w:styleId="font11">
    <w:name w:val="font11"/>
    <w:basedOn w:val="Normal"/>
    <w:rsid w:val="00B80304"/>
    <w:pPr>
      <w:spacing w:before="100" w:beforeAutospacing="1" w:after="100" w:afterAutospacing="1"/>
      <w:jc w:val="both"/>
    </w:pPr>
    <w:rPr>
      <w:rFonts w:ascii="Arial" w:eastAsia="MS Mincho" w:hAnsi="Arial" w:cs="Arial"/>
      <w:color w:val="FF0000"/>
      <w:sz w:val="22"/>
      <w:szCs w:val="22"/>
      <w:lang w:eastAsia="ja-JP"/>
    </w:rPr>
  </w:style>
  <w:style w:type="paragraph" w:customStyle="1" w:styleId="font12">
    <w:name w:val="font12"/>
    <w:basedOn w:val="Normal"/>
    <w:rsid w:val="00B80304"/>
    <w:pPr>
      <w:spacing w:before="100" w:beforeAutospacing="1" w:after="100" w:afterAutospacing="1"/>
      <w:jc w:val="both"/>
    </w:pPr>
    <w:rPr>
      <w:rFonts w:ascii="Arial" w:eastAsia="MS Mincho" w:hAnsi="Arial" w:cs="Arial"/>
      <w:b/>
      <w:bCs/>
      <w:color w:val="FF0000"/>
      <w:sz w:val="22"/>
      <w:szCs w:val="22"/>
      <w:lang w:eastAsia="ja-JP"/>
    </w:rPr>
  </w:style>
  <w:style w:type="character" w:styleId="LineNumber">
    <w:name w:val="line number"/>
    <w:rsid w:val="00B80304"/>
  </w:style>
  <w:style w:type="character" w:customStyle="1" w:styleId="NoSpacingChar">
    <w:name w:val="No Spacing Char"/>
    <w:link w:val="NoSpacing"/>
    <w:uiPriority w:val="1"/>
    <w:locked/>
    <w:rsid w:val="00B80304"/>
    <w:rPr>
      <w:rFonts w:ascii="Calibri" w:hAnsi="Calibri"/>
      <w:sz w:val="24"/>
      <w:szCs w:val="32"/>
      <w:lang w:bidi="en-US"/>
    </w:rPr>
  </w:style>
  <w:style w:type="paragraph" w:customStyle="1" w:styleId="Outline">
    <w:name w:val="Outline"/>
    <w:basedOn w:val="Normal"/>
    <w:rsid w:val="00B80304"/>
    <w:pPr>
      <w:spacing w:before="240"/>
    </w:pPr>
    <w:rPr>
      <w:kern w:val="28"/>
      <w:szCs w:val="20"/>
    </w:rPr>
  </w:style>
  <w:style w:type="paragraph" w:customStyle="1" w:styleId="Outline1">
    <w:name w:val="Outline1"/>
    <w:basedOn w:val="Outline"/>
    <w:next w:val="Outline2"/>
    <w:rsid w:val="00B80304"/>
    <w:pPr>
      <w:keepNext/>
      <w:numPr>
        <w:numId w:val="15"/>
      </w:numPr>
      <w:tabs>
        <w:tab w:val="clear" w:pos="432"/>
        <w:tab w:val="num" w:pos="360"/>
      </w:tabs>
      <w:ind w:left="360" w:hanging="360"/>
    </w:pPr>
  </w:style>
  <w:style w:type="paragraph" w:customStyle="1" w:styleId="Outline2">
    <w:name w:val="Outline2"/>
    <w:basedOn w:val="Normal"/>
    <w:rsid w:val="00B80304"/>
    <w:pPr>
      <w:numPr>
        <w:ilvl w:val="1"/>
        <w:numId w:val="15"/>
      </w:numPr>
      <w:tabs>
        <w:tab w:val="clear" w:pos="1152"/>
        <w:tab w:val="num" w:pos="864"/>
      </w:tabs>
      <w:spacing w:before="240"/>
      <w:ind w:left="864" w:hanging="504"/>
    </w:pPr>
    <w:rPr>
      <w:kern w:val="28"/>
      <w:szCs w:val="20"/>
    </w:rPr>
  </w:style>
  <w:style w:type="paragraph" w:customStyle="1" w:styleId="Outline3">
    <w:name w:val="Outline3"/>
    <w:basedOn w:val="Normal"/>
    <w:rsid w:val="00B80304"/>
    <w:pPr>
      <w:numPr>
        <w:ilvl w:val="2"/>
        <w:numId w:val="15"/>
      </w:numPr>
      <w:tabs>
        <w:tab w:val="clear" w:pos="1728"/>
        <w:tab w:val="num" w:pos="1368"/>
      </w:tabs>
      <w:spacing w:before="240"/>
      <w:ind w:left="1368" w:hanging="504"/>
    </w:pPr>
    <w:rPr>
      <w:kern w:val="28"/>
      <w:szCs w:val="20"/>
    </w:rPr>
  </w:style>
  <w:style w:type="paragraph" w:customStyle="1" w:styleId="Outline4">
    <w:name w:val="Outline4"/>
    <w:basedOn w:val="Normal"/>
    <w:rsid w:val="00B80304"/>
    <w:pPr>
      <w:numPr>
        <w:ilvl w:val="3"/>
        <w:numId w:val="15"/>
      </w:numPr>
      <w:tabs>
        <w:tab w:val="clear" w:pos="2304"/>
        <w:tab w:val="num" w:pos="1872"/>
      </w:tabs>
      <w:spacing w:before="240"/>
      <w:ind w:left="1872" w:hanging="504"/>
    </w:pPr>
    <w:rPr>
      <w:kern w:val="28"/>
      <w:szCs w:val="20"/>
    </w:rPr>
  </w:style>
  <w:style w:type="paragraph" w:customStyle="1" w:styleId="outlinebullet">
    <w:name w:val="outlinebullet"/>
    <w:basedOn w:val="Normal"/>
    <w:rsid w:val="00B80304"/>
    <w:pPr>
      <w:numPr>
        <w:numId w:val="16"/>
      </w:numPr>
      <w:tabs>
        <w:tab w:val="clear" w:pos="360"/>
        <w:tab w:val="left" w:pos="1440"/>
      </w:tabs>
      <w:spacing w:before="120"/>
      <w:ind w:left="1440" w:hanging="450"/>
    </w:pPr>
    <w:rPr>
      <w:szCs w:val="20"/>
    </w:rPr>
  </w:style>
  <w:style w:type="character" w:customStyle="1" w:styleId="FootnoteTextChar">
    <w:name w:val="Footnote Text Char"/>
    <w:link w:val="FootnoteText"/>
    <w:rsid w:val="00B80304"/>
  </w:style>
  <w:style w:type="character" w:styleId="FootnoteReference">
    <w:name w:val="footnote reference"/>
    <w:rsid w:val="00B80304"/>
    <w:rPr>
      <w:vertAlign w:val="superscript"/>
    </w:rPr>
  </w:style>
  <w:style w:type="paragraph" w:styleId="TOC1">
    <w:name w:val="toc 1"/>
    <w:basedOn w:val="Normal"/>
    <w:next w:val="Normal"/>
    <w:autoRedefine/>
    <w:rsid w:val="00B80304"/>
    <w:rPr>
      <w:b/>
      <w:szCs w:val="20"/>
    </w:rPr>
  </w:style>
  <w:style w:type="paragraph" w:styleId="TOC2">
    <w:name w:val="toc 2"/>
    <w:basedOn w:val="Normal"/>
    <w:next w:val="Normal"/>
    <w:autoRedefine/>
    <w:rsid w:val="00B80304"/>
    <w:pPr>
      <w:tabs>
        <w:tab w:val="right" w:leader="dot" w:pos="8990"/>
      </w:tabs>
      <w:ind w:left="240"/>
    </w:pPr>
    <w:rPr>
      <w:sz w:val="36"/>
      <w:szCs w:val="20"/>
    </w:rPr>
  </w:style>
  <w:style w:type="paragraph" w:styleId="TOC3">
    <w:name w:val="toc 3"/>
    <w:basedOn w:val="Normal"/>
    <w:next w:val="Normal"/>
    <w:autoRedefine/>
    <w:rsid w:val="00B80304"/>
    <w:pPr>
      <w:ind w:left="480"/>
    </w:pPr>
    <w:rPr>
      <w:szCs w:val="20"/>
    </w:rPr>
  </w:style>
  <w:style w:type="paragraph" w:styleId="TOC4">
    <w:name w:val="toc 4"/>
    <w:basedOn w:val="Normal"/>
    <w:next w:val="Normal"/>
    <w:autoRedefine/>
    <w:rsid w:val="00B80304"/>
    <w:pPr>
      <w:ind w:left="720"/>
    </w:pPr>
    <w:rPr>
      <w:szCs w:val="20"/>
    </w:rPr>
  </w:style>
  <w:style w:type="paragraph" w:styleId="TOC5">
    <w:name w:val="toc 5"/>
    <w:basedOn w:val="Normal"/>
    <w:next w:val="Normal"/>
    <w:autoRedefine/>
    <w:rsid w:val="00B80304"/>
    <w:pPr>
      <w:ind w:left="960"/>
    </w:pPr>
    <w:rPr>
      <w:szCs w:val="20"/>
    </w:rPr>
  </w:style>
  <w:style w:type="paragraph" w:styleId="TOC6">
    <w:name w:val="toc 6"/>
    <w:basedOn w:val="Normal"/>
    <w:next w:val="Normal"/>
    <w:autoRedefine/>
    <w:rsid w:val="00B80304"/>
    <w:pPr>
      <w:ind w:left="1200"/>
    </w:pPr>
    <w:rPr>
      <w:szCs w:val="20"/>
    </w:rPr>
  </w:style>
  <w:style w:type="paragraph" w:styleId="TOC7">
    <w:name w:val="toc 7"/>
    <w:basedOn w:val="Normal"/>
    <w:next w:val="Normal"/>
    <w:autoRedefine/>
    <w:rsid w:val="00B80304"/>
    <w:pPr>
      <w:ind w:left="1440"/>
    </w:pPr>
    <w:rPr>
      <w:szCs w:val="20"/>
    </w:rPr>
  </w:style>
  <w:style w:type="paragraph" w:styleId="TOC8">
    <w:name w:val="toc 8"/>
    <w:basedOn w:val="Normal"/>
    <w:next w:val="Normal"/>
    <w:autoRedefine/>
    <w:rsid w:val="00B80304"/>
    <w:pPr>
      <w:ind w:left="1680"/>
    </w:pPr>
    <w:rPr>
      <w:szCs w:val="20"/>
    </w:rPr>
  </w:style>
  <w:style w:type="paragraph" w:styleId="TOC9">
    <w:name w:val="toc 9"/>
    <w:basedOn w:val="Normal"/>
    <w:next w:val="Normal"/>
    <w:autoRedefine/>
    <w:rsid w:val="00B80304"/>
    <w:pPr>
      <w:ind w:left="1920"/>
    </w:pPr>
    <w:rPr>
      <w:szCs w:val="20"/>
    </w:rPr>
  </w:style>
  <w:style w:type="paragraph" w:styleId="TOAHeading">
    <w:name w:val="toa heading"/>
    <w:basedOn w:val="Normal"/>
    <w:next w:val="Normal"/>
    <w:rsid w:val="00B80304"/>
    <w:pPr>
      <w:widowControl w:val="0"/>
      <w:spacing w:before="120"/>
    </w:pPr>
    <w:rPr>
      <w:rFonts w:ascii="Arial" w:hAnsi="Arial"/>
      <w:b/>
      <w:snapToGrid w:val="0"/>
      <w:szCs w:val="20"/>
      <w:lang w:val="en-GB" w:eastAsia="fr-FR"/>
    </w:rPr>
  </w:style>
  <w:style w:type="paragraph" w:customStyle="1" w:styleId="text">
    <w:name w:val="text"/>
    <w:basedOn w:val="Normal"/>
    <w:rsid w:val="00B80304"/>
    <w:pPr>
      <w:widowControl w:val="0"/>
      <w:tabs>
        <w:tab w:val="left" w:pos="-1440"/>
      </w:tabs>
      <w:spacing w:before="60" w:after="120"/>
      <w:ind w:left="720" w:hanging="720"/>
      <w:jc w:val="both"/>
    </w:pPr>
    <w:rPr>
      <w:sz w:val="22"/>
      <w:szCs w:val="20"/>
    </w:rPr>
  </w:style>
  <w:style w:type="character" w:styleId="CommentReference">
    <w:name w:val="annotation reference"/>
    <w:rsid w:val="00B80304"/>
    <w:rPr>
      <w:sz w:val="16"/>
      <w:szCs w:val="16"/>
    </w:rPr>
  </w:style>
  <w:style w:type="paragraph" w:styleId="CommentText">
    <w:name w:val="annotation text"/>
    <w:basedOn w:val="Normal"/>
    <w:link w:val="CommentTextChar"/>
    <w:rsid w:val="00B80304"/>
    <w:rPr>
      <w:sz w:val="20"/>
      <w:szCs w:val="20"/>
    </w:rPr>
  </w:style>
  <w:style w:type="character" w:customStyle="1" w:styleId="CommentTextChar">
    <w:name w:val="Comment Text Char"/>
    <w:basedOn w:val="DefaultParagraphFont"/>
    <w:link w:val="CommentText"/>
    <w:rsid w:val="00B80304"/>
  </w:style>
  <w:style w:type="paragraph" w:styleId="CommentSubject">
    <w:name w:val="annotation subject"/>
    <w:basedOn w:val="CommentText"/>
    <w:next w:val="CommentText"/>
    <w:link w:val="CommentSubjectChar"/>
    <w:rsid w:val="00B80304"/>
    <w:rPr>
      <w:b/>
      <w:bCs/>
    </w:rPr>
  </w:style>
  <w:style w:type="character" w:customStyle="1" w:styleId="CommentSubjectChar">
    <w:name w:val="Comment Subject Char"/>
    <w:basedOn w:val="CommentTextChar"/>
    <w:link w:val="CommentSubject"/>
    <w:rsid w:val="00B80304"/>
    <w:rPr>
      <w:b/>
      <w:bCs/>
    </w:rPr>
  </w:style>
  <w:style w:type="paragraph" w:styleId="EndnoteText">
    <w:name w:val="endnote text"/>
    <w:basedOn w:val="Normal"/>
    <w:link w:val="EndnoteTextChar"/>
    <w:rsid w:val="00B80304"/>
    <w:rPr>
      <w:rFonts w:ascii="Arial" w:hAnsi="Arial"/>
      <w:sz w:val="20"/>
      <w:szCs w:val="20"/>
    </w:rPr>
  </w:style>
  <w:style w:type="character" w:customStyle="1" w:styleId="EndnoteTextChar">
    <w:name w:val="Endnote Text Char"/>
    <w:basedOn w:val="DefaultParagraphFont"/>
    <w:link w:val="EndnoteText"/>
    <w:rsid w:val="00B80304"/>
    <w:rPr>
      <w:rFonts w:ascii="Arial" w:hAnsi="Arial"/>
    </w:rPr>
  </w:style>
  <w:style w:type="paragraph" w:customStyle="1" w:styleId="Heading20">
    <w:name w:val="Heading2"/>
    <w:basedOn w:val="Heading1"/>
    <w:rsid w:val="00B80304"/>
    <w:pPr>
      <w:spacing w:before="120" w:after="120" w:line="288" w:lineRule="auto"/>
      <w:jc w:val="both"/>
      <w:outlineLvl w:val="9"/>
    </w:pPr>
    <w:rPr>
      <w:rFonts w:ascii="Times New Roman" w:hAnsi="Times New Roman"/>
      <w:bCs w:val="0"/>
      <w:kern w:val="28"/>
      <w:sz w:val="22"/>
      <w:szCs w:val="20"/>
      <w:lang w:val="en-GB"/>
    </w:rPr>
  </w:style>
  <w:style w:type="character" w:styleId="EndnoteReference">
    <w:name w:val="endnote reference"/>
    <w:rsid w:val="00B80304"/>
    <w:rPr>
      <w:vertAlign w:val="superscript"/>
    </w:rPr>
  </w:style>
  <w:style w:type="character" w:customStyle="1" w:styleId="apple-converted-space">
    <w:name w:val="apple-converted-space"/>
    <w:basedOn w:val="DefaultParagraphFont"/>
    <w:rsid w:val="00B80304"/>
  </w:style>
  <w:style w:type="character" w:customStyle="1" w:styleId="collapsebutton">
    <w:name w:val="collapsebutton"/>
    <w:basedOn w:val="DefaultParagraphFont"/>
    <w:rsid w:val="00B80304"/>
  </w:style>
  <w:style w:type="paragraph" w:styleId="Revision">
    <w:name w:val="Revision"/>
    <w:hidden/>
    <w:uiPriority w:val="99"/>
    <w:semiHidden/>
    <w:rsid w:val="00B80304"/>
    <w:rPr>
      <w:rFonts w:ascii="Calibri" w:eastAsia="Calibri" w:hAnsi="Calibri"/>
      <w:sz w:val="22"/>
      <w:szCs w:val="22"/>
      <w:lang w:val="en-IN"/>
    </w:rPr>
  </w:style>
  <w:style w:type="character" w:customStyle="1" w:styleId="WW8Num2z0">
    <w:name w:val="WW8Num2z0"/>
    <w:rsid w:val="00B80304"/>
    <w:rPr>
      <w:rFonts w:ascii="Symbol" w:hAnsi="Symbol" w:cs="Symbol"/>
    </w:rPr>
  </w:style>
  <w:style w:type="character" w:customStyle="1" w:styleId="FootnoteCharacters">
    <w:name w:val="Footnote Characters"/>
    <w:rsid w:val="00B80304"/>
    <w:rPr>
      <w:vertAlign w:val="superscript"/>
    </w:rPr>
  </w:style>
  <w:style w:type="paragraph" w:styleId="List2">
    <w:name w:val="List 2"/>
    <w:basedOn w:val="Normal"/>
    <w:rsid w:val="00B80304"/>
    <w:pPr>
      <w:widowControl w:val="0"/>
      <w:ind w:left="720" w:hanging="360"/>
    </w:pPr>
    <w:rPr>
      <w:szCs w:val="20"/>
      <w:u w:val="single"/>
    </w:rPr>
  </w:style>
</w:styles>
</file>

<file path=word/webSettings.xml><?xml version="1.0" encoding="utf-8"?>
<w:webSettings xmlns:r="http://schemas.openxmlformats.org/officeDocument/2006/relationships" xmlns:w="http://schemas.openxmlformats.org/wordprocessingml/2006/main">
  <w:divs>
    <w:div w:id="11684299">
      <w:bodyDiv w:val="1"/>
      <w:marLeft w:val="0"/>
      <w:marRight w:val="0"/>
      <w:marTop w:val="0"/>
      <w:marBottom w:val="0"/>
      <w:divBdr>
        <w:top w:val="none" w:sz="0" w:space="0" w:color="auto"/>
        <w:left w:val="none" w:sz="0" w:space="0" w:color="auto"/>
        <w:bottom w:val="none" w:sz="0" w:space="0" w:color="auto"/>
        <w:right w:val="none" w:sz="0" w:space="0" w:color="auto"/>
      </w:divBdr>
    </w:div>
    <w:div w:id="40176033">
      <w:bodyDiv w:val="1"/>
      <w:marLeft w:val="0"/>
      <w:marRight w:val="0"/>
      <w:marTop w:val="0"/>
      <w:marBottom w:val="0"/>
      <w:divBdr>
        <w:top w:val="none" w:sz="0" w:space="0" w:color="auto"/>
        <w:left w:val="none" w:sz="0" w:space="0" w:color="auto"/>
        <w:bottom w:val="none" w:sz="0" w:space="0" w:color="auto"/>
        <w:right w:val="none" w:sz="0" w:space="0" w:color="auto"/>
      </w:divBdr>
    </w:div>
    <w:div w:id="44724917">
      <w:bodyDiv w:val="1"/>
      <w:marLeft w:val="0"/>
      <w:marRight w:val="0"/>
      <w:marTop w:val="0"/>
      <w:marBottom w:val="0"/>
      <w:divBdr>
        <w:top w:val="none" w:sz="0" w:space="0" w:color="auto"/>
        <w:left w:val="none" w:sz="0" w:space="0" w:color="auto"/>
        <w:bottom w:val="none" w:sz="0" w:space="0" w:color="auto"/>
        <w:right w:val="none" w:sz="0" w:space="0" w:color="auto"/>
      </w:divBdr>
    </w:div>
    <w:div w:id="88428790">
      <w:bodyDiv w:val="1"/>
      <w:marLeft w:val="0"/>
      <w:marRight w:val="0"/>
      <w:marTop w:val="0"/>
      <w:marBottom w:val="0"/>
      <w:divBdr>
        <w:top w:val="none" w:sz="0" w:space="0" w:color="auto"/>
        <w:left w:val="none" w:sz="0" w:space="0" w:color="auto"/>
        <w:bottom w:val="none" w:sz="0" w:space="0" w:color="auto"/>
        <w:right w:val="none" w:sz="0" w:space="0" w:color="auto"/>
      </w:divBdr>
    </w:div>
    <w:div w:id="91899995">
      <w:bodyDiv w:val="1"/>
      <w:marLeft w:val="0"/>
      <w:marRight w:val="0"/>
      <w:marTop w:val="0"/>
      <w:marBottom w:val="0"/>
      <w:divBdr>
        <w:top w:val="none" w:sz="0" w:space="0" w:color="auto"/>
        <w:left w:val="none" w:sz="0" w:space="0" w:color="auto"/>
        <w:bottom w:val="none" w:sz="0" w:space="0" w:color="auto"/>
        <w:right w:val="none" w:sz="0" w:space="0" w:color="auto"/>
      </w:divBdr>
    </w:div>
    <w:div w:id="163789807">
      <w:bodyDiv w:val="1"/>
      <w:marLeft w:val="0"/>
      <w:marRight w:val="0"/>
      <w:marTop w:val="0"/>
      <w:marBottom w:val="0"/>
      <w:divBdr>
        <w:top w:val="none" w:sz="0" w:space="0" w:color="auto"/>
        <w:left w:val="none" w:sz="0" w:space="0" w:color="auto"/>
        <w:bottom w:val="none" w:sz="0" w:space="0" w:color="auto"/>
        <w:right w:val="none" w:sz="0" w:space="0" w:color="auto"/>
      </w:divBdr>
    </w:div>
    <w:div w:id="173494576">
      <w:bodyDiv w:val="1"/>
      <w:marLeft w:val="0"/>
      <w:marRight w:val="0"/>
      <w:marTop w:val="0"/>
      <w:marBottom w:val="0"/>
      <w:divBdr>
        <w:top w:val="none" w:sz="0" w:space="0" w:color="auto"/>
        <w:left w:val="none" w:sz="0" w:space="0" w:color="auto"/>
        <w:bottom w:val="none" w:sz="0" w:space="0" w:color="auto"/>
        <w:right w:val="none" w:sz="0" w:space="0" w:color="auto"/>
      </w:divBdr>
    </w:div>
    <w:div w:id="189075023">
      <w:bodyDiv w:val="1"/>
      <w:marLeft w:val="0"/>
      <w:marRight w:val="0"/>
      <w:marTop w:val="0"/>
      <w:marBottom w:val="0"/>
      <w:divBdr>
        <w:top w:val="none" w:sz="0" w:space="0" w:color="auto"/>
        <w:left w:val="none" w:sz="0" w:space="0" w:color="auto"/>
        <w:bottom w:val="none" w:sz="0" w:space="0" w:color="auto"/>
        <w:right w:val="none" w:sz="0" w:space="0" w:color="auto"/>
      </w:divBdr>
    </w:div>
    <w:div w:id="199713003">
      <w:bodyDiv w:val="1"/>
      <w:marLeft w:val="0"/>
      <w:marRight w:val="0"/>
      <w:marTop w:val="0"/>
      <w:marBottom w:val="0"/>
      <w:divBdr>
        <w:top w:val="none" w:sz="0" w:space="0" w:color="auto"/>
        <w:left w:val="none" w:sz="0" w:space="0" w:color="auto"/>
        <w:bottom w:val="none" w:sz="0" w:space="0" w:color="auto"/>
        <w:right w:val="none" w:sz="0" w:space="0" w:color="auto"/>
      </w:divBdr>
    </w:div>
    <w:div w:id="258417163">
      <w:bodyDiv w:val="1"/>
      <w:marLeft w:val="0"/>
      <w:marRight w:val="0"/>
      <w:marTop w:val="0"/>
      <w:marBottom w:val="0"/>
      <w:divBdr>
        <w:top w:val="none" w:sz="0" w:space="0" w:color="auto"/>
        <w:left w:val="none" w:sz="0" w:space="0" w:color="auto"/>
        <w:bottom w:val="none" w:sz="0" w:space="0" w:color="auto"/>
        <w:right w:val="none" w:sz="0" w:space="0" w:color="auto"/>
      </w:divBdr>
    </w:div>
    <w:div w:id="268853634">
      <w:bodyDiv w:val="1"/>
      <w:marLeft w:val="0"/>
      <w:marRight w:val="0"/>
      <w:marTop w:val="0"/>
      <w:marBottom w:val="0"/>
      <w:divBdr>
        <w:top w:val="none" w:sz="0" w:space="0" w:color="auto"/>
        <w:left w:val="none" w:sz="0" w:space="0" w:color="auto"/>
        <w:bottom w:val="none" w:sz="0" w:space="0" w:color="auto"/>
        <w:right w:val="none" w:sz="0" w:space="0" w:color="auto"/>
      </w:divBdr>
    </w:div>
    <w:div w:id="278223943">
      <w:bodyDiv w:val="1"/>
      <w:marLeft w:val="0"/>
      <w:marRight w:val="0"/>
      <w:marTop w:val="0"/>
      <w:marBottom w:val="0"/>
      <w:divBdr>
        <w:top w:val="none" w:sz="0" w:space="0" w:color="auto"/>
        <w:left w:val="none" w:sz="0" w:space="0" w:color="auto"/>
        <w:bottom w:val="none" w:sz="0" w:space="0" w:color="auto"/>
        <w:right w:val="none" w:sz="0" w:space="0" w:color="auto"/>
      </w:divBdr>
    </w:div>
    <w:div w:id="287008569">
      <w:bodyDiv w:val="1"/>
      <w:marLeft w:val="0"/>
      <w:marRight w:val="0"/>
      <w:marTop w:val="0"/>
      <w:marBottom w:val="0"/>
      <w:divBdr>
        <w:top w:val="none" w:sz="0" w:space="0" w:color="auto"/>
        <w:left w:val="none" w:sz="0" w:space="0" w:color="auto"/>
        <w:bottom w:val="none" w:sz="0" w:space="0" w:color="auto"/>
        <w:right w:val="none" w:sz="0" w:space="0" w:color="auto"/>
      </w:divBdr>
    </w:div>
    <w:div w:id="296036621">
      <w:bodyDiv w:val="1"/>
      <w:marLeft w:val="0"/>
      <w:marRight w:val="0"/>
      <w:marTop w:val="0"/>
      <w:marBottom w:val="0"/>
      <w:divBdr>
        <w:top w:val="none" w:sz="0" w:space="0" w:color="auto"/>
        <w:left w:val="none" w:sz="0" w:space="0" w:color="auto"/>
        <w:bottom w:val="none" w:sz="0" w:space="0" w:color="auto"/>
        <w:right w:val="none" w:sz="0" w:space="0" w:color="auto"/>
      </w:divBdr>
    </w:div>
    <w:div w:id="375349786">
      <w:bodyDiv w:val="1"/>
      <w:marLeft w:val="0"/>
      <w:marRight w:val="0"/>
      <w:marTop w:val="0"/>
      <w:marBottom w:val="0"/>
      <w:divBdr>
        <w:top w:val="none" w:sz="0" w:space="0" w:color="auto"/>
        <w:left w:val="none" w:sz="0" w:space="0" w:color="auto"/>
        <w:bottom w:val="none" w:sz="0" w:space="0" w:color="auto"/>
        <w:right w:val="none" w:sz="0" w:space="0" w:color="auto"/>
      </w:divBdr>
    </w:div>
    <w:div w:id="527720760">
      <w:bodyDiv w:val="1"/>
      <w:marLeft w:val="0"/>
      <w:marRight w:val="0"/>
      <w:marTop w:val="0"/>
      <w:marBottom w:val="0"/>
      <w:divBdr>
        <w:top w:val="none" w:sz="0" w:space="0" w:color="auto"/>
        <w:left w:val="none" w:sz="0" w:space="0" w:color="auto"/>
        <w:bottom w:val="none" w:sz="0" w:space="0" w:color="auto"/>
        <w:right w:val="none" w:sz="0" w:space="0" w:color="auto"/>
      </w:divBdr>
    </w:div>
    <w:div w:id="535047752">
      <w:bodyDiv w:val="1"/>
      <w:marLeft w:val="0"/>
      <w:marRight w:val="0"/>
      <w:marTop w:val="0"/>
      <w:marBottom w:val="0"/>
      <w:divBdr>
        <w:top w:val="none" w:sz="0" w:space="0" w:color="auto"/>
        <w:left w:val="none" w:sz="0" w:space="0" w:color="auto"/>
        <w:bottom w:val="none" w:sz="0" w:space="0" w:color="auto"/>
        <w:right w:val="none" w:sz="0" w:space="0" w:color="auto"/>
      </w:divBdr>
    </w:div>
    <w:div w:id="600652515">
      <w:bodyDiv w:val="1"/>
      <w:marLeft w:val="0"/>
      <w:marRight w:val="0"/>
      <w:marTop w:val="0"/>
      <w:marBottom w:val="0"/>
      <w:divBdr>
        <w:top w:val="none" w:sz="0" w:space="0" w:color="auto"/>
        <w:left w:val="none" w:sz="0" w:space="0" w:color="auto"/>
        <w:bottom w:val="none" w:sz="0" w:space="0" w:color="auto"/>
        <w:right w:val="none" w:sz="0" w:space="0" w:color="auto"/>
      </w:divBdr>
    </w:div>
    <w:div w:id="633562014">
      <w:bodyDiv w:val="1"/>
      <w:marLeft w:val="0"/>
      <w:marRight w:val="0"/>
      <w:marTop w:val="0"/>
      <w:marBottom w:val="0"/>
      <w:divBdr>
        <w:top w:val="none" w:sz="0" w:space="0" w:color="auto"/>
        <w:left w:val="none" w:sz="0" w:space="0" w:color="auto"/>
        <w:bottom w:val="none" w:sz="0" w:space="0" w:color="auto"/>
        <w:right w:val="none" w:sz="0" w:space="0" w:color="auto"/>
      </w:divBdr>
    </w:div>
    <w:div w:id="638190459">
      <w:bodyDiv w:val="1"/>
      <w:marLeft w:val="0"/>
      <w:marRight w:val="0"/>
      <w:marTop w:val="0"/>
      <w:marBottom w:val="0"/>
      <w:divBdr>
        <w:top w:val="none" w:sz="0" w:space="0" w:color="auto"/>
        <w:left w:val="none" w:sz="0" w:space="0" w:color="auto"/>
        <w:bottom w:val="none" w:sz="0" w:space="0" w:color="auto"/>
        <w:right w:val="none" w:sz="0" w:space="0" w:color="auto"/>
      </w:divBdr>
    </w:div>
    <w:div w:id="703747234">
      <w:bodyDiv w:val="1"/>
      <w:marLeft w:val="0"/>
      <w:marRight w:val="0"/>
      <w:marTop w:val="0"/>
      <w:marBottom w:val="0"/>
      <w:divBdr>
        <w:top w:val="none" w:sz="0" w:space="0" w:color="auto"/>
        <w:left w:val="none" w:sz="0" w:space="0" w:color="auto"/>
        <w:bottom w:val="none" w:sz="0" w:space="0" w:color="auto"/>
        <w:right w:val="none" w:sz="0" w:space="0" w:color="auto"/>
      </w:divBdr>
    </w:div>
    <w:div w:id="714233118">
      <w:bodyDiv w:val="1"/>
      <w:marLeft w:val="0"/>
      <w:marRight w:val="0"/>
      <w:marTop w:val="0"/>
      <w:marBottom w:val="0"/>
      <w:divBdr>
        <w:top w:val="none" w:sz="0" w:space="0" w:color="auto"/>
        <w:left w:val="none" w:sz="0" w:space="0" w:color="auto"/>
        <w:bottom w:val="none" w:sz="0" w:space="0" w:color="auto"/>
        <w:right w:val="none" w:sz="0" w:space="0" w:color="auto"/>
      </w:divBdr>
    </w:div>
    <w:div w:id="732242311">
      <w:bodyDiv w:val="1"/>
      <w:marLeft w:val="0"/>
      <w:marRight w:val="0"/>
      <w:marTop w:val="0"/>
      <w:marBottom w:val="0"/>
      <w:divBdr>
        <w:top w:val="none" w:sz="0" w:space="0" w:color="auto"/>
        <w:left w:val="none" w:sz="0" w:space="0" w:color="auto"/>
        <w:bottom w:val="none" w:sz="0" w:space="0" w:color="auto"/>
        <w:right w:val="none" w:sz="0" w:space="0" w:color="auto"/>
      </w:divBdr>
    </w:div>
    <w:div w:id="787702847">
      <w:bodyDiv w:val="1"/>
      <w:marLeft w:val="0"/>
      <w:marRight w:val="0"/>
      <w:marTop w:val="0"/>
      <w:marBottom w:val="0"/>
      <w:divBdr>
        <w:top w:val="none" w:sz="0" w:space="0" w:color="auto"/>
        <w:left w:val="none" w:sz="0" w:space="0" w:color="auto"/>
        <w:bottom w:val="none" w:sz="0" w:space="0" w:color="auto"/>
        <w:right w:val="none" w:sz="0" w:space="0" w:color="auto"/>
      </w:divBdr>
    </w:div>
    <w:div w:id="811870913">
      <w:bodyDiv w:val="1"/>
      <w:marLeft w:val="0"/>
      <w:marRight w:val="0"/>
      <w:marTop w:val="0"/>
      <w:marBottom w:val="0"/>
      <w:divBdr>
        <w:top w:val="none" w:sz="0" w:space="0" w:color="auto"/>
        <w:left w:val="none" w:sz="0" w:space="0" w:color="auto"/>
        <w:bottom w:val="none" w:sz="0" w:space="0" w:color="auto"/>
        <w:right w:val="none" w:sz="0" w:space="0" w:color="auto"/>
      </w:divBdr>
      <w:divsChild>
        <w:div w:id="904291758">
          <w:marLeft w:val="-225"/>
          <w:marRight w:val="-225"/>
          <w:marTop w:val="0"/>
          <w:marBottom w:val="0"/>
          <w:divBdr>
            <w:top w:val="none" w:sz="0" w:space="0" w:color="auto"/>
            <w:left w:val="none" w:sz="0" w:space="0" w:color="auto"/>
            <w:bottom w:val="none" w:sz="0" w:space="0" w:color="auto"/>
            <w:right w:val="none" w:sz="0" w:space="0" w:color="auto"/>
          </w:divBdr>
          <w:divsChild>
            <w:div w:id="184936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001935">
      <w:bodyDiv w:val="1"/>
      <w:marLeft w:val="0"/>
      <w:marRight w:val="0"/>
      <w:marTop w:val="0"/>
      <w:marBottom w:val="0"/>
      <w:divBdr>
        <w:top w:val="none" w:sz="0" w:space="0" w:color="auto"/>
        <w:left w:val="none" w:sz="0" w:space="0" w:color="auto"/>
        <w:bottom w:val="none" w:sz="0" w:space="0" w:color="auto"/>
        <w:right w:val="none" w:sz="0" w:space="0" w:color="auto"/>
      </w:divBdr>
    </w:div>
    <w:div w:id="960762896">
      <w:bodyDiv w:val="1"/>
      <w:marLeft w:val="0"/>
      <w:marRight w:val="0"/>
      <w:marTop w:val="0"/>
      <w:marBottom w:val="0"/>
      <w:divBdr>
        <w:top w:val="none" w:sz="0" w:space="0" w:color="auto"/>
        <w:left w:val="none" w:sz="0" w:space="0" w:color="auto"/>
        <w:bottom w:val="none" w:sz="0" w:space="0" w:color="auto"/>
        <w:right w:val="none" w:sz="0" w:space="0" w:color="auto"/>
      </w:divBdr>
    </w:div>
    <w:div w:id="966618645">
      <w:bodyDiv w:val="1"/>
      <w:marLeft w:val="0"/>
      <w:marRight w:val="0"/>
      <w:marTop w:val="0"/>
      <w:marBottom w:val="0"/>
      <w:divBdr>
        <w:top w:val="none" w:sz="0" w:space="0" w:color="auto"/>
        <w:left w:val="none" w:sz="0" w:space="0" w:color="auto"/>
        <w:bottom w:val="none" w:sz="0" w:space="0" w:color="auto"/>
        <w:right w:val="none" w:sz="0" w:space="0" w:color="auto"/>
      </w:divBdr>
    </w:div>
    <w:div w:id="977612902">
      <w:bodyDiv w:val="1"/>
      <w:marLeft w:val="0"/>
      <w:marRight w:val="0"/>
      <w:marTop w:val="0"/>
      <w:marBottom w:val="0"/>
      <w:divBdr>
        <w:top w:val="none" w:sz="0" w:space="0" w:color="auto"/>
        <w:left w:val="none" w:sz="0" w:space="0" w:color="auto"/>
        <w:bottom w:val="none" w:sz="0" w:space="0" w:color="auto"/>
        <w:right w:val="none" w:sz="0" w:space="0" w:color="auto"/>
      </w:divBdr>
    </w:div>
    <w:div w:id="996152901">
      <w:bodyDiv w:val="1"/>
      <w:marLeft w:val="0"/>
      <w:marRight w:val="0"/>
      <w:marTop w:val="0"/>
      <w:marBottom w:val="0"/>
      <w:divBdr>
        <w:top w:val="none" w:sz="0" w:space="0" w:color="auto"/>
        <w:left w:val="none" w:sz="0" w:space="0" w:color="auto"/>
        <w:bottom w:val="none" w:sz="0" w:space="0" w:color="auto"/>
        <w:right w:val="none" w:sz="0" w:space="0" w:color="auto"/>
      </w:divBdr>
    </w:div>
    <w:div w:id="1007055774">
      <w:bodyDiv w:val="1"/>
      <w:marLeft w:val="0"/>
      <w:marRight w:val="0"/>
      <w:marTop w:val="0"/>
      <w:marBottom w:val="0"/>
      <w:divBdr>
        <w:top w:val="none" w:sz="0" w:space="0" w:color="auto"/>
        <w:left w:val="none" w:sz="0" w:space="0" w:color="auto"/>
        <w:bottom w:val="none" w:sz="0" w:space="0" w:color="auto"/>
        <w:right w:val="none" w:sz="0" w:space="0" w:color="auto"/>
      </w:divBdr>
    </w:div>
    <w:div w:id="1012491246">
      <w:bodyDiv w:val="1"/>
      <w:marLeft w:val="0"/>
      <w:marRight w:val="0"/>
      <w:marTop w:val="0"/>
      <w:marBottom w:val="0"/>
      <w:divBdr>
        <w:top w:val="none" w:sz="0" w:space="0" w:color="auto"/>
        <w:left w:val="none" w:sz="0" w:space="0" w:color="auto"/>
        <w:bottom w:val="none" w:sz="0" w:space="0" w:color="auto"/>
        <w:right w:val="none" w:sz="0" w:space="0" w:color="auto"/>
      </w:divBdr>
    </w:div>
    <w:div w:id="1023049544">
      <w:bodyDiv w:val="1"/>
      <w:marLeft w:val="0"/>
      <w:marRight w:val="0"/>
      <w:marTop w:val="0"/>
      <w:marBottom w:val="0"/>
      <w:divBdr>
        <w:top w:val="none" w:sz="0" w:space="0" w:color="auto"/>
        <w:left w:val="none" w:sz="0" w:space="0" w:color="auto"/>
        <w:bottom w:val="none" w:sz="0" w:space="0" w:color="auto"/>
        <w:right w:val="none" w:sz="0" w:space="0" w:color="auto"/>
      </w:divBdr>
    </w:div>
    <w:div w:id="1030842252">
      <w:bodyDiv w:val="1"/>
      <w:marLeft w:val="0"/>
      <w:marRight w:val="0"/>
      <w:marTop w:val="0"/>
      <w:marBottom w:val="0"/>
      <w:divBdr>
        <w:top w:val="none" w:sz="0" w:space="0" w:color="auto"/>
        <w:left w:val="none" w:sz="0" w:space="0" w:color="auto"/>
        <w:bottom w:val="none" w:sz="0" w:space="0" w:color="auto"/>
        <w:right w:val="none" w:sz="0" w:space="0" w:color="auto"/>
      </w:divBdr>
    </w:div>
    <w:div w:id="1045762950">
      <w:bodyDiv w:val="1"/>
      <w:marLeft w:val="0"/>
      <w:marRight w:val="0"/>
      <w:marTop w:val="0"/>
      <w:marBottom w:val="0"/>
      <w:divBdr>
        <w:top w:val="none" w:sz="0" w:space="0" w:color="auto"/>
        <w:left w:val="none" w:sz="0" w:space="0" w:color="auto"/>
        <w:bottom w:val="none" w:sz="0" w:space="0" w:color="auto"/>
        <w:right w:val="none" w:sz="0" w:space="0" w:color="auto"/>
      </w:divBdr>
    </w:div>
    <w:div w:id="1048921899">
      <w:bodyDiv w:val="1"/>
      <w:marLeft w:val="0"/>
      <w:marRight w:val="0"/>
      <w:marTop w:val="0"/>
      <w:marBottom w:val="0"/>
      <w:divBdr>
        <w:top w:val="none" w:sz="0" w:space="0" w:color="auto"/>
        <w:left w:val="none" w:sz="0" w:space="0" w:color="auto"/>
        <w:bottom w:val="none" w:sz="0" w:space="0" w:color="auto"/>
        <w:right w:val="none" w:sz="0" w:space="0" w:color="auto"/>
      </w:divBdr>
    </w:div>
    <w:div w:id="1050615766">
      <w:bodyDiv w:val="1"/>
      <w:marLeft w:val="0"/>
      <w:marRight w:val="0"/>
      <w:marTop w:val="0"/>
      <w:marBottom w:val="0"/>
      <w:divBdr>
        <w:top w:val="none" w:sz="0" w:space="0" w:color="auto"/>
        <w:left w:val="none" w:sz="0" w:space="0" w:color="auto"/>
        <w:bottom w:val="none" w:sz="0" w:space="0" w:color="auto"/>
        <w:right w:val="none" w:sz="0" w:space="0" w:color="auto"/>
      </w:divBdr>
    </w:div>
    <w:div w:id="1075318818">
      <w:bodyDiv w:val="1"/>
      <w:marLeft w:val="0"/>
      <w:marRight w:val="0"/>
      <w:marTop w:val="0"/>
      <w:marBottom w:val="0"/>
      <w:divBdr>
        <w:top w:val="none" w:sz="0" w:space="0" w:color="auto"/>
        <w:left w:val="none" w:sz="0" w:space="0" w:color="auto"/>
        <w:bottom w:val="none" w:sz="0" w:space="0" w:color="auto"/>
        <w:right w:val="none" w:sz="0" w:space="0" w:color="auto"/>
      </w:divBdr>
    </w:div>
    <w:div w:id="1093011431">
      <w:bodyDiv w:val="1"/>
      <w:marLeft w:val="0"/>
      <w:marRight w:val="0"/>
      <w:marTop w:val="0"/>
      <w:marBottom w:val="0"/>
      <w:divBdr>
        <w:top w:val="none" w:sz="0" w:space="0" w:color="auto"/>
        <w:left w:val="none" w:sz="0" w:space="0" w:color="auto"/>
        <w:bottom w:val="none" w:sz="0" w:space="0" w:color="auto"/>
        <w:right w:val="none" w:sz="0" w:space="0" w:color="auto"/>
      </w:divBdr>
    </w:div>
    <w:div w:id="1095370930">
      <w:bodyDiv w:val="1"/>
      <w:marLeft w:val="0"/>
      <w:marRight w:val="0"/>
      <w:marTop w:val="0"/>
      <w:marBottom w:val="0"/>
      <w:divBdr>
        <w:top w:val="none" w:sz="0" w:space="0" w:color="auto"/>
        <w:left w:val="none" w:sz="0" w:space="0" w:color="auto"/>
        <w:bottom w:val="none" w:sz="0" w:space="0" w:color="auto"/>
        <w:right w:val="none" w:sz="0" w:space="0" w:color="auto"/>
      </w:divBdr>
    </w:div>
    <w:div w:id="1122849034">
      <w:bodyDiv w:val="1"/>
      <w:marLeft w:val="0"/>
      <w:marRight w:val="0"/>
      <w:marTop w:val="0"/>
      <w:marBottom w:val="0"/>
      <w:divBdr>
        <w:top w:val="none" w:sz="0" w:space="0" w:color="auto"/>
        <w:left w:val="none" w:sz="0" w:space="0" w:color="auto"/>
        <w:bottom w:val="none" w:sz="0" w:space="0" w:color="auto"/>
        <w:right w:val="none" w:sz="0" w:space="0" w:color="auto"/>
      </w:divBdr>
    </w:div>
    <w:div w:id="1131363553">
      <w:bodyDiv w:val="1"/>
      <w:marLeft w:val="0"/>
      <w:marRight w:val="0"/>
      <w:marTop w:val="0"/>
      <w:marBottom w:val="0"/>
      <w:divBdr>
        <w:top w:val="none" w:sz="0" w:space="0" w:color="auto"/>
        <w:left w:val="none" w:sz="0" w:space="0" w:color="auto"/>
        <w:bottom w:val="none" w:sz="0" w:space="0" w:color="auto"/>
        <w:right w:val="none" w:sz="0" w:space="0" w:color="auto"/>
      </w:divBdr>
    </w:div>
    <w:div w:id="1209223711">
      <w:bodyDiv w:val="1"/>
      <w:marLeft w:val="0"/>
      <w:marRight w:val="0"/>
      <w:marTop w:val="0"/>
      <w:marBottom w:val="0"/>
      <w:divBdr>
        <w:top w:val="none" w:sz="0" w:space="0" w:color="auto"/>
        <w:left w:val="none" w:sz="0" w:space="0" w:color="auto"/>
        <w:bottom w:val="none" w:sz="0" w:space="0" w:color="auto"/>
        <w:right w:val="none" w:sz="0" w:space="0" w:color="auto"/>
      </w:divBdr>
    </w:div>
    <w:div w:id="1223904043">
      <w:bodyDiv w:val="1"/>
      <w:marLeft w:val="0"/>
      <w:marRight w:val="0"/>
      <w:marTop w:val="0"/>
      <w:marBottom w:val="0"/>
      <w:divBdr>
        <w:top w:val="none" w:sz="0" w:space="0" w:color="auto"/>
        <w:left w:val="none" w:sz="0" w:space="0" w:color="auto"/>
        <w:bottom w:val="none" w:sz="0" w:space="0" w:color="auto"/>
        <w:right w:val="none" w:sz="0" w:space="0" w:color="auto"/>
      </w:divBdr>
    </w:div>
    <w:div w:id="1257708072">
      <w:bodyDiv w:val="1"/>
      <w:marLeft w:val="0"/>
      <w:marRight w:val="0"/>
      <w:marTop w:val="0"/>
      <w:marBottom w:val="0"/>
      <w:divBdr>
        <w:top w:val="none" w:sz="0" w:space="0" w:color="auto"/>
        <w:left w:val="none" w:sz="0" w:space="0" w:color="auto"/>
        <w:bottom w:val="none" w:sz="0" w:space="0" w:color="auto"/>
        <w:right w:val="none" w:sz="0" w:space="0" w:color="auto"/>
      </w:divBdr>
    </w:div>
    <w:div w:id="1285116798">
      <w:bodyDiv w:val="1"/>
      <w:marLeft w:val="0"/>
      <w:marRight w:val="0"/>
      <w:marTop w:val="0"/>
      <w:marBottom w:val="0"/>
      <w:divBdr>
        <w:top w:val="none" w:sz="0" w:space="0" w:color="auto"/>
        <w:left w:val="none" w:sz="0" w:space="0" w:color="auto"/>
        <w:bottom w:val="none" w:sz="0" w:space="0" w:color="auto"/>
        <w:right w:val="none" w:sz="0" w:space="0" w:color="auto"/>
      </w:divBdr>
    </w:div>
    <w:div w:id="1331328401">
      <w:bodyDiv w:val="1"/>
      <w:marLeft w:val="0"/>
      <w:marRight w:val="0"/>
      <w:marTop w:val="0"/>
      <w:marBottom w:val="0"/>
      <w:divBdr>
        <w:top w:val="none" w:sz="0" w:space="0" w:color="auto"/>
        <w:left w:val="none" w:sz="0" w:space="0" w:color="auto"/>
        <w:bottom w:val="none" w:sz="0" w:space="0" w:color="auto"/>
        <w:right w:val="none" w:sz="0" w:space="0" w:color="auto"/>
      </w:divBdr>
    </w:div>
    <w:div w:id="1376344090">
      <w:bodyDiv w:val="1"/>
      <w:marLeft w:val="0"/>
      <w:marRight w:val="0"/>
      <w:marTop w:val="0"/>
      <w:marBottom w:val="0"/>
      <w:divBdr>
        <w:top w:val="none" w:sz="0" w:space="0" w:color="auto"/>
        <w:left w:val="none" w:sz="0" w:space="0" w:color="auto"/>
        <w:bottom w:val="none" w:sz="0" w:space="0" w:color="auto"/>
        <w:right w:val="none" w:sz="0" w:space="0" w:color="auto"/>
      </w:divBdr>
    </w:div>
    <w:div w:id="1380131622">
      <w:bodyDiv w:val="1"/>
      <w:marLeft w:val="0"/>
      <w:marRight w:val="0"/>
      <w:marTop w:val="0"/>
      <w:marBottom w:val="0"/>
      <w:divBdr>
        <w:top w:val="none" w:sz="0" w:space="0" w:color="auto"/>
        <w:left w:val="none" w:sz="0" w:space="0" w:color="auto"/>
        <w:bottom w:val="none" w:sz="0" w:space="0" w:color="auto"/>
        <w:right w:val="none" w:sz="0" w:space="0" w:color="auto"/>
      </w:divBdr>
    </w:div>
    <w:div w:id="1388526097">
      <w:bodyDiv w:val="1"/>
      <w:marLeft w:val="0"/>
      <w:marRight w:val="0"/>
      <w:marTop w:val="0"/>
      <w:marBottom w:val="0"/>
      <w:divBdr>
        <w:top w:val="none" w:sz="0" w:space="0" w:color="auto"/>
        <w:left w:val="none" w:sz="0" w:space="0" w:color="auto"/>
        <w:bottom w:val="none" w:sz="0" w:space="0" w:color="auto"/>
        <w:right w:val="none" w:sz="0" w:space="0" w:color="auto"/>
      </w:divBdr>
    </w:div>
    <w:div w:id="1481845536">
      <w:bodyDiv w:val="1"/>
      <w:marLeft w:val="0"/>
      <w:marRight w:val="0"/>
      <w:marTop w:val="0"/>
      <w:marBottom w:val="0"/>
      <w:divBdr>
        <w:top w:val="none" w:sz="0" w:space="0" w:color="auto"/>
        <w:left w:val="none" w:sz="0" w:space="0" w:color="auto"/>
        <w:bottom w:val="none" w:sz="0" w:space="0" w:color="auto"/>
        <w:right w:val="none" w:sz="0" w:space="0" w:color="auto"/>
      </w:divBdr>
    </w:div>
    <w:div w:id="1495874606">
      <w:bodyDiv w:val="1"/>
      <w:marLeft w:val="0"/>
      <w:marRight w:val="0"/>
      <w:marTop w:val="0"/>
      <w:marBottom w:val="0"/>
      <w:divBdr>
        <w:top w:val="none" w:sz="0" w:space="0" w:color="auto"/>
        <w:left w:val="none" w:sz="0" w:space="0" w:color="auto"/>
        <w:bottom w:val="none" w:sz="0" w:space="0" w:color="auto"/>
        <w:right w:val="none" w:sz="0" w:space="0" w:color="auto"/>
      </w:divBdr>
    </w:div>
    <w:div w:id="1500806984">
      <w:bodyDiv w:val="1"/>
      <w:marLeft w:val="0"/>
      <w:marRight w:val="0"/>
      <w:marTop w:val="0"/>
      <w:marBottom w:val="0"/>
      <w:divBdr>
        <w:top w:val="none" w:sz="0" w:space="0" w:color="auto"/>
        <w:left w:val="none" w:sz="0" w:space="0" w:color="auto"/>
        <w:bottom w:val="none" w:sz="0" w:space="0" w:color="auto"/>
        <w:right w:val="none" w:sz="0" w:space="0" w:color="auto"/>
      </w:divBdr>
    </w:div>
    <w:div w:id="1507282260">
      <w:bodyDiv w:val="1"/>
      <w:marLeft w:val="0"/>
      <w:marRight w:val="0"/>
      <w:marTop w:val="0"/>
      <w:marBottom w:val="0"/>
      <w:divBdr>
        <w:top w:val="none" w:sz="0" w:space="0" w:color="auto"/>
        <w:left w:val="none" w:sz="0" w:space="0" w:color="auto"/>
        <w:bottom w:val="none" w:sz="0" w:space="0" w:color="auto"/>
        <w:right w:val="none" w:sz="0" w:space="0" w:color="auto"/>
      </w:divBdr>
    </w:div>
    <w:div w:id="1523858870">
      <w:bodyDiv w:val="1"/>
      <w:marLeft w:val="0"/>
      <w:marRight w:val="0"/>
      <w:marTop w:val="0"/>
      <w:marBottom w:val="0"/>
      <w:divBdr>
        <w:top w:val="none" w:sz="0" w:space="0" w:color="auto"/>
        <w:left w:val="none" w:sz="0" w:space="0" w:color="auto"/>
        <w:bottom w:val="none" w:sz="0" w:space="0" w:color="auto"/>
        <w:right w:val="none" w:sz="0" w:space="0" w:color="auto"/>
      </w:divBdr>
    </w:div>
    <w:div w:id="1542861795">
      <w:bodyDiv w:val="1"/>
      <w:marLeft w:val="0"/>
      <w:marRight w:val="0"/>
      <w:marTop w:val="0"/>
      <w:marBottom w:val="0"/>
      <w:divBdr>
        <w:top w:val="none" w:sz="0" w:space="0" w:color="auto"/>
        <w:left w:val="none" w:sz="0" w:space="0" w:color="auto"/>
        <w:bottom w:val="none" w:sz="0" w:space="0" w:color="auto"/>
        <w:right w:val="none" w:sz="0" w:space="0" w:color="auto"/>
      </w:divBdr>
    </w:div>
    <w:div w:id="1578855947">
      <w:bodyDiv w:val="1"/>
      <w:marLeft w:val="0"/>
      <w:marRight w:val="0"/>
      <w:marTop w:val="0"/>
      <w:marBottom w:val="0"/>
      <w:divBdr>
        <w:top w:val="none" w:sz="0" w:space="0" w:color="auto"/>
        <w:left w:val="none" w:sz="0" w:space="0" w:color="auto"/>
        <w:bottom w:val="none" w:sz="0" w:space="0" w:color="auto"/>
        <w:right w:val="none" w:sz="0" w:space="0" w:color="auto"/>
      </w:divBdr>
    </w:div>
    <w:div w:id="1670324968">
      <w:bodyDiv w:val="1"/>
      <w:marLeft w:val="0"/>
      <w:marRight w:val="0"/>
      <w:marTop w:val="0"/>
      <w:marBottom w:val="0"/>
      <w:divBdr>
        <w:top w:val="none" w:sz="0" w:space="0" w:color="auto"/>
        <w:left w:val="none" w:sz="0" w:space="0" w:color="auto"/>
        <w:bottom w:val="none" w:sz="0" w:space="0" w:color="auto"/>
        <w:right w:val="none" w:sz="0" w:space="0" w:color="auto"/>
      </w:divBdr>
    </w:div>
    <w:div w:id="1688024393">
      <w:bodyDiv w:val="1"/>
      <w:marLeft w:val="0"/>
      <w:marRight w:val="0"/>
      <w:marTop w:val="0"/>
      <w:marBottom w:val="0"/>
      <w:divBdr>
        <w:top w:val="none" w:sz="0" w:space="0" w:color="auto"/>
        <w:left w:val="none" w:sz="0" w:space="0" w:color="auto"/>
        <w:bottom w:val="none" w:sz="0" w:space="0" w:color="auto"/>
        <w:right w:val="none" w:sz="0" w:space="0" w:color="auto"/>
      </w:divBdr>
    </w:div>
    <w:div w:id="1711756986">
      <w:bodyDiv w:val="1"/>
      <w:marLeft w:val="0"/>
      <w:marRight w:val="0"/>
      <w:marTop w:val="0"/>
      <w:marBottom w:val="0"/>
      <w:divBdr>
        <w:top w:val="none" w:sz="0" w:space="0" w:color="auto"/>
        <w:left w:val="none" w:sz="0" w:space="0" w:color="auto"/>
        <w:bottom w:val="none" w:sz="0" w:space="0" w:color="auto"/>
        <w:right w:val="none" w:sz="0" w:space="0" w:color="auto"/>
      </w:divBdr>
    </w:div>
    <w:div w:id="1801997659">
      <w:bodyDiv w:val="1"/>
      <w:marLeft w:val="0"/>
      <w:marRight w:val="0"/>
      <w:marTop w:val="0"/>
      <w:marBottom w:val="0"/>
      <w:divBdr>
        <w:top w:val="none" w:sz="0" w:space="0" w:color="auto"/>
        <w:left w:val="none" w:sz="0" w:space="0" w:color="auto"/>
        <w:bottom w:val="none" w:sz="0" w:space="0" w:color="auto"/>
        <w:right w:val="none" w:sz="0" w:space="0" w:color="auto"/>
      </w:divBdr>
    </w:div>
    <w:div w:id="1808812624">
      <w:bodyDiv w:val="1"/>
      <w:marLeft w:val="0"/>
      <w:marRight w:val="0"/>
      <w:marTop w:val="0"/>
      <w:marBottom w:val="0"/>
      <w:divBdr>
        <w:top w:val="none" w:sz="0" w:space="0" w:color="auto"/>
        <w:left w:val="none" w:sz="0" w:space="0" w:color="auto"/>
        <w:bottom w:val="none" w:sz="0" w:space="0" w:color="auto"/>
        <w:right w:val="none" w:sz="0" w:space="0" w:color="auto"/>
      </w:divBdr>
    </w:div>
    <w:div w:id="1875192978">
      <w:bodyDiv w:val="1"/>
      <w:marLeft w:val="0"/>
      <w:marRight w:val="0"/>
      <w:marTop w:val="0"/>
      <w:marBottom w:val="0"/>
      <w:divBdr>
        <w:top w:val="none" w:sz="0" w:space="0" w:color="auto"/>
        <w:left w:val="none" w:sz="0" w:space="0" w:color="auto"/>
        <w:bottom w:val="none" w:sz="0" w:space="0" w:color="auto"/>
        <w:right w:val="none" w:sz="0" w:space="0" w:color="auto"/>
      </w:divBdr>
    </w:div>
    <w:div w:id="1893686380">
      <w:bodyDiv w:val="1"/>
      <w:marLeft w:val="0"/>
      <w:marRight w:val="0"/>
      <w:marTop w:val="0"/>
      <w:marBottom w:val="0"/>
      <w:divBdr>
        <w:top w:val="none" w:sz="0" w:space="0" w:color="auto"/>
        <w:left w:val="none" w:sz="0" w:space="0" w:color="auto"/>
        <w:bottom w:val="none" w:sz="0" w:space="0" w:color="auto"/>
        <w:right w:val="none" w:sz="0" w:space="0" w:color="auto"/>
      </w:divBdr>
    </w:div>
    <w:div w:id="1912158976">
      <w:bodyDiv w:val="1"/>
      <w:marLeft w:val="0"/>
      <w:marRight w:val="0"/>
      <w:marTop w:val="0"/>
      <w:marBottom w:val="0"/>
      <w:divBdr>
        <w:top w:val="none" w:sz="0" w:space="0" w:color="auto"/>
        <w:left w:val="none" w:sz="0" w:space="0" w:color="auto"/>
        <w:bottom w:val="none" w:sz="0" w:space="0" w:color="auto"/>
        <w:right w:val="none" w:sz="0" w:space="0" w:color="auto"/>
      </w:divBdr>
    </w:div>
    <w:div w:id="1916280434">
      <w:bodyDiv w:val="1"/>
      <w:marLeft w:val="0"/>
      <w:marRight w:val="0"/>
      <w:marTop w:val="0"/>
      <w:marBottom w:val="0"/>
      <w:divBdr>
        <w:top w:val="none" w:sz="0" w:space="0" w:color="auto"/>
        <w:left w:val="none" w:sz="0" w:space="0" w:color="auto"/>
        <w:bottom w:val="none" w:sz="0" w:space="0" w:color="auto"/>
        <w:right w:val="none" w:sz="0" w:space="0" w:color="auto"/>
      </w:divBdr>
    </w:div>
    <w:div w:id="1935701709">
      <w:bodyDiv w:val="1"/>
      <w:marLeft w:val="0"/>
      <w:marRight w:val="0"/>
      <w:marTop w:val="0"/>
      <w:marBottom w:val="0"/>
      <w:divBdr>
        <w:top w:val="none" w:sz="0" w:space="0" w:color="auto"/>
        <w:left w:val="none" w:sz="0" w:space="0" w:color="auto"/>
        <w:bottom w:val="none" w:sz="0" w:space="0" w:color="auto"/>
        <w:right w:val="none" w:sz="0" w:space="0" w:color="auto"/>
      </w:divBdr>
    </w:div>
    <w:div w:id="1955558132">
      <w:bodyDiv w:val="1"/>
      <w:marLeft w:val="0"/>
      <w:marRight w:val="0"/>
      <w:marTop w:val="0"/>
      <w:marBottom w:val="0"/>
      <w:divBdr>
        <w:top w:val="none" w:sz="0" w:space="0" w:color="auto"/>
        <w:left w:val="none" w:sz="0" w:space="0" w:color="auto"/>
        <w:bottom w:val="none" w:sz="0" w:space="0" w:color="auto"/>
        <w:right w:val="none" w:sz="0" w:space="0" w:color="auto"/>
      </w:divBdr>
    </w:div>
    <w:div w:id="1970090521">
      <w:bodyDiv w:val="1"/>
      <w:marLeft w:val="0"/>
      <w:marRight w:val="0"/>
      <w:marTop w:val="0"/>
      <w:marBottom w:val="0"/>
      <w:divBdr>
        <w:top w:val="none" w:sz="0" w:space="0" w:color="auto"/>
        <w:left w:val="none" w:sz="0" w:space="0" w:color="auto"/>
        <w:bottom w:val="none" w:sz="0" w:space="0" w:color="auto"/>
        <w:right w:val="none" w:sz="0" w:space="0" w:color="auto"/>
      </w:divBdr>
    </w:div>
    <w:div w:id="1975066079">
      <w:bodyDiv w:val="1"/>
      <w:marLeft w:val="0"/>
      <w:marRight w:val="0"/>
      <w:marTop w:val="0"/>
      <w:marBottom w:val="0"/>
      <w:divBdr>
        <w:top w:val="none" w:sz="0" w:space="0" w:color="auto"/>
        <w:left w:val="none" w:sz="0" w:space="0" w:color="auto"/>
        <w:bottom w:val="none" w:sz="0" w:space="0" w:color="auto"/>
        <w:right w:val="none" w:sz="0" w:space="0" w:color="auto"/>
      </w:divBdr>
    </w:div>
    <w:div w:id="2016878033">
      <w:bodyDiv w:val="1"/>
      <w:marLeft w:val="0"/>
      <w:marRight w:val="0"/>
      <w:marTop w:val="0"/>
      <w:marBottom w:val="0"/>
      <w:divBdr>
        <w:top w:val="none" w:sz="0" w:space="0" w:color="auto"/>
        <w:left w:val="none" w:sz="0" w:space="0" w:color="auto"/>
        <w:bottom w:val="none" w:sz="0" w:space="0" w:color="auto"/>
        <w:right w:val="none" w:sz="0" w:space="0" w:color="auto"/>
      </w:divBdr>
    </w:div>
    <w:div w:id="2026860517">
      <w:bodyDiv w:val="1"/>
      <w:marLeft w:val="0"/>
      <w:marRight w:val="0"/>
      <w:marTop w:val="0"/>
      <w:marBottom w:val="0"/>
      <w:divBdr>
        <w:top w:val="none" w:sz="0" w:space="0" w:color="auto"/>
        <w:left w:val="none" w:sz="0" w:space="0" w:color="auto"/>
        <w:bottom w:val="none" w:sz="0" w:space="0" w:color="auto"/>
        <w:right w:val="none" w:sz="0" w:space="0" w:color="auto"/>
      </w:divBdr>
    </w:div>
    <w:div w:id="2033801482">
      <w:bodyDiv w:val="1"/>
      <w:marLeft w:val="0"/>
      <w:marRight w:val="0"/>
      <w:marTop w:val="0"/>
      <w:marBottom w:val="0"/>
      <w:divBdr>
        <w:top w:val="none" w:sz="0" w:space="0" w:color="auto"/>
        <w:left w:val="none" w:sz="0" w:space="0" w:color="auto"/>
        <w:bottom w:val="none" w:sz="0" w:space="0" w:color="auto"/>
        <w:right w:val="none" w:sz="0" w:space="0" w:color="auto"/>
      </w:divBdr>
    </w:div>
    <w:div w:id="2054188136">
      <w:bodyDiv w:val="1"/>
      <w:marLeft w:val="0"/>
      <w:marRight w:val="0"/>
      <w:marTop w:val="0"/>
      <w:marBottom w:val="0"/>
      <w:divBdr>
        <w:top w:val="none" w:sz="0" w:space="0" w:color="auto"/>
        <w:left w:val="none" w:sz="0" w:space="0" w:color="auto"/>
        <w:bottom w:val="none" w:sz="0" w:space="0" w:color="auto"/>
        <w:right w:val="none" w:sz="0" w:space="0" w:color="auto"/>
      </w:divBdr>
    </w:div>
    <w:div w:id="2136747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eproc.karnataka.gov.in" TargetMode="External"/><Relationship Id="rId17" Type="http://schemas.openxmlformats.org/officeDocument/2006/relationships/hyperlink" Target="http://Sl.No" TargetMode="Externa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proc.karnataka.gov.in/eportal/index.seam" TargetMode="External"/><Relationship Id="rId5" Type="http://schemas.openxmlformats.org/officeDocument/2006/relationships/webSettings" Target="webSettings.xml"/><Relationship Id="rId15" Type="http://schemas.openxmlformats.org/officeDocument/2006/relationships/image" Target="media/image4.wmf"/><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525BC1-DD6B-4AFE-AB0E-41B71D04E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TotalTime>
  <Pages>191</Pages>
  <Words>56172</Words>
  <Characters>320186</Characters>
  <Application>Microsoft Office Word</Application>
  <DocSecurity>0</DocSecurity>
  <Lines>2668</Lines>
  <Paragraphs>751</Paragraphs>
  <ScaleCrop>false</ScaleCrop>
  <HeadingPairs>
    <vt:vector size="2" baseType="variant">
      <vt:variant>
        <vt:lpstr>Title</vt:lpstr>
      </vt:variant>
      <vt:variant>
        <vt:i4>1</vt:i4>
      </vt:variant>
    </vt:vector>
  </HeadingPairs>
  <TitlesOfParts>
    <vt:vector size="1" baseType="lpstr">
      <vt:lpstr>K/W-4</vt:lpstr>
    </vt:vector>
  </TitlesOfParts>
  <Company/>
  <LinksUpToDate>false</LinksUpToDate>
  <CharactersWithSpaces>375607</CharactersWithSpaces>
  <SharedDoc>false</SharedDoc>
  <HLinks>
    <vt:vector size="12" baseType="variant">
      <vt:variant>
        <vt:i4>7340144</vt:i4>
      </vt:variant>
      <vt:variant>
        <vt:i4>6</vt:i4>
      </vt:variant>
      <vt:variant>
        <vt:i4>0</vt:i4>
      </vt:variant>
      <vt:variant>
        <vt:i4>5</vt:i4>
      </vt:variant>
      <vt:variant>
        <vt:lpwstr>http://www.eproc.karnataka.gov.in/</vt:lpwstr>
      </vt:variant>
      <vt:variant>
        <vt:lpwstr/>
      </vt:variant>
      <vt:variant>
        <vt:i4>4456471</vt:i4>
      </vt:variant>
      <vt:variant>
        <vt:i4>3</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K/W-4</dc:title>
  <dc:creator>DELL</dc:creator>
  <cp:lastModifiedBy>Admin</cp:lastModifiedBy>
  <cp:revision>45</cp:revision>
  <cp:lastPrinted>2024-05-17T11:25:00Z</cp:lastPrinted>
  <dcterms:created xsi:type="dcterms:W3CDTF">2026-01-03T07:21:00Z</dcterms:created>
  <dcterms:modified xsi:type="dcterms:W3CDTF">2026-06-29T06:54:00Z</dcterms:modified>
</cp:coreProperties>
</file>